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98" w:rsidRDefault="007642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:rsidR="00A811E3" w:rsidRDefault="00764298">
      <w:pPr>
        <w:spacing w:line="360" w:lineRule="auto"/>
        <w:jc w:val="both"/>
      </w:pPr>
      <w:r>
        <w:rPr>
          <w:sz w:val="24"/>
          <w:szCs w:val="24"/>
        </w:rPr>
        <w:t xml:space="preserve">α) Εφόσον η εξίσωση: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λ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+6=0,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>
        <w:t xml:space="preserve"> </w:t>
      </w:r>
      <w:r>
        <w:rPr>
          <w:sz w:val="24"/>
          <w:szCs w:val="24"/>
        </w:rPr>
        <w:t xml:space="preserve">έχει λύση το 1, ισχύει ότι: </w:t>
      </w:r>
    </w:p>
    <w:p w:rsidR="00A811E3" w:rsidRDefault="00764298">
      <w:pPr>
        <w:spacing w:line="360" w:lineRule="auto"/>
        <w:jc w:val="both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λ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⋅</m:t>
          </m:r>
          <m:r>
            <w:rPr>
              <w:rFonts w:ascii="Cambria Math" w:hAnsi="Cambria Math"/>
            </w:rPr>
            <m:t>1+6=0⇔1-</m:t>
          </m:r>
          <m:r>
            <w:rPr>
              <w:rFonts w:ascii="Cambria Math" w:hAnsi="Cambria Math"/>
            </w:rPr>
            <m:t>λ</m:t>
          </m:r>
          <m:r>
            <w:rPr>
              <w:rFonts w:ascii="Cambria Math" w:hAnsi="Cambria Math"/>
            </w:rPr>
            <m:t>+1+6=0⇔8-</m:t>
          </m:r>
          <m:r>
            <w:rPr>
              <w:rFonts w:ascii="Cambria Math" w:hAnsi="Cambria Math"/>
            </w:rPr>
            <m:t>λ</m:t>
          </m:r>
          <m:r>
            <w:rPr>
              <w:rFonts w:ascii="Cambria Math" w:hAnsi="Cambria Math"/>
            </w:rPr>
            <m:t>=0⇔</m:t>
          </m:r>
          <m:r>
            <w:rPr>
              <w:rFonts w:ascii="Cambria Math" w:hAnsi="Cambria Math"/>
            </w:rPr>
            <m:t>λ</m:t>
          </m:r>
          <m:r>
            <w:rPr>
              <w:rFonts w:ascii="Cambria Math" w:hAnsi="Cambria Math"/>
            </w:rPr>
            <m:t>=8.</m:t>
          </m:r>
        </m:oMath>
      </m:oMathPara>
    </w:p>
    <w:p w:rsidR="00A811E3" w:rsidRDefault="00A811E3">
      <w:pPr>
        <w:spacing w:line="360" w:lineRule="auto"/>
        <w:jc w:val="both"/>
        <w:rPr>
          <w:sz w:val="24"/>
          <w:szCs w:val="24"/>
        </w:rPr>
      </w:pPr>
    </w:p>
    <w:p w:rsidR="00A811E3" w:rsidRDefault="00764298">
      <w:pPr>
        <w:spacing w:line="360" w:lineRule="auto"/>
        <w:jc w:val="both"/>
      </w:pPr>
      <w:r>
        <w:rPr>
          <w:sz w:val="24"/>
          <w:szCs w:val="24"/>
        </w:rPr>
        <w:t xml:space="preserve">β) Για </w:t>
      </w:r>
      <m:oMath>
        <m:r>
          <w:rPr>
            <w:rFonts w:ascii="Cambria Math" w:hAnsi="Cambria Math"/>
          </w:rPr>
          <m:t>λ</m:t>
        </m:r>
        <m:r>
          <w:rPr>
            <w:rFonts w:ascii="Cambria Math" w:hAnsi="Cambria Math"/>
          </w:rPr>
          <m:t>=2</m:t>
        </m:r>
      </m:oMath>
      <w:r>
        <w:rPr>
          <w:sz w:val="24"/>
          <w:szCs w:val="24"/>
        </w:rPr>
        <w:t xml:space="preserve"> η εξίσωση (1) γράφεται: </w:t>
      </w:r>
    </w:p>
    <w:p w:rsidR="00A811E3" w:rsidRDefault="00764298">
      <w:pPr>
        <w:spacing w:line="360" w:lineRule="auto"/>
        <w:jc w:val="center"/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2-1</m:t>
              </m:r>
            </m:e>
          </m:d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+6=0⇔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+6=0.</m:t>
          </m:r>
        </m:oMath>
      </m:oMathPara>
    </w:p>
    <w:p w:rsidR="00A811E3" w:rsidRDefault="00764298">
      <w:pPr>
        <w:spacing w:line="360" w:lineRule="auto"/>
        <w:jc w:val="both"/>
      </w:pPr>
      <w:r>
        <w:rPr>
          <w:sz w:val="24"/>
          <w:szCs w:val="24"/>
        </w:rPr>
        <w:t xml:space="preserve">Η διακρίνουσα, με α=1, β=-1, γ=6, γίνεται: </w:t>
      </w:r>
    </w:p>
    <w:p w:rsidR="00A811E3" w:rsidRDefault="00764298">
      <w:pPr>
        <w:spacing w:line="360" w:lineRule="auto"/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β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αγ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4⋅1⋅6=1-24=-23&lt;0</m:t>
          </m:r>
        </m:oMath>
      </m:oMathPara>
    </w:p>
    <w:p w:rsidR="00A811E3" w:rsidRDefault="00764298">
      <w:pPr>
        <w:spacing w:line="360" w:lineRule="auto"/>
        <w:jc w:val="both"/>
      </w:pPr>
      <w:r>
        <w:rPr>
          <w:sz w:val="24"/>
          <w:szCs w:val="24"/>
        </w:rPr>
        <w:t xml:space="preserve">Άρα η εξίσωση δεν έχει πραγματικές ρίζες για </w:t>
      </w:r>
      <m:oMath>
        <m:r>
          <w:rPr>
            <w:rFonts w:ascii="Cambria Math" w:hAnsi="Cambria Math"/>
          </w:rPr>
          <m:t>λ</m:t>
        </m:r>
        <m:r>
          <w:rPr>
            <w:rFonts w:ascii="Cambria Math" w:hAnsi="Cambria Math"/>
          </w:rPr>
          <m:t>=2.</m:t>
        </m:r>
      </m:oMath>
      <w:bookmarkStart w:id="0" w:name="_GoBack"/>
      <w:bookmarkEnd w:id="0"/>
    </w:p>
    <w:sectPr w:rsidR="00A811E3">
      <w:headerReference w:type="default" r:id="rId6"/>
      <w:footerReference w:type="default" r:id="rId7"/>
      <w:pgSz w:w="11906" w:h="16838"/>
      <w:pgMar w:top="1440" w:right="1800" w:bottom="1081" w:left="1800" w:header="708" w:footer="37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4298">
      <w:r>
        <w:separator/>
      </w:r>
    </w:p>
  </w:endnote>
  <w:endnote w:type="continuationSeparator" w:id="0">
    <w:p w:rsidR="00000000" w:rsidRDefault="007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ans Arabic UI">
    <w:charset w:val="00"/>
    <w:family w:val="swiss"/>
    <w:pitch w:val="variable"/>
    <w:sig w:usb0="80002043" w:usb1="80002000" w:usb2="00000008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E3" w:rsidRDefault="00A811E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4298">
      <w:r>
        <w:separator/>
      </w:r>
    </w:p>
  </w:footnote>
  <w:footnote w:type="continuationSeparator" w:id="0">
    <w:p w:rsidR="00000000" w:rsidRDefault="007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E3" w:rsidRDefault="00A811E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E3"/>
    <w:rsid w:val="00764298"/>
    <w:rsid w:val="00A8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4365-401B-497F-8BFC-2071089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Noto Sans Arabic U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qFormat/>
    <w:rPr>
      <w:color w:val="808080"/>
    </w:rPr>
  </w:style>
  <w:style w:type="character" w:customStyle="1" w:styleId="Char">
    <w:name w:val="Κείμενο πλαισίου Char"/>
    <w:basedOn w:val="a0"/>
    <w:qFormat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qFormat/>
    <w:rPr>
      <w:sz w:val="16"/>
      <w:szCs w:val="16"/>
    </w:rPr>
  </w:style>
  <w:style w:type="character" w:customStyle="1" w:styleId="Char0">
    <w:name w:val="Κείμενο σχολίου Char"/>
    <w:basedOn w:val="a0"/>
    <w:qFormat/>
    <w:rPr>
      <w:sz w:val="20"/>
      <w:szCs w:val="20"/>
    </w:rPr>
  </w:style>
  <w:style w:type="character" w:customStyle="1" w:styleId="Char1">
    <w:name w:val="Θέμα σχολίου Char"/>
    <w:basedOn w:val="Char0"/>
    <w:qFormat/>
    <w:rPr>
      <w:b/>
      <w:bCs/>
      <w:sz w:val="20"/>
      <w:szCs w:val="20"/>
    </w:rPr>
  </w:style>
  <w:style w:type="character" w:customStyle="1" w:styleId="Char2">
    <w:name w:val="Κεφαλίδα Char"/>
    <w:basedOn w:val="a0"/>
    <w:qFormat/>
  </w:style>
  <w:style w:type="character" w:customStyle="1" w:styleId="Char3">
    <w:name w:val="Υποσέλιδο Char"/>
    <w:basedOn w:val="a0"/>
    <w:qFormat/>
  </w:style>
  <w:style w:type="character" w:customStyle="1" w:styleId="a5">
    <w:name w:val="Σύνδεσμος διαδικτύου"/>
    <w:rPr>
      <w:color w:val="000080"/>
      <w:u w:val="single"/>
    </w:rPr>
  </w:style>
  <w:style w:type="character" w:customStyle="1" w:styleId="a6">
    <w:name w:val="Αναγνωσμένος δεσμός διαδικτύου"/>
    <w:rPr>
      <w:color w:val="800000"/>
      <w:u w:val="single"/>
    </w:rPr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Lohit Devanagari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annotation text"/>
    <w:basedOn w:val="a"/>
    <w:qFormat/>
    <w:rPr>
      <w:sz w:val="20"/>
      <w:szCs w:val="20"/>
    </w:rPr>
  </w:style>
  <w:style w:type="paragraph" w:styleId="ae">
    <w:name w:val="annotation subject"/>
    <w:basedOn w:val="ad"/>
    <w:next w:val="ad"/>
    <w:qFormat/>
    <w:rPr>
      <w:b/>
      <w:bCs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af0">
    <w:name w:val="Κεφαλίδα και υποσέλιδο"/>
    <w:basedOn w:val="a"/>
    <w:qFormat/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styleId="af2">
    <w:name w:val="footer"/>
    <w:basedOn w:val="a"/>
    <w:pPr>
      <w:tabs>
        <w:tab w:val="center" w:pos="4153"/>
        <w:tab w:val="right" w:pos="8306"/>
      </w:tabs>
    </w:pPr>
  </w:style>
  <w:style w:type="paragraph" w:customStyle="1" w:styleId="af3">
    <w:name w:val="Περιεχόμενα πίνακα"/>
    <w:basedOn w:val="a"/>
    <w:qFormat/>
    <w:pPr>
      <w:suppressLineNumbers/>
    </w:pPr>
  </w:style>
  <w:style w:type="paragraph" w:customStyle="1" w:styleId="af4">
    <w:name w:val="Επικεφαλίδα πίνακα"/>
    <w:basedOn w:val="af3"/>
    <w:qFormat/>
    <w:pPr>
      <w:jc w:val="center"/>
    </w:pPr>
    <w:rPr>
      <w:b/>
      <w:bCs/>
    </w:rPr>
  </w:style>
  <w:style w:type="numbering" w:customStyle="1" w:styleId="af5">
    <w:name w:val="Χωρίς κατάλογο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</dc:creator>
  <dc:description/>
  <cp:lastModifiedBy>Κώστας</cp:lastModifiedBy>
  <cp:revision>2</cp:revision>
  <dcterms:created xsi:type="dcterms:W3CDTF">2023-05-01T14:41:00Z</dcterms:created>
  <dcterms:modified xsi:type="dcterms:W3CDTF">2023-05-01T14:41:00Z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