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CD5B" w14:textId="77777777" w:rsidR="00981769" w:rsidRPr="00A85AE3" w:rsidRDefault="00205A03" w:rsidP="009A18EC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A85AE3">
        <w:rPr>
          <w:sz w:val="24"/>
          <w:szCs w:val="24"/>
        </w:rPr>
        <w:t>ΛΥΣΗ</w:t>
      </w:r>
    </w:p>
    <w:p w14:paraId="1780F9E9" w14:textId="202B52D4" w:rsidR="00C35472" w:rsidRPr="00A85AE3" w:rsidRDefault="00586BC0" w:rsidP="00884168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A85AE3">
        <w:rPr>
          <w:sz w:val="24"/>
          <w:szCs w:val="24"/>
        </w:rPr>
        <w:t xml:space="preserve">α) </w:t>
      </w:r>
      <w:r w:rsidR="00C35472" w:rsidRPr="00A85AE3">
        <w:rPr>
          <w:sz w:val="24"/>
          <w:szCs w:val="24"/>
        </w:rPr>
        <w:t xml:space="preserve">Η εξίσωση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2λx+4λ+5=0</m:t>
        </m:r>
      </m:oMath>
      <w:r w:rsidR="00C35472" w:rsidRPr="00A85AE3">
        <w:rPr>
          <w:sz w:val="24"/>
          <w:szCs w:val="24"/>
        </w:rPr>
        <w:t>έχει διακρίνουσα</w:t>
      </w:r>
    </w:p>
    <w:p w14:paraId="4A001358" w14:textId="6324267D" w:rsidR="00C35472" w:rsidRPr="00A85AE3" w:rsidRDefault="00884168" w:rsidP="00884168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Δ</m:t>
          </m:r>
          <m:r>
            <w:rPr>
              <w:rFonts w:asci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16λ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20=4(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4λ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5)</m:t>
          </m:r>
        </m:oMath>
      </m:oMathPara>
    </w:p>
    <w:p w14:paraId="7FF2FD8B" w14:textId="480A7337" w:rsidR="0059065A" w:rsidRDefault="00C35472" w:rsidP="0088416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A85AE3">
        <w:rPr>
          <w:sz w:val="24"/>
          <w:szCs w:val="24"/>
        </w:rPr>
        <w:t xml:space="preserve">Όταν </w:t>
      </w:r>
      <m:oMath>
        <m:r>
          <w:rPr>
            <w:rFonts w:ascii="Cambria Math"/>
            <w:sz w:val="24"/>
            <w:szCs w:val="24"/>
          </w:rPr>
          <m:t>λ=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A85AE3">
        <w:rPr>
          <w:sz w:val="24"/>
          <w:szCs w:val="24"/>
        </w:rPr>
        <w:t xml:space="preserve">, τότε </w:t>
      </w:r>
    </w:p>
    <w:p w14:paraId="27F5B0E3" w14:textId="4B44F7BB" w:rsidR="0059065A" w:rsidRDefault="00884168" w:rsidP="00884168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Δ</m:t>
          </m:r>
          <m:r>
            <w:rPr>
              <w:rFonts w:ascii="Cambria Math"/>
              <w:sz w:val="24"/>
              <w:szCs w:val="24"/>
            </w:rPr>
            <m:t>=4(4+8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5)=28&gt;0</m:t>
          </m:r>
        </m:oMath>
      </m:oMathPara>
    </w:p>
    <w:p w14:paraId="178FC3D1" w14:textId="77777777" w:rsidR="00C35472" w:rsidRPr="00A85AE3" w:rsidRDefault="00C35472" w:rsidP="00C35472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A85AE3">
        <w:rPr>
          <w:sz w:val="24"/>
          <w:szCs w:val="24"/>
        </w:rPr>
        <w:t xml:space="preserve">οπότε η εξίσωση έχει δυο ρίζες πραγματικές και άνισες. </w:t>
      </w:r>
    </w:p>
    <w:p w14:paraId="0157EA1E" w14:textId="640351C7" w:rsidR="0059065A" w:rsidRDefault="00C35472" w:rsidP="0088416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A85AE3">
        <w:rPr>
          <w:sz w:val="24"/>
          <w:szCs w:val="24"/>
        </w:rPr>
        <w:t xml:space="preserve">Όταν </w:t>
      </w:r>
      <m:oMath>
        <m:r>
          <w:rPr>
            <w:rFonts w:ascii="Cambria Math"/>
            <w:sz w:val="24"/>
            <w:szCs w:val="24"/>
          </w:rPr>
          <m:t>λ=3</m:t>
        </m:r>
      </m:oMath>
      <w:r w:rsidRPr="00A85AE3">
        <w:rPr>
          <w:sz w:val="24"/>
          <w:szCs w:val="24"/>
        </w:rPr>
        <w:t xml:space="preserve">, τότε </w:t>
      </w:r>
    </w:p>
    <w:p w14:paraId="24BD356D" w14:textId="660414C3" w:rsidR="0059065A" w:rsidRDefault="00884168" w:rsidP="00884168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Δ</m:t>
          </m:r>
          <m:r>
            <w:rPr>
              <w:rFonts w:ascii="Cambria Math"/>
              <w:sz w:val="24"/>
              <w:szCs w:val="24"/>
            </w:rPr>
            <m:t>=4(9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12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5)=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32&lt;0</m:t>
          </m:r>
        </m:oMath>
      </m:oMathPara>
    </w:p>
    <w:p w14:paraId="09B756BE" w14:textId="77777777" w:rsidR="00C35472" w:rsidRPr="00A85AE3" w:rsidRDefault="00C35472" w:rsidP="00C35472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A85AE3">
        <w:rPr>
          <w:sz w:val="24"/>
          <w:szCs w:val="24"/>
        </w:rPr>
        <w:t>οπότε η εξίσωση</w:t>
      </w:r>
      <w:r w:rsidR="00023D71" w:rsidRPr="00A85AE3">
        <w:rPr>
          <w:sz w:val="24"/>
          <w:szCs w:val="24"/>
        </w:rPr>
        <w:t xml:space="preserve"> δεν</w:t>
      </w:r>
      <w:r w:rsidRPr="00A85AE3">
        <w:rPr>
          <w:sz w:val="24"/>
          <w:szCs w:val="24"/>
        </w:rPr>
        <w:t xml:space="preserve"> έχει  πραγματικές</w:t>
      </w:r>
      <w:r w:rsidR="00023D71" w:rsidRPr="00A85AE3">
        <w:rPr>
          <w:sz w:val="24"/>
          <w:szCs w:val="24"/>
        </w:rPr>
        <w:t xml:space="preserve"> ρίζες. </w:t>
      </w:r>
    </w:p>
    <w:p w14:paraId="59876238" w14:textId="35DA3434" w:rsidR="00205A03" w:rsidRPr="00A85AE3" w:rsidRDefault="00023D71" w:rsidP="00884168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A85AE3">
        <w:rPr>
          <w:sz w:val="24"/>
          <w:szCs w:val="24"/>
        </w:rPr>
        <w:t xml:space="preserve">β) </w:t>
      </w:r>
      <w:r w:rsidRPr="00A85AE3">
        <w:rPr>
          <w:sz w:val="24"/>
          <w:szCs w:val="24"/>
          <w:lang w:val="en-US"/>
        </w:rPr>
        <w:t>i</w:t>
      </w:r>
      <w:r w:rsidRPr="00A85AE3">
        <w:rPr>
          <w:sz w:val="24"/>
          <w:szCs w:val="24"/>
        </w:rPr>
        <w:t xml:space="preserve">. </w:t>
      </w:r>
      <w:r w:rsidR="00B05140">
        <w:rPr>
          <w:sz w:val="24"/>
          <w:szCs w:val="24"/>
        </w:rPr>
        <w:t>Όταν</w:t>
      </w:r>
      <w:r w:rsidR="00205A03" w:rsidRPr="00A85AE3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λ=5</m:t>
        </m:r>
      </m:oMath>
      <w:r w:rsidR="00205A03" w:rsidRPr="00A85AE3">
        <w:rPr>
          <w:sz w:val="24"/>
          <w:szCs w:val="24"/>
        </w:rPr>
        <w:t xml:space="preserve"> η εξίσωση </w:t>
      </w:r>
      <w:r w:rsidRPr="00A85AE3">
        <w:rPr>
          <w:sz w:val="24"/>
          <w:szCs w:val="24"/>
        </w:rPr>
        <w:t xml:space="preserve">έχει διακρίνουσα </w:t>
      </w:r>
      <m:oMath>
        <m:r>
          <w:rPr>
            <w:rFonts w:ascii="Cambria Math"/>
            <w:sz w:val="24"/>
            <w:szCs w:val="24"/>
          </w:rPr>
          <m:t>Δ</m:t>
        </m:r>
        <m:r>
          <w:rPr>
            <w:rFonts w:ascii="Cambria Math"/>
            <w:sz w:val="24"/>
            <w:szCs w:val="24"/>
          </w:rPr>
          <m:t>=4(25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20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5)=0</m:t>
        </m:r>
      </m:oMath>
      <w:r w:rsidRPr="00A85AE3">
        <w:rPr>
          <w:sz w:val="24"/>
          <w:szCs w:val="24"/>
        </w:rPr>
        <w:t xml:space="preserve">, </w:t>
      </w:r>
      <w:r w:rsidR="00205A03" w:rsidRPr="00A85AE3">
        <w:rPr>
          <w:sz w:val="24"/>
          <w:szCs w:val="24"/>
        </w:rPr>
        <w:t xml:space="preserve">οπότε έχει μια διπλή ρίζα. </w:t>
      </w:r>
    </w:p>
    <w:p w14:paraId="39CFE077" w14:textId="67DF4415" w:rsidR="00205A03" w:rsidRPr="00A85AE3" w:rsidRDefault="00023D71" w:rsidP="00884168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A85AE3">
        <w:rPr>
          <w:sz w:val="24"/>
          <w:szCs w:val="24"/>
        </w:rPr>
        <w:t xml:space="preserve">    </w:t>
      </w:r>
      <w:r w:rsidRPr="00A85AE3">
        <w:rPr>
          <w:sz w:val="24"/>
          <w:szCs w:val="24"/>
          <w:lang w:val="en-US"/>
        </w:rPr>
        <w:t>ii</w:t>
      </w:r>
      <w:r w:rsidRPr="00A85AE3">
        <w:rPr>
          <w:sz w:val="24"/>
          <w:szCs w:val="24"/>
        </w:rPr>
        <w:t xml:space="preserve">. Η εξίσωση έχει διπλή ρίζα μόνο όταν ισχύει </w:t>
      </w:r>
      <m:oMath>
        <m:r>
          <w:rPr>
            <w:rFonts w:ascii="Cambria Math"/>
            <w:sz w:val="24"/>
            <w:szCs w:val="24"/>
          </w:rPr>
          <m:t>Δ</m:t>
        </m:r>
        <m:r>
          <w:rPr>
            <w:rFonts w:ascii="Cambria Math"/>
            <w:sz w:val="24"/>
            <w:szCs w:val="24"/>
          </w:rPr>
          <m:t>=0</m:t>
        </m:r>
      </m:oMath>
      <w:r w:rsidRPr="00A85AE3">
        <w:rPr>
          <w:sz w:val="24"/>
          <w:szCs w:val="24"/>
        </w:rPr>
        <w:t xml:space="preserve">. </w:t>
      </w:r>
      <w:r w:rsidR="00205A03" w:rsidRPr="00A85AE3">
        <w:rPr>
          <w:sz w:val="24"/>
          <w:szCs w:val="24"/>
        </w:rPr>
        <w:t>Είναι:</w:t>
      </w:r>
    </w:p>
    <w:p w14:paraId="76E2F66A" w14:textId="1778B3AC" w:rsidR="00205A03" w:rsidRPr="00A85AE3" w:rsidRDefault="00023D71" w:rsidP="00884168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w:r w:rsidRPr="00A85AE3">
        <w:rPr>
          <w:position w:val="-6"/>
          <w:sz w:val="24"/>
          <w:szCs w:val="24"/>
        </w:rPr>
        <w:object w:dxaOrig="859" w:dyaOrig="260" w14:anchorId="1CBDF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.85pt;height:12.85pt" o:ole="">
            <v:imagedata r:id="rId5" o:title=""/>
          </v:shape>
          <o:OLEObject Type="Embed" ProgID="Equation.DSMT4" ShapeID="_x0000_i1034" DrawAspect="Content" ObjectID="_1743663240" r:id="rId6"/>
        </w:objec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4λ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5=0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λ=5</m:t>
        </m:r>
        <m:r>
          <w:rPr>
            <w:rFonts w:ascii="Cambria Math"/>
            <w:sz w:val="24"/>
            <w:szCs w:val="24"/>
          </w:rPr>
          <m:t>ή</m:t>
        </m:r>
        <m:r>
          <w:rPr>
            <w:rFonts w:ascii="Cambria Math"/>
            <w:sz w:val="24"/>
            <w:szCs w:val="24"/>
          </w:rPr>
          <m:t>λ=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</w:p>
    <w:p w14:paraId="7C1441C1" w14:textId="23FDC4CB" w:rsidR="000B1997" w:rsidRPr="00A85AE3" w:rsidRDefault="000B1997" w:rsidP="00884168">
      <w:pPr>
        <w:pStyle w:val="ListParagraph"/>
        <w:tabs>
          <w:tab w:val="left" w:pos="426"/>
        </w:tabs>
        <w:spacing w:after="0" w:line="360" w:lineRule="auto"/>
        <w:ind w:left="284"/>
        <w:jc w:val="both"/>
        <w:rPr>
          <w:sz w:val="24"/>
          <w:szCs w:val="24"/>
        </w:rPr>
      </w:pPr>
      <w:r w:rsidRPr="00A85AE3">
        <w:rPr>
          <w:sz w:val="24"/>
          <w:szCs w:val="24"/>
        </w:rPr>
        <w:t xml:space="preserve">Επομένως, εκτός από την περίπτωση </w:t>
      </w:r>
      <m:oMath>
        <m:r>
          <w:rPr>
            <w:rFonts w:ascii="Cambria Math" w:hAnsi="Cambria Math"/>
            <w:sz w:val="24"/>
            <w:szCs w:val="24"/>
          </w:rPr>
          <m:t>λ=5</m:t>
        </m:r>
      </m:oMath>
      <w:r w:rsidR="00023D71" w:rsidRPr="00A85AE3">
        <w:rPr>
          <w:sz w:val="24"/>
          <w:szCs w:val="24"/>
        </w:rPr>
        <w:t>που συναντήσαμε στο ερώτημα β</w:t>
      </w:r>
      <w:r w:rsidR="00023D71" w:rsidRPr="00A85AE3">
        <w:rPr>
          <w:sz w:val="24"/>
          <w:szCs w:val="24"/>
          <w:lang w:val="en-US"/>
        </w:rPr>
        <w:t>i</w:t>
      </w:r>
      <w:r w:rsidR="00023D71" w:rsidRPr="00A85AE3">
        <w:rPr>
          <w:sz w:val="24"/>
          <w:szCs w:val="24"/>
        </w:rPr>
        <w:t xml:space="preserve">), </w:t>
      </w:r>
      <w:r w:rsidRPr="00A85AE3">
        <w:rPr>
          <w:sz w:val="24"/>
          <w:szCs w:val="24"/>
        </w:rPr>
        <w:t xml:space="preserve">η εξίσωση έχει διπλή ρίζα και όταν </w:t>
      </w:r>
      <m:oMath>
        <m:r>
          <w:rPr>
            <w:rFonts w:ascii="Cambria Math"/>
            <w:sz w:val="24"/>
            <w:szCs w:val="24"/>
          </w:rPr>
          <m:t>λ=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Pr="00A85AE3">
        <w:rPr>
          <w:sz w:val="24"/>
          <w:szCs w:val="24"/>
        </w:rPr>
        <w:t>.</w:t>
      </w:r>
    </w:p>
    <w:p w14:paraId="302B960E" w14:textId="77777777" w:rsidR="000B1997" w:rsidRPr="00A85AE3" w:rsidRDefault="000B1997" w:rsidP="000B1997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A85AE3">
        <w:rPr>
          <w:sz w:val="24"/>
          <w:szCs w:val="24"/>
        </w:rPr>
        <w:t xml:space="preserve">δ) Ισχύει </w:t>
      </w:r>
    </w:p>
    <w:p w14:paraId="13286431" w14:textId="248F4C68" w:rsidR="000B1997" w:rsidRPr="00A85AE3" w:rsidRDefault="00884168" w:rsidP="00884168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|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4λ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5|=4λ</m:t>
          </m:r>
          <m:r>
            <w:rPr>
              <w:rFonts w:asci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+5=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(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4λ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5),λ</m:t>
          </m:r>
          <m:r>
            <m:rPr>
              <m:scr m:val="double-struck"/>
            </m:rPr>
            <w:rPr>
              <w:rFonts w:ascii="Cambria Math" w:hAnsi="Cambria Math" w:cs="Cambria Math"/>
              <w:sz w:val="24"/>
              <w:szCs w:val="24"/>
            </w:rPr>
            <m:t>∈R</m:t>
          </m:r>
          <m:r>
            <w:rPr>
              <w:rFonts w:ascii="Calibri" w:hAnsi="Calibri" w:cs="Calibri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{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1,5}</m:t>
          </m:r>
        </m:oMath>
      </m:oMathPara>
    </w:p>
    <w:p w14:paraId="0F985BC2" w14:textId="0D387AE9" w:rsidR="004E0542" w:rsidRPr="00A85AE3" w:rsidRDefault="000B1997" w:rsidP="0088416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A85AE3">
        <w:rPr>
          <w:sz w:val="24"/>
          <w:szCs w:val="24"/>
        </w:rPr>
        <w:t xml:space="preserve">οπότε ο αριθμός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4λ+5</m:t>
        </m:r>
      </m:oMath>
      <w:r w:rsidRPr="00A85AE3">
        <w:rPr>
          <w:sz w:val="24"/>
          <w:szCs w:val="24"/>
        </w:rPr>
        <w:t xml:space="preserve">είναι αρνητικός. Επομένως η διακρίνουσα </w:t>
      </w:r>
      <m:oMath>
        <m:r>
          <w:rPr>
            <w:rFonts w:ascii="Cambria Math"/>
            <w:sz w:val="24"/>
            <w:szCs w:val="24"/>
          </w:rPr>
          <m:t>Δ</m:t>
        </m:r>
        <m:r>
          <w:rPr>
            <w:rFonts w:ascii="Cambria Math"/>
            <w:sz w:val="24"/>
            <w:szCs w:val="24"/>
          </w:rPr>
          <m:t>=4(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4λ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5)</m:t>
        </m:r>
      </m:oMath>
      <w:r w:rsidRPr="00A85AE3">
        <w:rPr>
          <w:sz w:val="24"/>
          <w:szCs w:val="24"/>
        </w:rPr>
        <w:t xml:space="preserve"> είναι αρνητική και</w:t>
      </w:r>
      <w:r w:rsidR="004E0542" w:rsidRPr="00A85AE3">
        <w:rPr>
          <w:sz w:val="24"/>
          <w:szCs w:val="24"/>
        </w:rPr>
        <w:t xml:space="preserve"> η εξίσωση δεν έχει πραγματικές ρίζες. </w:t>
      </w:r>
    </w:p>
    <w:p w14:paraId="6304DE8B" w14:textId="77777777" w:rsidR="004E0542" w:rsidRPr="00A85AE3" w:rsidRDefault="004E0542" w:rsidP="004E0542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</w:p>
    <w:p w14:paraId="4CDA55C2" w14:textId="77777777" w:rsidR="009A18EC" w:rsidRPr="00A85AE3" w:rsidRDefault="009A18EC" w:rsidP="003A5799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</w:p>
    <w:sectPr w:rsidR="009A18EC" w:rsidRPr="00A85AE3" w:rsidSect="0098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FC8"/>
    <w:multiLevelType w:val="hybridMultilevel"/>
    <w:tmpl w:val="7E2E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199E"/>
    <w:multiLevelType w:val="hybridMultilevel"/>
    <w:tmpl w:val="E7E28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24B"/>
    <w:multiLevelType w:val="hybridMultilevel"/>
    <w:tmpl w:val="9618925C"/>
    <w:lvl w:ilvl="0" w:tplc="BC5219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9077">
    <w:abstractNumId w:val="2"/>
  </w:num>
  <w:num w:numId="2" w16cid:durableId="994725693">
    <w:abstractNumId w:val="1"/>
  </w:num>
  <w:num w:numId="3" w16cid:durableId="148766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2"/>
    <w:rsid w:val="00023D71"/>
    <w:rsid w:val="00064462"/>
    <w:rsid w:val="000B1997"/>
    <w:rsid w:val="001049AE"/>
    <w:rsid w:val="00110482"/>
    <w:rsid w:val="00172B97"/>
    <w:rsid w:val="00205A03"/>
    <w:rsid w:val="00320A86"/>
    <w:rsid w:val="003A5799"/>
    <w:rsid w:val="003B58F7"/>
    <w:rsid w:val="004A6900"/>
    <w:rsid w:val="004B02AA"/>
    <w:rsid w:val="004E0542"/>
    <w:rsid w:val="005226F9"/>
    <w:rsid w:val="00565EAC"/>
    <w:rsid w:val="00586BC0"/>
    <w:rsid w:val="0059065A"/>
    <w:rsid w:val="005F6978"/>
    <w:rsid w:val="0063194A"/>
    <w:rsid w:val="00681448"/>
    <w:rsid w:val="007E215B"/>
    <w:rsid w:val="00807280"/>
    <w:rsid w:val="00882CE7"/>
    <w:rsid w:val="00884168"/>
    <w:rsid w:val="008D2EA8"/>
    <w:rsid w:val="00981769"/>
    <w:rsid w:val="009A18EC"/>
    <w:rsid w:val="009F55C2"/>
    <w:rsid w:val="00A85AE3"/>
    <w:rsid w:val="00B05140"/>
    <w:rsid w:val="00B11674"/>
    <w:rsid w:val="00B66207"/>
    <w:rsid w:val="00B703A6"/>
    <w:rsid w:val="00BA0847"/>
    <w:rsid w:val="00BC6875"/>
    <w:rsid w:val="00BD39E7"/>
    <w:rsid w:val="00C2707E"/>
    <w:rsid w:val="00C35472"/>
    <w:rsid w:val="00D66F32"/>
    <w:rsid w:val="00D86CE0"/>
    <w:rsid w:val="00D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084A"/>
  <w15:chartTrackingRefBased/>
  <w15:docId w15:val="{F778E528-336A-4C53-A01D-2CEE3DC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9"/>
    <w:pPr>
      <w:ind w:left="720"/>
      <w:contextualSpacing/>
    </w:pPr>
  </w:style>
  <w:style w:type="table" w:styleId="TableGrid">
    <w:name w:val="Table Grid"/>
    <w:basedOn w:val="TableNormal"/>
    <w:uiPriority w:val="39"/>
    <w:rsid w:val="009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10</cp:revision>
  <dcterms:created xsi:type="dcterms:W3CDTF">2023-03-26T05:55:00Z</dcterms:created>
  <dcterms:modified xsi:type="dcterms:W3CDTF">2023-04-22T07:05:00Z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