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C953" w14:textId="051E9ED7" w:rsidR="0075669D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5EBF3B48" w14:textId="7C6D6F5C" w:rsidR="006F13A9" w:rsidRDefault="006F13A9" w:rsidP="00E73AE7">
      <w:pPr>
        <w:spacing w:line="360" w:lineRule="auto"/>
        <w:jc w:val="both"/>
        <w:rPr>
          <w:rFonts w:ascii="Calibri" w:eastAsiaTheme="minorEastAsia" w:hAnsi="Calibri"/>
          <w:iCs/>
          <w:sz w:val="24"/>
          <w:szCs w:val="24"/>
        </w:rPr>
      </w:pPr>
      <w:r>
        <w:rPr>
          <w:sz w:val="24"/>
          <w:szCs w:val="24"/>
        </w:rPr>
        <w:t xml:space="preserve">Έστω ισοσκελές </w:t>
      </w:r>
      <w:r w:rsidRPr="00C847EC">
        <w:rPr>
          <w:rFonts w:ascii="Calibri" w:hAnsi="Calibri"/>
          <w:sz w:val="24"/>
          <w:szCs w:val="24"/>
        </w:rPr>
        <w:t>τρίγωνο ΚΑΒ (ΚΑ=ΚΒ)</w:t>
      </w:r>
      <w:r>
        <w:rPr>
          <w:rFonts w:ascii="Calibri" w:hAnsi="Calibri"/>
          <w:sz w:val="24"/>
          <w:szCs w:val="24"/>
        </w:rPr>
        <w:t xml:space="preserve">, η </w:t>
      </w:r>
      <w:r w:rsidRPr="00C847EC">
        <w:rPr>
          <w:rFonts w:ascii="Calibri" w:hAnsi="Calibri"/>
          <w:sz w:val="24"/>
          <w:szCs w:val="24"/>
        </w:rPr>
        <w:t xml:space="preserve">διχοτόμος </w:t>
      </w:r>
      <w:r>
        <w:rPr>
          <w:rFonts w:ascii="Calibri" w:hAnsi="Calibri"/>
          <w:sz w:val="24"/>
          <w:szCs w:val="24"/>
        </w:rPr>
        <w:t xml:space="preserve">ΚΓ </w:t>
      </w:r>
      <w:r w:rsidRPr="00C847EC">
        <w:rPr>
          <w:rFonts w:ascii="Calibri" w:hAnsi="Calibri"/>
          <w:sz w:val="24"/>
          <w:szCs w:val="24"/>
        </w:rPr>
        <w:t>της γωνίας</w:t>
      </w:r>
      <w:r>
        <w:rPr>
          <w:rFonts w:ascii="Calibri" w:hAnsi="Calibri"/>
          <w:sz w:val="24"/>
          <w:szCs w:val="24"/>
        </w:rPr>
        <w:t xml:space="preserve"> του</w:t>
      </w:r>
      <w:r w:rsidRPr="00C847EC">
        <w:rPr>
          <w:rFonts w:ascii="Calibri" w:hAnsi="Calibr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Times New Roman" w:hAnsi="Calibri" w:cs="Times New Roman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libri" w:cs="Times New Roman"/>
                <w:sz w:val="24"/>
                <w:szCs w:val="24"/>
              </w:rPr>
              <m:t>K</m:t>
            </m:r>
          </m:e>
        </m:acc>
      </m:oMath>
      <w:r>
        <w:rPr>
          <w:rFonts w:ascii="Calibri" w:eastAsiaTheme="minorEastAsia" w:hAnsi="Calibri"/>
          <w:iCs/>
          <w:sz w:val="24"/>
          <w:szCs w:val="24"/>
        </w:rPr>
        <w:t xml:space="preserve"> και σημεία Λ, Μ στις προεκτάσεις της πλευράς ΑΒ προς το Α και προς το Β αντίστοιχα τέτοια ώστε ΑΛ = ΒΜ.</w:t>
      </w:r>
    </w:p>
    <w:p w14:paraId="0D56234C" w14:textId="4B786823" w:rsidR="006F13A9" w:rsidRDefault="006F13A9" w:rsidP="006F13A9">
      <w:pPr>
        <w:spacing w:line="360" w:lineRule="auto"/>
        <w:jc w:val="center"/>
        <w:rPr>
          <w:sz w:val="24"/>
          <w:szCs w:val="24"/>
        </w:rPr>
      </w:pPr>
      <w:r w:rsidRPr="006F13A9">
        <w:rPr>
          <w:noProof/>
          <w:sz w:val="24"/>
          <w:szCs w:val="24"/>
        </w:rPr>
        <w:drawing>
          <wp:inline distT="0" distB="0" distL="0" distR="0" wp14:anchorId="591A8636" wp14:editId="5E7F7A4A">
            <wp:extent cx="2523600" cy="19368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BECB1" w14:textId="77777777" w:rsidR="006F13A9" w:rsidRDefault="006F13A9" w:rsidP="006F13A9">
      <w:pPr>
        <w:pStyle w:val="Trapeza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Συ</w:t>
      </w:r>
      <w:r>
        <w:rPr>
          <w:rFonts w:cstheme="minorHAnsi"/>
          <w:sz w:val="24"/>
          <w:szCs w:val="24"/>
        </w:rPr>
        <w:t>γκρίνουμε τα τρίγωνα ΚΑΛ και ΚΒΜ, το οποία έχουν:</w:t>
      </w:r>
    </w:p>
    <w:p w14:paraId="1EB3F6AE" w14:textId="77777777" w:rsidR="006F13A9" w:rsidRDefault="006F13A9" w:rsidP="006F13A9">
      <w:pPr>
        <w:pStyle w:val="Trapeza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</w:t>
      </w:r>
      <w:r>
        <w:rPr>
          <w:rFonts w:cstheme="minorHAnsi"/>
          <w:sz w:val="24"/>
          <w:szCs w:val="24"/>
          <w:lang w:val="en-US"/>
        </w:rPr>
        <w:t xml:space="preserve"> = </w:t>
      </w:r>
      <w:r>
        <w:rPr>
          <w:rFonts w:cstheme="minorHAnsi"/>
          <w:sz w:val="24"/>
          <w:szCs w:val="24"/>
        </w:rPr>
        <w:t>KB, από την υπόθεση</w:t>
      </w:r>
    </w:p>
    <w:p w14:paraId="790B2369" w14:textId="6D829816" w:rsidR="006F13A9" w:rsidRPr="006F13A9" w:rsidRDefault="006F13A9" w:rsidP="006F13A9">
      <w:pPr>
        <w:pStyle w:val="Trapeza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Κ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acc>
      </m:oMath>
      <w:r>
        <w:rPr>
          <w:rFonts w:eastAsiaTheme="minorEastAsia" w:cstheme="minorHAnsi"/>
          <w:sz w:val="24"/>
          <w:szCs w:val="24"/>
        </w:rPr>
        <w:t>Λ</w:t>
      </w:r>
      <w:r>
        <w:rPr>
          <w:rFonts w:cstheme="minorHAnsi"/>
          <w:sz w:val="24"/>
          <w:szCs w:val="24"/>
        </w:rPr>
        <w:t xml:space="preserve"> = </w:t>
      </w:r>
      <w:r>
        <w:rPr>
          <w:rFonts w:cstheme="minorHAnsi"/>
          <w:sz w:val="24"/>
          <w:szCs w:val="24"/>
          <w:lang w:val="en-US"/>
        </w:rPr>
        <w:t>K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>
        <w:rPr>
          <w:rFonts w:eastAsiaTheme="minorEastAsia" w:cstheme="minorHAnsi"/>
          <w:sz w:val="24"/>
          <w:szCs w:val="24"/>
          <w:lang w:val="en-US"/>
        </w:rPr>
        <w:t>M</w:t>
      </w:r>
      <w:r>
        <w:rPr>
          <w:rFonts w:eastAsiaTheme="minorEastAsia" w:cstheme="minorHAnsi"/>
          <w:sz w:val="24"/>
          <w:szCs w:val="24"/>
        </w:rPr>
        <w:t xml:space="preserve">, ως παραπληρωματικές γωνίες των ίσων γωνιών </w:t>
      </w:r>
      <w:r>
        <w:rPr>
          <w:rFonts w:eastAsiaTheme="minorEastAsia"/>
          <w:sz w:val="24"/>
          <w:szCs w:val="24"/>
        </w:rPr>
        <w:t>Β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>
        <w:rPr>
          <w:rFonts w:eastAsiaTheme="minorEastAsia"/>
          <w:sz w:val="24"/>
          <w:szCs w:val="24"/>
        </w:rPr>
        <w:t>Κ</w:t>
      </w:r>
      <w:r>
        <w:rPr>
          <w:sz w:val="24"/>
          <w:szCs w:val="24"/>
        </w:rPr>
        <w:t xml:space="preserve"> και </w:t>
      </w:r>
      <w:r>
        <w:rPr>
          <w:rFonts w:eastAsiaTheme="minorEastAsia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rFonts w:eastAsiaTheme="minorEastAsia"/>
          <w:sz w:val="24"/>
          <w:szCs w:val="24"/>
        </w:rPr>
        <w:t>Κ</w:t>
      </w:r>
      <w:r>
        <w:rPr>
          <w:sz w:val="24"/>
          <w:szCs w:val="24"/>
        </w:rPr>
        <w:t xml:space="preserve"> που είναι προσκείμενες στη βάση ΑΒ του ισοσκελούς τριγώνου ΚΑΒ (δηλαδή</w:t>
      </w:r>
      <w:r w:rsidRPr="006F13A9">
        <w:rPr>
          <w:rFonts w:cstheme="minorHAnsi"/>
          <w:sz w:val="24"/>
          <w:szCs w:val="24"/>
        </w:rPr>
        <w:t xml:space="preserve"> </w:t>
      </w:r>
      <w:r w:rsidRPr="006F13A9">
        <w:rPr>
          <w:rFonts w:eastAsiaTheme="minorEastAsia" w:cstheme="minorHAnsi"/>
          <w:sz w:val="24"/>
          <w:szCs w:val="24"/>
        </w:rPr>
        <w:t>Κ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acc>
      </m:oMath>
      <w:r w:rsidRPr="006F13A9">
        <w:rPr>
          <w:rFonts w:eastAsiaTheme="minorEastAsia" w:cstheme="minorHAnsi"/>
          <w:sz w:val="24"/>
          <w:szCs w:val="24"/>
        </w:rPr>
        <w:t>Λ</w:t>
      </w:r>
      <w:r w:rsidRPr="006F13A9">
        <w:rPr>
          <w:rFonts w:cstheme="minorHAnsi"/>
          <w:sz w:val="24"/>
          <w:szCs w:val="24"/>
        </w:rPr>
        <w:t xml:space="preserve"> =180</w:t>
      </w:r>
      <w:r w:rsidRPr="006F13A9">
        <w:rPr>
          <w:rFonts w:cstheme="minorHAnsi"/>
          <w:sz w:val="24"/>
          <w:szCs w:val="24"/>
          <w:vertAlign w:val="superscript"/>
        </w:rPr>
        <w:t>ο</w:t>
      </w:r>
      <w:r w:rsidRPr="006F13A9">
        <w:rPr>
          <w:rFonts w:cstheme="minorHAnsi"/>
          <w:sz w:val="24"/>
          <w:szCs w:val="24"/>
        </w:rPr>
        <w:t xml:space="preserve"> - </w:t>
      </w:r>
      <w:r w:rsidRPr="006F13A9">
        <w:rPr>
          <w:rFonts w:eastAsiaTheme="minorEastAsia"/>
          <w:sz w:val="24"/>
          <w:szCs w:val="24"/>
        </w:rPr>
        <w:t>Β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Pr="006F13A9">
        <w:rPr>
          <w:rFonts w:eastAsiaTheme="minorEastAsia"/>
          <w:sz w:val="24"/>
          <w:szCs w:val="24"/>
        </w:rPr>
        <w:t>Κ</w:t>
      </w:r>
      <w:r w:rsidRPr="006F13A9">
        <w:rPr>
          <w:sz w:val="24"/>
          <w:szCs w:val="24"/>
        </w:rPr>
        <w:t xml:space="preserve"> = 180</w:t>
      </w:r>
      <w:r w:rsidRPr="006F13A9">
        <w:rPr>
          <w:sz w:val="24"/>
          <w:szCs w:val="24"/>
          <w:vertAlign w:val="superscript"/>
        </w:rPr>
        <w:t>ο</w:t>
      </w:r>
      <w:r w:rsidRPr="006F13A9">
        <w:rPr>
          <w:sz w:val="24"/>
          <w:szCs w:val="24"/>
        </w:rPr>
        <w:t xml:space="preserve"> - </w:t>
      </w:r>
      <w:r w:rsidRPr="006F13A9">
        <w:rPr>
          <w:rFonts w:eastAsiaTheme="minorEastAsia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 w:rsidRPr="006F13A9">
        <w:rPr>
          <w:rFonts w:eastAsiaTheme="minorEastAsia"/>
          <w:sz w:val="24"/>
          <w:szCs w:val="24"/>
        </w:rPr>
        <w:t>Κ</w:t>
      </w:r>
      <w:r w:rsidRPr="006F13A9">
        <w:rPr>
          <w:sz w:val="24"/>
          <w:szCs w:val="24"/>
        </w:rPr>
        <w:t xml:space="preserve"> = </w:t>
      </w:r>
      <w:r w:rsidRPr="006F13A9">
        <w:rPr>
          <w:rFonts w:cstheme="minorHAnsi"/>
          <w:sz w:val="24"/>
          <w:szCs w:val="24"/>
          <w:lang w:val="en-US"/>
        </w:rPr>
        <w:t>K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 w:rsidRPr="006F13A9">
        <w:rPr>
          <w:rFonts w:eastAsiaTheme="minorEastAsia" w:cstheme="minorHAnsi"/>
          <w:sz w:val="24"/>
          <w:szCs w:val="24"/>
          <w:lang w:val="en-US"/>
        </w:rPr>
        <w:t>M</w:t>
      </w:r>
      <w:r>
        <w:rPr>
          <w:rFonts w:eastAsiaTheme="minorEastAsia" w:cstheme="minorHAnsi"/>
          <w:sz w:val="24"/>
          <w:szCs w:val="24"/>
        </w:rPr>
        <w:t>)</w:t>
      </w:r>
    </w:p>
    <w:p w14:paraId="3B5A67CF" w14:textId="77777777" w:rsidR="006F13A9" w:rsidRDefault="006F13A9" w:rsidP="006F13A9">
      <w:pPr>
        <w:pStyle w:val="Trapeza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ΑΛ = ΒΜ, από υπόθεση.</w:t>
      </w:r>
    </w:p>
    <w:p w14:paraId="60FFDD58" w14:textId="2C727C5F" w:rsidR="006F13A9" w:rsidRDefault="006F13A9" w:rsidP="006F13A9">
      <w:pPr>
        <w:pStyle w:val="Trapeza"/>
        <w:rPr>
          <w:sz w:val="24"/>
          <w:szCs w:val="24"/>
        </w:rPr>
      </w:pPr>
      <w:r>
        <w:rPr>
          <w:sz w:val="24"/>
          <w:szCs w:val="24"/>
        </w:rPr>
        <w:t xml:space="preserve">Οπότε τα </w:t>
      </w:r>
      <w:r>
        <w:rPr>
          <w:rFonts w:eastAsiaTheme="minorEastAsia"/>
          <w:sz w:val="24"/>
          <w:szCs w:val="24"/>
        </w:rPr>
        <w:t xml:space="preserve">τρίγωνα </w:t>
      </w:r>
      <w:r>
        <w:rPr>
          <w:sz w:val="24"/>
          <w:szCs w:val="24"/>
        </w:rPr>
        <w:t>ΚΑΛ και ΚΒΜ έχουν δυο πλευρές ίσες μία προς μία και τις περιεχόμενες σε αυτές γωνίες ίσες, άρα είναι ίσα</w:t>
      </w:r>
      <w:r w:rsidR="000F5577">
        <w:rPr>
          <w:sz w:val="24"/>
          <w:szCs w:val="24"/>
        </w:rPr>
        <w:t xml:space="preserve"> (ΠΓΠ)</w:t>
      </w:r>
      <w:r>
        <w:rPr>
          <w:sz w:val="24"/>
          <w:szCs w:val="24"/>
        </w:rPr>
        <w:t>.</w:t>
      </w:r>
      <w:r w:rsidRPr="006F1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Επομένως θα ισχύει ΚΛ = ΚΜ ως πλευρές που βρίσκονται απέναντι από τις ίσες γωνίες </w:t>
      </w:r>
      <w:r>
        <w:rPr>
          <w:rFonts w:eastAsiaTheme="minorEastAsia" w:cstheme="minorHAnsi"/>
          <w:sz w:val="24"/>
          <w:szCs w:val="24"/>
        </w:rPr>
        <w:t>Κ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acc>
      </m:oMath>
      <w:r>
        <w:rPr>
          <w:rFonts w:eastAsiaTheme="minorEastAsia" w:cstheme="minorHAnsi"/>
          <w:sz w:val="24"/>
          <w:szCs w:val="24"/>
        </w:rPr>
        <w:t>Λ</w:t>
      </w:r>
      <w:r>
        <w:rPr>
          <w:rFonts w:cstheme="minorHAnsi"/>
          <w:sz w:val="24"/>
          <w:szCs w:val="24"/>
        </w:rPr>
        <w:t xml:space="preserve"> και </w:t>
      </w:r>
      <w:r>
        <w:rPr>
          <w:rFonts w:cstheme="minorHAnsi"/>
          <w:sz w:val="24"/>
          <w:szCs w:val="24"/>
          <w:lang w:val="en-US"/>
        </w:rPr>
        <w:t>K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>
        <w:rPr>
          <w:rFonts w:eastAsiaTheme="minorEastAsia" w:cstheme="minorHAnsi"/>
          <w:sz w:val="24"/>
          <w:szCs w:val="24"/>
          <w:lang w:val="en-US"/>
        </w:rPr>
        <w:t>M</w:t>
      </w:r>
      <w:r>
        <w:rPr>
          <w:rFonts w:eastAsiaTheme="minorEastAsia" w:cstheme="minorHAnsi"/>
          <w:sz w:val="24"/>
          <w:szCs w:val="24"/>
        </w:rPr>
        <w:t xml:space="preserve"> των ίσων τριγώνων</w:t>
      </w:r>
      <w:r>
        <w:rPr>
          <w:sz w:val="24"/>
          <w:szCs w:val="24"/>
        </w:rPr>
        <w:t>. Άρα το τρίγωνο ΚΛΜ είναι ισοσκελές.</w:t>
      </w:r>
    </w:p>
    <w:p w14:paraId="73BE4714" w14:textId="7A97DE44" w:rsidR="006F13A9" w:rsidRDefault="006F13A9" w:rsidP="006F13A9">
      <w:pPr>
        <w:pStyle w:val="Trapeza"/>
        <w:rPr>
          <w:sz w:val="24"/>
          <w:szCs w:val="24"/>
        </w:rPr>
      </w:pPr>
      <w:r>
        <w:rPr>
          <w:b/>
          <w:sz w:val="24"/>
          <w:szCs w:val="24"/>
        </w:rPr>
        <w:t>β)</w:t>
      </w:r>
      <w:r>
        <w:rPr>
          <w:sz w:val="24"/>
          <w:szCs w:val="24"/>
        </w:rPr>
        <w:t xml:space="preserve"> α΄ τρόπος: Η ΚΓ είναι διχοτόμος που αντιστοιχεί στη γωνία της κορυφής</w:t>
      </w:r>
      <w:r w:rsidR="00AA408E" w:rsidRPr="00AA408E"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Times New Roman" w:hAnsi="Calibri" w:cs="Times New Roman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libri" w:cs="Times New Roman"/>
                <w:sz w:val="24"/>
                <w:szCs w:val="24"/>
              </w:rPr>
              <m:t>K</m:t>
            </m:r>
          </m:e>
        </m:acc>
      </m:oMath>
      <w:r w:rsidR="00AA408E">
        <w:rPr>
          <w:rFonts w:ascii="Calibri" w:eastAsiaTheme="minorEastAsia" w:hAnsi="Calibri"/>
          <w:iCs/>
          <w:sz w:val="24"/>
          <w:szCs w:val="24"/>
        </w:rPr>
        <w:t xml:space="preserve"> </w:t>
      </w:r>
      <w:r w:rsidR="00AA408E">
        <w:rPr>
          <w:sz w:val="24"/>
          <w:szCs w:val="24"/>
        </w:rPr>
        <w:t>του ισοσκελούς τριγώνου ΚΑΒ</w:t>
      </w:r>
      <w:r>
        <w:rPr>
          <w:sz w:val="24"/>
          <w:szCs w:val="24"/>
        </w:rPr>
        <w:t>, οπότε είναι και διάμεσος του τριγώνου ΚΑΒ</w:t>
      </w:r>
      <w:r w:rsidR="00AA408E">
        <w:rPr>
          <w:sz w:val="24"/>
          <w:szCs w:val="24"/>
        </w:rPr>
        <w:t xml:space="preserve">, οπότε </w:t>
      </w:r>
      <w:r>
        <w:rPr>
          <w:sz w:val="24"/>
          <w:szCs w:val="24"/>
        </w:rPr>
        <w:t>ΑΓ = ΒΓ.</w:t>
      </w:r>
    </w:p>
    <w:p w14:paraId="65B9C213" w14:textId="77777777" w:rsidR="006F13A9" w:rsidRDefault="006F13A9" w:rsidP="006F13A9">
      <w:pPr>
        <w:pStyle w:val="Trapeza"/>
        <w:rPr>
          <w:sz w:val="24"/>
          <w:szCs w:val="24"/>
        </w:rPr>
      </w:pPr>
      <w:r>
        <w:rPr>
          <w:sz w:val="24"/>
          <w:szCs w:val="24"/>
        </w:rPr>
        <w:t>Από την υπόθεση έχουμε ότι ΑΛ = ΒΜ.</w:t>
      </w:r>
    </w:p>
    <w:p w14:paraId="22573DD4" w14:textId="2F36E358" w:rsidR="006F13A9" w:rsidRDefault="006F13A9" w:rsidP="006F13A9">
      <w:pPr>
        <w:pStyle w:val="Trapeza"/>
        <w:rPr>
          <w:sz w:val="24"/>
          <w:szCs w:val="24"/>
        </w:rPr>
      </w:pPr>
      <w:r>
        <w:rPr>
          <w:sz w:val="24"/>
          <w:szCs w:val="24"/>
        </w:rPr>
        <w:t>Άρα ΓΛ = ΑΛ + ΑΓ = ΒΜ + ΒΓ = ΓΜ.</w:t>
      </w:r>
    </w:p>
    <w:p w14:paraId="07EBA936" w14:textId="67BC7E8F" w:rsidR="006F13A9" w:rsidRDefault="006F13A9" w:rsidP="006F13A9">
      <w:pPr>
        <w:pStyle w:val="Trapeza"/>
        <w:rPr>
          <w:sz w:val="24"/>
          <w:szCs w:val="24"/>
        </w:rPr>
      </w:pPr>
      <w:r>
        <w:rPr>
          <w:sz w:val="24"/>
          <w:szCs w:val="24"/>
        </w:rPr>
        <w:t>Συνεπώς το Γ είναι μέσο της ΛΜ και επομένως η ΚΓ είναι διάμεσος του ΚΛΜ.</w:t>
      </w:r>
    </w:p>
    <w:p w14:paraId="7CCAEC0D" w14:textId="77777777" w:rsidR="00AA408E" w:rsidRDefault="00AA408E" w:rsidP="006F13A9">
      <w:pPr>
        <w:pStyle w:val="Trapeza"/>
        <w:rPr>
          <w:sz w:val="24"/>
          <w:szCs w:val="24"/>
        </w:rPr>
      </w:pPr>
    </w:p>
    <w:p w14:paraId="2D1F19AF" w14:textId="04FA9E40" w:rsidR="00AA408E" w:rsidRDefault="006F13A9" w:rsidP="006F13A9">
      <w:pPr>
        <w:pStyle w:val="Trapeza"/>
        <w:rPr>
          <w:sz w:val="24"/>
          <w:szCs w:val="24"/>
        </w:rPr>
      </w:pPr>
      <w:r>
        <w:rPr>
          <w:sz w:val="24"/>
          <w:szCs w:val="24"/>
        </w:rPr>
        <w:t>β΄ τρόπος:</w:t>
      </w:r>
    </w:p>
    <w:p w14:paraId="5566F98A" w14:textId="490C80C3" w:rsidR="006F13A9" w:rsidRDefault="00AA408E" w:rsidP="006F13A9">
      <w:pPr>
        <w:pStyle w:val="Trapeza"/>
        <w:rPr>
          <w:sz w:val="24"/>
          <w:szCs w:val="24"/>
        </w:rPr>
      </w:pPr>
      <w:r>
        <w:rPr>
          <w:sz w:val="24"/>
          <w:szCs w:val="24"/>
        </w:rPr>
        <w:t>Η ΚΓ είναι διχοτόμος που αντιστοιχεί στη γωνία της κορυφής</w:t>
      </w:r>
      <w:r w:rsidRPr="00AA408E"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Times New Roman" w:hAnsi="Calibri" w:cs="Times New Roman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libri" w:cs="Times New Roman"/>
                <w:sz w:val="24"/>
                <w:szCs w:val="24"/>
              </w:rPr>
              <m:t>K</m:t>
            </m:r>
          </m:e>
        </m:acc>
      </m:oMath>
      <w:r>
        <w:rPr>
          <w:rFonts w:ascii="Calibri" w:eastAsiaTheme="minorEastAsia" w:hAnsi="Calibri"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ισοσκελούς τριγώνου ΚΑΒ, οπότε </w:t>
      </w:r>
      <w:r w:rsidR="006F13A9">
        <w:rPr>
          <w:sz w:val="24"/>
          <w:szCs w:val="24"/>
        </w:rPr>
        <w:t xml:space="preserve">είναι και ύψος του τριγώνου </w:t>
      </w:r>
      <w:r>
        <w:rPr>
          <w:sz w:val="24"/>
          <w:szCs w:val="24"/>
        </w:rPr>
        <w:t xml:space="preserve">ΚΑΒ, </w:t>
      </w:r>
      <w:r w:rsidR="006F13A9">
        <w:rPr>
          <w:sz w:val="24"/>
          <w:szCs w:val="24"/>
        </w:rPr>
        <w:t>άρα και ύψος του τριγώνου ΚΛΜ. Επειδή το τρίγωνο ΚΛΜ είναι ισοσκελές η ΚΓ είναι και διάμεσος του τριγώνου ΚΛΜ</w:t>
      </w:r>
      <w:r>
        <w:rPr>
          <w:sz w:val="24"/>
          <w:szCs w:val="24"/>
        </w:rPr>
        <w:t>.</w:t>
      </w:r>
    </w:p>
    <w:p w14:paraId="54092354" w14:textId="52DB6218" w:rsidR="006F13A9" w:rsidRPr="000F353F" w:rsidRDefault="006F13A9" w:rsidP="006F13A9">
      <w:pPr>
        <w:spacing w:line="360" w:lineRule="auto"/>
        <w:jc w:val="both"/>
        <w:rPr>
          <w:sz w:val="24"/>
          <w:szCs w:val="24"/>
        </w:rPr>
      </w:pPr>
    </w:p>
    <w:sectPr w:rsidR="006F13A9" w:rsidRPr="000F353F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1B3B" w14:textId="77777777" w:rsidR="00D2451E" w:rsidRDefault="00D2451E" w:rsidP="005E6BE2">
      <w:r>
        <w:separator/>
      </w:r>
    </w:p>
  </w:endnote>
  <w:endnote w:type="continuationSeparator" w:id="0">
    <w:p w14:paraId="0A062CA7" w14:textId="77777777" w:rsidR="00D2451E" w:rsidRDefault="00D2451E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B709" w14:textId="77777777" w:rsidR="00D2451E" w:rsidRDefault="00D2451E" w:rsidP="005E6BE2">
      <w:r>
        <w:separator/>
      </w:r>
    </w:p>
  </w:footnote>
  <w:footnote w:type="continuationSeparator" w:id="0">
    <w:p w14:paraId="57A76875" w14:textId="77777777" w:rsidR="00D2451E" w:rsidRDefault="00D2451E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832A6"/>
    <w:multiLevelType w:val="hybridMultilevel"/>
    <w:tmpl w:val="72A0F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125560">
    <w:abstractNumId w:val="3"/>
  </w:num>
  <w:num w:numId="2" w16cid:durableId="445731581">
    <w:abstractNumId w:val="2"/>
  </w:num>
  <w:num w:numId="3" w16cid:durableId="1631595745">
    <w:abstractNumId w:val="0"/>
  </w:num>
  <w:num w:numId="4" w16cid:durableId="1878421677">
    <w:abstractNumId w:val="1"/>
  </w:num>
  <w:num w:numId="5" w16cid:durableId="1571500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A9"/>
    <w:rsid w:val="00064174"/>
    <w:rsid w:val="00094A65"/>
    <w:rsid w:val="000F26B8"/>
    <w:rsid w:val="000F353F"/>
    <w:rsid w:val="000F5577"/>
    <w:rsid w:val="00105218"/>
    <w:rsid w:val="001A4759"/>
    <w:rsid w:val="001E7E63"/>
    <w:rsid w:val="00223546"/>
    <w:rsid w:val="002878A9"/>
    <w:rsid w:val="002B4F9F"/>
    <w:rsid w:val="0050652C"/>
    <w:rsid w:val="00572722"/>
    <w:rsid w:val="005A6D79"/>
    <w:rsid w:val="005C33E6"/>
    <w:rsid w:val="005E6BE2"/>
    <w:rsid w:val="006332F7"/>
    <w:rsid w:val="006F13A9"/>
    <w:rsid w:val="0075669D"/>
    <w:rsid w:val="007B2B90"/>
    <w:rsid w:val="00817B49"/>
    <w:rsid w:val="008F6B15"/>
    <w:rsid w:val="0095262E"/>
    <w:rsid w:val="00970FB2"/>
    <w:rsid w:val="00990B49"/>
    <w:rsid w:val="009B0BA6"/>
    <w:rsid w:val="009B7786"/>
    <w:rsid w:val="00A06485"/>
    <w:rsid w:val="00A77678"/>
    <w:rsid w:val="00AA408E"/>
    <w:rsid w:val="00AA5C99"/>
    <w:rsid w:val="00B0089C"/>
    <w:rsid w:val="00B60D42"/>
    <w:rsid w:val="00C17198"/>
    <w:rsid w:val="00C45669"/>
    <w:rsid w:val="00C53625"/>
    <w:rsid w:val="00C6709E"/>
    <w:rsid w:val="00CD1A57"/>
    <w:rsid w:val="00D2451E"/>
    <w:rsid w:val="00D26EDF"/>
    <w:rsid w:val="00D32A7F"/>
    <w:rsid w:val="00DC5E75"/>
    <w:rsid w:val="00E21585"/>
    <w:rsid w:val="00E73AE7"/>
    <w:rsid w:val="00ED3F87"/>
    <w:rsid w:val="00F15A3B"/>
    <w:rsid w:val="00FA5AB6"/>
    <w:rsid w:val="00FC1DDD"/>
    <w:rsid w:val="00FF3FA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BC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character" w:customStyle="1" w:styleId="TrapezaChar">
    <w:name w:val="Trapeza Char"/>
    <w:basedOn w:val="DefaultParagraphFont"/>
    <w:link w:val="Trapeza"/>
    <w:locked/>
    <w:rsid w:val="006F13A9"/>
  </w:style>
  <w:style w:type="paragraph" w:customStyle="1" w:styleId="Trapeza">
    <w:name w:val="Trapeza"/>
    <w:basedOn w:val="Normal"/>
    <w:link w:val="TrapezaChar"/>
    <w:qFormat/>
    <w:rsid w:val="006F13A9"/>
    <w:pPr>
      <w:spacing w:line="360" w:lineRule="auto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22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2023-01-26T19:40:00Z</dcterms:created>
  <dcterms:modified xsi:type="dcterms:W3CDTF">2023-04-05T07:21:00Z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2023-04-05T07:21:56Z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41736377-4649-47b7-a802-e42c33531842</vt:lpwstr>
  </property>
  <property fmtid="{D5CDD505-2E9C-101B-9397-08002B2CF9AE}" pid="9" name="MSIP_Label_f42aa342-8706-4288-bd11-ebb85995028c_ContentBits">
    <vt:lpwstr>0</vt:lpwstr>
  </property>
</Properties>
</file>