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0BF6B" w14:textId="77777777" w:rsidR="0066108A" w:rsidRDefault="0075506A">
      <w:pPr>
        <w:spacing w:line="360" w:lineRule="auto"/>
        <w:rPr>
          <w:rFonts w:eastAsia="CIDFont" w:cs="Calibri"/>
          <w:b/>
          <w:bCs/>
          <w:color w:val="000000"/>
          <w:szCs w:val="24"/>
          <w:lang w:eastAsia="zh-CN" w:bidi="ar"/>
        </w:rPr>
      </w:pPr>
      <w:bookmarkStart w:id="0" w:name="_GoBack"/>
      <w:bookmarkEnd w:id="0"/>
      <w:r>
        <w:rPr>
          <w:rFonts w:eastAsia="Calibri-Bold" w:cs="Calibri"/>
          <w:b/>
          <w:bCs/>
          <w:color w:val="000000"/>
          <w:szCs w:val="24"/>
          <w:lang w:eastAsia="zh-CN" w:bidi="ar"/>
        </w:rPr>
        <w:t xml:space="preserve">ΑΔΙΔΑΚΤΟ ΚΕΙΜΕΝΟ </w:t>
      </w:r>
      <w:r>
        <w:rPr>
          <w:rFonts w:eastAsia="CIDFont" w:cs="Calibri"/>
          <w:b/>
          <w:bCs/>
          <w:color w:val="000000"/>
          <w:szCs w:val="24"/>
          <w:lang w:eastAsia="zh-CN" w:bidi="ar"/>
        </w:rPr>
        <w:t xml:space="preserve"> Λυσίας, </w:t>
      </w:r>
      <w:proofErr w:type="spellStart"/>
      <w:r>
        <w:rPr>
          <w:rFonts w:eastAsia="CIDFont" w:cs="Calibri"/>
          <w:b/>
          <w:bCs/>
          <w:i/>
          <w:iCs/>
          <w:color w:val="000000"/>
          <w:szCs w:val="24"/>
          <w:lang w:eastAsia="zh-CN" w:bidi="ar"/>
        </w:rPr>
        <w:t>Κατὰ</w:t>
      </w:r>
      <w:proofErr w:type="spellEnd"/>
      <w:r>
        <w:rPr>
          <w:rFonts w:eastAsia="CIDFont" w:cs="Calibri"/>
          <w:b/>
          <w:bCs/>
          <w:i/>
          <w:iCs/>
          <w:color w:val="000000"/>
          <w:szCs w:val="24"/>
          <w:lang w:eastAsia="zh-CN" w:bidi="ar"/>
        </w:rPr>
        <w:t xml:space="preserve"> </w:t>
      </w:r>
      <w:proofErr w:type="spellStart"/>
      <w:r>
        <w:rPr>
          <w:rFonts w:eastAsia="CIDFont" w:cs="Calibri"/>
          <w:b/>
          <w:bCs/>
          <w:i/>
          <w:iCs/>
          <w:color w:val="000000"/>
          <w:szCs w:val="24"/>
          <w:lang w:eastAsia="zh-CN" w:bidi="ar"/>
        </w:rPr>
        <w:t>Ἀλκιβιάδου</w:t>
      </w:r>
      <w:proofErr w:type="spellEnd"/>
      <w:r>
        <w:rPr>
          <w:rFonts w:eastAsia="CIDFont" w:cs="Calibri"/>
          <w:b/>
          <w:bCs/>
          <w:i/>
          <w:iCs/>
          <w:color w:val="000000"/>
          <w:szCs w:val="24"/>
          <w:lang w:eastAsia="zh-CN" w:bidi="ar"/>
        </w:rPr>
        <w:t xml:space="preserve"> </w:t>
      </w:r>
      <w:proofErr w:type="spellStart"/>
      <w:r>
        <w:rPr>
          <w:rFonts w:eastAsia="CIDFont" w:cs="Calibri"/>
          <w:b/>
          <w:bCs/>
          <w:i/>
          <w:iCs/>
          <w:color w:val="000000"/>
          <w:szCs w:val="24"/>
          <w:lang w:eastAsia="zh-CN" w:bidi="ar"/>
        </w:rPr>
        <w:t>λιποταξίου</w:t>
      </w:r>
      <w:proofErr w:type="spellEnd"/>
      <w:r>
        <w:rPr>
          <w:rFonts w:eastAsia="CIDFont" w:cs="Calibri"/>
          <w:b/>
          <w:bCs/>
          <w:color w:val="000000"/>
          <w:szCs w:val="24"/>
          <w:lang w:eastAsia="zh-CN" w:bidi="ar"/>
        </w:rPr>
        <w:t xml:space="preserve">, 1-3 </w:t>
      </w:r>
    </w:p>
    <w:p w14:paraId="772C4808" w14:textId="77777777" w:rsidR="0066108A" w:rsidRDefault="0075506A">
      <w:pPr>
        <w:spacing w:line="360" w:lineRule="auto"/>
        <w:jc w:val="left"/>
        <w:rPr>
          <w:rFonts w:eastAsia="Calibri-Bold" w:cs="Calibri"/>
          <w:b/>
          <w:bCs/>
          <w:color w:val="000000"/>
          <w:szCs w:val="24"/>
          <w:lang w:val="en-US" w:eastAsia="zh-CN" w:bidi="ar"/>
        </w:rPr>
      </w:pPr>
      <w:proofErr w:type="spellStart"/>
      <w:r>
        <w:rPr>
          <w:rFonts w:eastAsia="Calibri-Bold" w:cs="Calibri"/>
          <w:b/>
          <w:bCs/>
          <w:color w:val="000000"/>
          <w:szCs w:val="24"/>
          <w:lang w:val="en-US" w:eastAsia="zh-CN" w:bidi="ar"/>
        </w:rPr>
        <w:t>Ενδεικτικές</w:t>
      </w:r>
      <w:proofErr w:type="spellEnd"/>
      <w:r>
        <w:rPr>
          <w:rFonts w:eastAsia="Calibri-Bold" w:cs="Calibri"/>
          <w:b/>
          <w:bCs/>
          <w:color w:val="000000"/>
          <w:szCs w:val="24"/>
          <w:lang w:val="en-US" w:eastAsia="zh-CN" w:bidi="ar"/>
        </w:rPr>
        <w:t xml:space="preserve"> </w:t>
      </w:r>
      <w:proofErr w:type="spellStart"/>
      <w:r>
        <w:rPr>
          <w:rFonts w:eastAsia="Calibri-Bold" w:cs="Calibri"/>
          <w:b/>
          <w:bCs/>
          <w:color w:val="000000"/>
          <w:szCs w:val="24"/>
          <w:lang w:val="en-US" w:eastAsia="zh-CN" w:bidi="ar"/>
        </w:rPr>
        <w:t>νεοελληνικές</w:t>
      </w:r>
      <w:proofErr w:type="spellEnd"/>
      <w:r>
        <w:rPr>
          <w:rFonts w:eastAsia="Calibri-Bold" w:cs="Calibri"/>
          <w:b/>
          <w:bCs/>
          <w:color w:val="000000"/>
          <w:szCs w:val="24"/>
          <w:lang w:val="en-US" w:eastAsia="zh-CN" w:bidi="ar"/>
        </w:rPr>
        <w:t xml:space="preserve"> απ</w:t>
      </w:r>
      <w:proofErr w:type="spellStart"/>
      <w:r>
        <w:rPr>
          <w:rFonts w:eastAsia="Calibri-Bold" w:cs="Calibri"/>
          <w:b/>
          <w:bCs/>
          <w:color w:val="000000"/>
          <w:szCs w:val="24"/>
          <w:lang w:val="en-US" w:eastAsia="zh-CN" w:bidi="ar"/>
        </w:rPr>
        <w:t>οδόσεις</w:t>
      </w:r>
      <w:proofErr w:type="spellEnd"/>
    </w:p>
    <w:tbl>
      <w:tblPr>
        <w:tblStyle w:val="1"/>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261"/>
        <w:gridCol w:w="4261"/>
      </w:tblGrid>
      <w:tr w:rsidR="0066108A" w14:paraId="023311B2" w14:textId="77777777">
        <w:tc>
          <w:tcPr>
            <w:tcW w:w="4261" w:type="dxa"/>
            <w:tcBorders>
              <w:tl2br w:val="nil"/>
              <w:tr2bl w:val="nil"/>
            </w:tcBorders>
          </w:tcPr>
          <w:p w14:paraId="78D444C7" w14:textId="77777777" w:rsidR="0066108A" w:rsidRDefault="0075506A">
            <w:pPr>
              <w:spacing w:line="360" w:lineRule="auto"/>
              <w:rPr>
                <w:rFonts w:eastAsia="Calibri" w:cs="Times New Roman"/>
                <w:bCs/>
              </w:rPr>
            </w:pPr>
            <w:r>
              <w:rPr>
                <w:rFonts w:eastAsia="Calibri" w:cs="Times New Roman"/>
                <w:bCs/>
              </w:rPr>
              <w:t xml:space="preserve">Νομίζω μεν, κύριοι δικαστές, ότι καμία </w:t>
            </w:r>
            <w:r w:rsidR="000A531D">
              <w:rPr>
                <w:rFonts w:eastAsia="Calibri" w:cs="Times New Roman"/>
                <w:bCs/>
              </w:rPr>
              <w:t xml:space="preserve">δικαιολογία </w:t>
            </w:r>
            <w:r>
              <w:rPr>
                <w:rFonts w:eastAsia="Calibri" w:cs="Times New Roman"/>
                <w:bCs/>
              </w:rPr>
              <w:t xml:space="preserve">της κατηγορίας </w:t>
            </w:r>
            <w:r w:rsidR="001567ED">
              <w:rPr>
                <w:rFonts w:eastAsia="Calibri" w:cs="Times New Roman"/>
                <w:bCs/>
              </w:rPr>
              <w:t xml:space="preserve">δεν </w:t>
            </w:r>
            <w:r>
              <w:rPr>
                <w:rFonts w:eastAsia="Calibri" w:cs="Times New Roman"/>
                <w:bCs/>
              </w:rPr>
              <w:t xml:space="preserve">επιθυμείτε να πληροφορηθείτε από αυτούς που θέλουν να κατηγορούν τον Αλκιβιάδη· διότι </w:t>
            </w:r>
            <w:r w:rsidRPr="001567ED">
              <w:rPr>
                <w:rFonts w:eastAsia="Calibri" w:cs="Times New Roman"/>
                <w:bCs/>
              </w:rPr>
              <w:t>ως πολίτης από την αρχή έτσι συμπεριφέρθηκε</w:t>
            </w:r>
            <w:r>
              <w:rPr>
                <w:rFonts w:eastAsia="Calibri" w:cs="Times New Roman"/>
                <w:bCs/>
              </w:rPr>
              <w:t xml:space="preserve"> ώστε, και αν τυχόν κανείς δεν αδικήθηκε ατομικά απ' αυτόν, </w:t>
            </w:r>
            <w:r w:rsidR="001567ED">
              <w:rPr>
                <w:rFonts w:eastAsia="Calibri" w:cs="Times New Roman"/>
                <w:bCs/>
              </w:rPr>
              <w:t>καθόλου</w:t>
            </w:r>
            <w:r>
              <w:rPr>
                <w:rFonts w:eastAsia="Calibri" w:cs="Times New Roman"/>
                <w:bCs/>
              </w:rPr>
              <w:t xml:space="preserve"> λιγότερο </w:t>
            </w:r>
            <w:r w:rsidR="001567ED">
              <w:rPr>
                <w:rFonts w:eastAsia="Calibri" w:cs="Times New Roman"/>
                <w:bCs/>
              </w:rPr>
              <w:t xml:space="preserve">δεν </w:t>
            </w:r>
            <w:r>
              <w:rPr>
                <w:rFonts w:eastAsia="Calibri" w:cs="Times New Roman"/>
                <w:bCs/>
              </w:rPr>
              <w:t xml:space="preserve">πρέπει να τον θεωρεί εχθρό από τη συμπεριφορά, που ως πολίτης έδειξε. Διότι τα σφάλματά του δεν είναι μικρά ούτε αξίζει να συγχωρηθούν, ούτε παρέχουν ελπίδα ότι στο εξής θα είναι καλύτερος πολίτης, αλλά κατά τέτοιο τρόπο έχουν πραχθεί, και σε τέτοια κακία έχουν φθάσει, ώστε και οι εχθροί του να ντρέπονται να αναφέρουν εκείνα, για τα οποία αυτός υπερηφανεύεται. Εγώ όμως, κύριοι δικαστές, επειδή και στο παρελθόν μεταξύ των προγόνων μου και αυτού υπήρχε έχθρα, και επειδή προ πολλού θεωρώ αυτόν φαύλο, και επειδή και τώρα απ' αυτόν έχω αδικηθεί, θα προσπαθήσω με τη βοήθειά σας να τον τιμωρήσω για όλες τις κακές του πράξεις. Για τις άλλες του λοιπόν πράξεις ο </w:t>
            </w:r>
            <w:proofErr w:type="spellStart"/>
            <w:r>
              <w:rPr>
                <w:rFonts w:eastAsia="Calibri" w:cs="Times New Roman"/>
                <w:bCs/>
              </w:rPr>
              <w:t>Αρχεστρατίδης</w:t>
            </w:r>
            <w:proofErr w:type="spellEnd"/>
            <w:r>
              <w:rPr>
                <w:rFonts w:eastAsia="Calibri" w:cs="Times New Roman"/>
                <w:bCs/>
              </w:rPr>
              <w:t xml:space="preserve"> αρκ</w:t>
            </w:r>
            <w:r w:rsidR="001567ED">
              <w:rPr>
                <w:rFonts w:eastAsia="Calibri" w:cs="Times New Roman"/>
                <w:bCs/>
              </w:rPr>
              <w:t>ετά</w:t>
            </w:r>
            <w:r>
              <w:rPr>
                <w:rFonts w:eastAsia="Calibri" w:cs="Times New Roman"/>
                <w:bCs/>
              </w:rPr>
              <w:t xml:space="preserve"> τον κατηγόρησε· διότι και τους νόμους σάς παρουσίασε και μάρτυρες για όλες τις </w:t>
            </w:r>
            <w:r>
              <w:rPr>
                <w:rFonts w:eastAsia="Calibri" w:cs="Times New Roman"/>
                <w:bCs/>
              </w:rPr>
              <w:lastRenderedPageBreak/>
              <w:t xml:space="preserve">(εναντίον του δικαζόμενου) κατηγορίες </w:t>
            </w:r>
            <w:r w:rsidRPr="001567ED">
              <w:rPr>
                <w:rFonts w:eastAsia="Calibri" w:cs="Times New Roman"/>
                <w:bCs/>
              </w:rPr>
              <w:t>έφερε·</w:t>
            </w:r>
            <w:r>
              <w:rPr>
                <w:rFonts w:eastAsia="Calibri" w:cs="Times New Roman"/>
                <w:bCs/>
              </w:rPr>
              <w:t xml:space="preserve"> όσα δε αυτός έχει παραλείψει, εγώ θα σας τα εκθέσω καθ' ένα χωριστά.</w:t>
            </w:r>
          </w:p>
          <w:p w14:paraId="025F7976" w14:textId="70BA2BF0" w:rsidR="0066108A" w:rsidRDefault="0075506A">
            <w:pPr>
              <w:spacing w:line="360" w:lineRule="auto"/>
              <w:rPr>
                <w:rFonts w:eastAsia="Arial Unicode MS" w:cs="Calibri"/>
                <w:color w:val="333333"/>
                <w:szCs w:val="24"/>
                <w:shd w:val="clear" w:color="auto" w:fill="FFFFFF"/>
              </w:rPr>
            </w:pPr>
            <w:proofErr w:type="spellStart"/>
            <w:r>
              <w:rPr>
                <w:rFonts w:eastAsia="Arial Unicode MS" w:cs="Calibri"/>
                <w:b/>
                <w:bCs/>
                <w:szCs w:val="24"/>
                <w:shd w:val="clear" w:color="auto" w:fill="FFFFFF"/>
              </w:rPr>
              <w:t>Μτφρ</w:t>
            </w:r>
            <w:proofErr w:type="spellEnd"/>
            <w:r>
              <w:rPr>
                <w:rFonts w:eastAsia="Arial Unicode MS" w:cs="Calibri"/>
                <w:b/>
                <w:bCs/>
                <w:szCs w:val="24"/>
                <w:shd w:val="clear" w:color="auto" w:fill="FFFFFF"/>
              </w:rPr>
              <w:t xml:space="preserve">. Σ. </w:t>
            </w:r>
            <w:proofErr w:type="spellStart"/>
            <w:r>
              <w:rPr>
                <w:rFonts w:eastAsia="Arial Unicode MS" w:cs="Calibri"/>
                <w:b/>
                <w:bCs/>
                <w:szCs w:val="24"/>
                <w:shd w:val="clear" w:color="auto" w:fill="FFFFFF"/>
              </w:rPr>
              <w:t>Τζουμελέας</w:t>
            </w:r>
            <w:proofErr w:type="spellEnd"/>
            <w:r>
              <w:rPr>
                <w:rFonts w:eastAsia="Arial Unicode MS" w:cs="Calibri"/>
                <w:b/>
                <w:bCs/>
                <w:szCs w:val="24"/>
                <w:shd w:val="clear" w:color="auto" w:fill="FFFFFF"/>
              </w:rPr>
              <w:t xml:space="preserve">. [1939] </w:t>
            </w:r>
            <w:proofErr w:type="spellStart"/>
            <w:r>
              <w:rPr>
                <w:rFonts w:eastAsia="Arial Unicode MS" w:cs="Calibri"/>
                <w:b/>
                <w:bCs/>
                <w:szCs w:val="24"/>
                <w:shd w:val="clear" w:color="auto" w:fill="FFFFFF"/>
              </w:rPr>
              <w:t>χ.χ</w:t>
            </w:r>
            <w:proofErr w:type="spellEnd"/>
            <w:r>
              <w:rPr>
                <w:rFonts w:eastAsia="Arial Unicode MS" w:cs="Calibri"/>
                <w:b/>
                <w:bCs/>
                <w:szCs w:val="24"/>
                <w:shd w:val="clear" w:color="auto" w:fill="FFFFFF"/>
              </w:rPr>
              <w:t xml:space="preserve">. </w:t>
            </w:r>
            <w:r w:rsidR="007372C9">
              <w:rPr>
                <w:rFonts w:eastAsia="Arial Unicode MS" w:cs="Calibri"/>
                <w:b/>
                <w:bCs/>
                <w:szCs w:val="24"/>
                <w:shd w:val="clear" w:color="auto" w:fill="FFFFFF"/>
              </w:rPr>
              <w:t>Δ</w:t>
            </w:r>
            <w:r>
              <w:rPr>
                <w:rFonts w:eastAsia="Arial Unicode MS" w:cs="Calibri"/>
                <w:b/>
                <w:bCs/>
                <w:szCs w:val="24"/>
                <w:shd w:val="clear" w:color="auto" w:fill="FFFFFF"/>
              </w:rPr>
              <w:t>ιασκευή από την καθαρεύουσα στη δημοτική</w:t>
            </w:r>
          </w:p>
        </w:tc>
        <w:tc>
          <w:tcPr>
            <w:tcW w:w="4261" w:type="dxa"/>
            <w:tcBorders>
              <w:tl2br w:val="nil"/>
              <w:tr2bl w:val="nil"/>
            </w:tcBorders>
          </w:tcPr>
          <w:p w14:paraId="23C35E63" w14:textId="77777777" w:rsidR="0066108A" w:rsidRDefault="0075506A">
            <w:pPr>
              <w:spacing w:line="360" w:lineRule="auto"/>
              <w:rPr>
                <w:rFonts w:eastAsia="Arial Unicode MS" w:cs="Calibri"/>
                <w:bCs/>
                <w:szCs w:val="24"/>
                <w:shd w:val="clear" w:color="auto" w:fill="FFFFFF"/>
              </w:rPr>
            </w:pPr>
            <w:r>
              <w:rPr>
                <w:rFonts w:eastAsia="Arial Unicode MS" w:cs="Calibri"/>
                <w:bCs/>
                <w:szCs w:val="24"/>
                <w:shd w:val="clear" w:color="auto" w:fill="FFFFFF"/>
              </w:rPr>
              <w:lastRenderedPageBreak/>
              <w:t xml:space="preserve">Νομίζω, κύριοι δικαστές, ότι δεν επιθυμείτε να ακούσετε καμία δικαιολογία από αυτούς που θέλουν να κατηγορήσουν τον Αλκιβιάδη· γιατί, συμπεριφέρθηκε έτσι ως πολίτης από την πρώτη στιγμή, ώστε και αν ακόμη κανείς τυχαίνει να μην αδικήθηκε από αυτόν στην ιδιωτική του ζωή, περισσότερο ταιριάζει από τις άλλες του ασχολίες να τον θεωρεί εχθρό. Γιατί, τα σφάλματά του δεν είναι μικρά ούτε άξια να συγχωρεθούν ούτε δημιουργούν την ελπίδα ότι θα διορθωθεί από δω και πέρα, αλλά έτσι έχουν διαπραχθεί και έχουν φτάσει σε τέτοιο βαθμό κακίας, ώστε για μερικά απ' τα οποία αυτός περηφανεύεται ακόμη και οι εχθροί του να ντρέπονται. Εγώ λοιπόν, κύριοι δικαστές, επειδή και στο παρελθόν υπήρχε αντιπαλότητα ανάμεσα στους πατέρες μας και επειδή από παλιά θεωρούσα αυτόν επικίνδυνο και επειδή τώρα έχω υποστεί βλάβη από αυτόν, θα προσπαθήσω να τον τιμωρήσω μαζί σας για όλα όσα έχει κάνει. Σχετικά, λοιπόν, με τα άλλα ο </w:t>
            </w:r>
            <w:proofErr w:type="spellStart"/>
            <w:r>
              <w:rPr>
                <w:rFonts w:eastAsia="Arial Unicode MS" w:cs="Calibri"/>
                <w:bCs/>
                <w:szCs w:val="24"/>
                <w:shd w:val="clear" w:color="auto" w:fill="FFFFFF"/>
              </w:rPr>
              <w:t>Αρχεστρατίδης</w:t>
            </w:r>
            <w:proofErr w:type="spellEnd"/>
            <w:r>
              <w:rPr>
                <w:rFonts w:eastAsia="Arial Unicode MS" w:cs="Calibri"/>
                <w:bCs/>
                <w:szCs w:val="24"/>
                <w:shd w:val="clear" w:color="auto" w:fill="FFFFFF"/>
              </w:rPr>
              <w:t xml:space="preserve"> τον κατηγόρησε πειστικά· γιατί παρέπεμψε σε νόμους και παρουσίασε μάρτυρες για όλα. Εγώ τώρα για καθένα χωριστά θα </w:t>
            </w:r>
            <w:r>
              <w:rPr>
                <w:rFonts w:eastAsia="Arial Unicode MS" w:cs="Calibri"/>
                <w:bCs/>
                <w:szCs w:val="24"/>
                <w:shd w:val="clear" w:color="auto" w:fill="FFFFFF"/>
              </w:rPr>
              <w:lastRenderedPageBreak/>
              <w:t>συμπληρώσω όσα έχει παραλείψει αυτός.</w:t>
            </w:r>
          </w:p>
          <w:p w14:paraId="1908D07D" w14:textId="3134981D" w:rsidR="0066108A" w:rsidRDefault="0075506A">
            <w:pPr>
              <w:spacing w:line="360" w:lineRule="auto"/>
              <w:rPr>
                <w:rFonts w:eastAsia="Arial Unicode MS" w:cs="Calibri"/>
                <w:color w:val="333333"/>
                <w:szCs w:val="24"/>
                <w:shd w:val="clear" w:color="auto" w:fill="FFFFFF"/>
              </w:rPr>
            </w:pPr>
            <w:proofErr w:type="spellStart"/>
            <w:r>
              <w:rPr>
                <w:rFonts w:eastAsia="Arial Unicode MS" w:cs="Calibri"/>
                <w:b/>
                <w:bCs/>
                <w:szCs w:val="24"/>
                <w:shd w:val="clear" w:color="auto" w:fill="FFFFFF"/>
              </w:rPr>
              <w:t>Μτφρ</w:t>
            </w:r>
            <w:proofErr w:type="spellEnd"/>
            <w:r>
              <w:rPr>
                <w:rFonts w:eastAsia="Arial Unicode MS" w:cs="Calibri"/>
                <w:b/>
                <w:bCs/>
                <w:szCs w:val="24"/>
                <w:shd w:val="clear" w:color="auto" w:fill="FFFFFF"/>
              </w:rPr>
              <w:t xml:space="preserve">. Γ.Α. Ράπτης. 2003. </w:t>
            </w:r>
          </w:p>
        </w:tc>
      </w:tr>
    </w:tbl>
    <w:p w14:paraId="6F7316A9" w14:textId="77777777" w:rsidR="0066108A" w:rsidRDefault="0075506A">
      <w:pPr>
        <w:spacing w:line="360" w:lineRule="auto"/>
        <w:rPr>
          <w:rFonts w:eastAsia="Calibri" w:cs="Calibri"/>
          <w:bCs/>
          <w:szCs w:val="24"/>
        </w:rPr>
      </w:pPr>
      <w:r>
        <w:rPr>
          <w:rFonts w:eastAsia="Calibri" w:cs="Calibri"/>
          <w:b/>
          <w:bCs/>
          <w:szCs w:val="24"/>
        </w:rPr>
        <w:lastRenderedPageBreak/>
        <w:t xml:space="preserve">Γ2. </w:t>
      </w:r>
      <w:r w:rsidR="001567ED" w:rsidRPr="001567ED">
        <w:rPr>
          <w:rFonts w:eastAsia="Calibri" w:cs="Calibri"/>
          <w:bCs/>
          <w:szCs w:val="24"/>
        </w:rPr>
        <w:t>[</w:t>
      </w:r>
      <w:r>
        <w:rPr>
          <w:rFonts w:eastAsia="Calibri" w:cs="Calibri"/>
          <w:bCs/>
          <w:szCs w:val="24"/>
        </w:rPr>
        <w:t xml:space="preserve">Ο κατήγορος με τη βοήθεια των δικαστών θα προσπαθήσει να τιμωρήσει τον Αλκιβιάδη, καθώς ο τελευταίος έπραξε πολύ σοβαρά αδικήματα για τα οποία ντρέπονται μάλιστα ακόμη και όσοι είναι αντίπαλοί του. </w:t>
      </w:r>
      <w:r w:rsidR="001567ED">
        <w:rPr>
          <w:rFonts w:eastAsia="Calibri" w:cs="Calibri"/>
          <w:bCs/>
          <w:szCs w:val="24"/>
        </w:rPr>
        <w:t xml:space="preserve">Σύμφωνα με τον κατήγορο, αυτά </w:t>
      </w:r>
      <w:r>
        <w:rPr>
          <w:rFonts w:eastAsia="Calibri" w:cs="Calibri"/>
          <w:bCs/>
          <w:szCs w:val="24"/>
        </w:rPr>
        <w:t>δεν παρέχουν καμία ελπίδα πως ο Αλκιβιάδης θα διορθωθεί στο μέλλον</w:t>
      </w:r>
      <w:r w:rsidR="001567ED">
        <w:rPr>
          <w:rFonts w:eastAsia="Calibri" w:cs="Calibri"/>
          <w:bCs/>
          <w:szCs w:val="24"/>
        </w:rPr>
        <w:t>]</w:t>
      </w:r>
      <w:r>
        <w:rPr>
          <w:rFonts w:eastAsia="Calibri" w:cs="Calibri"/>
          <w:bCs/>
          <w:szCs w:val="24"/>
        </w:rPr>
        <w:t>. Πέρα όμως από τα παραπάνω, ο κατήγορος έχει και προσωπικούς λόγους για τους οποίους επιδιώκει την τιμωρία του Αλκιβιάδη: στο παρελθόν υπήρχε αντιπαλότητα ανάμεσα στους πατέρες τους (</w:t>
      </w:r>
      <w:proofErr w:type="spellStart"/>
      <w:r>
        <w:rPr>
          <w:rFonts w:eastAsia="Calibri" w:cs="Calibri"/>
          <w:bCs/>
          <w:i/>
          <w:szCs w:val="24"/>
        </w:rPr>
        <w:t>καὶ</w:t>
      </w:r>
      <w:proofErr w:type="spellEnd"/>
      <w:r>
        <w:rPr>
          <w:rFonts w:eastAsia="Calibri" w:cs="Calibri"/>
          <w:bCs/>
          <w:i/>
          <w:szCs w:val="24"/>
        </w:rPr>
        <w:t xml:space="preserve"> </w:t>
      </w:r>
      <w:proofErr w:type="spellStart"/>
      <w:r>
        <w:rPr>
          <w:rFonts w:eastAsia="Calibri" w:cs="Calibri"/>
          <w:bCs/>
          <w:i/>
          <w:szCs w:val="24"/>
        </w:rPr>
        <w:t>πρότερον</w:t>
      </w:r>
      <w:proofErr w:type="spellEnd"/>
      <w:r>
        <w:rPr>
          <w:rFonts w:eastAsia="Calibri" w:cs="Calibri"/>
          <w:bCs/>
          <w:i/>
          <w:szCs w:val="24"/>
        </w:rPr>
        <w:t xml:space="preserve"> </w:t>
      </w:r>
      <w:proofErr w:type="spellStart"/>
      <w:r>
        <w:rPr>
          <w:rFonts w:eastAsia="Calibri" w:cs="Calibri"/>
          <w:bCs/>
          <w:i/>
          <w:szCs w:val="24"/>
        </w:rPr>
        <w:t>πρὸς</w:t>
      </w:r>
      <w:proofErr w:type="spellEnd"/>
      <w:r>
        <w:rPr>
          <w:rFonts w:eastAsia="Calibri" w:cs="Calibri"/>
          <w:bCs/>
          <w:i/>
          <w:szCs w:val="24"/>
        </w:rPr>
        <w:t xml:space="preserve"> </w:t>
      </w:r>
      <w:proofErr w:type="spellStart"/>
      <w:r>
        <w:rPr>
          <w:rFonts w:eastAsia="Calibri" w:cs="Calibri"/>
          <w:bCs/>
          <w:i/>
          <w:szCs w:val="24"/>
        </w:rPr>
        <w:t>τοὺς</w:t>
      </w:r>
      <w:proofErr w:type="spellEnd"/>
      <w:r>
        <w:rPr>
          <w:rFonts w:eastAsia="Calibri" w:cs="Calibri"/>
          <w:bCs/>
          <w:i/>
          <w:szCs w:val="24"/>
        </w:rPr>
        <w:t xml:space="preserve"> πατέρας </w:t>
      </w:r>
      <w:proofErr w:type="spellStart"/>
      <w:r>
        <w:rPr>
          <w:rFonts w:eastAsia="Calibri" w:cs="Calibri"/>
          <w:bCs/>
          <w:i/>
          <w:szCs w:val="24"/>
        </w:rPr>
        <w:t>ἡμῖν</w:t>
      </w:r>
      <w:proofErr w:type="spellEnd"/>
      <w:r>
        <w:rPr>
          <w:rFonts w:eastAsia="Calibri" w:cs="Calibri"/>
          <w:bCs/>
          <w:i/>
          <w:szCs w:val="24"/>
        </w:rPr>
        <w:t xml:space="preserve"> </w:t>
      </w:r>
      <w:proofErr w:type="spellStart"/>
      <w:r>
        <w:rPr>
          <w:rFonts w:eastAsia="Calibri" w:cs="Calibri"/>
          <w:bCs/>
          <w:i/>
          <w:szCs w:val="24"/>
        </w:rPr>
        <w:t>διαφορᾶς</w:t>
      </w:r>
      <w:proofErr w:type="spellEnd"/>
      <w:r>
        <w:rPr>
          <w:rFonts w:eastAsia="Calibri" w:cs="Calibri"/>
          <w:bCs/>
          <w:i/>
          <w:szCs w:val="24"/>
        </w:rPr>
        <w:t xml:space="preserve"> </w:t>
      </w:r>
      <w:proofErr w:type="spellStart"/>
      <w:r>
        <w:rPr>
          <w:rFonts w:eastAsia="Calibri" w:cs="Calibri"/>
          <w:bCs/>
          <w:i/>
          <w:szCs w:val="24"/>
        </w:rPr>
        <w:t>ὑπαρχούσης</w:t>
      </w:r>
      <w:proofErr w:type="spellEnd"/>
      <w:r>
        <w:rPr>
          <w:rFonts w:eastAsia="Calibri" w:cs="Calibri"/>
          <w:bCs/>
          <w:szCs w:val="24"/>
        </w:rPr>
        <w:t>), από παλιά τον θεωρούσε επικίνδυνο (</w:t>
      </w:r>
      <w:proofErr w:type="spellStart"/>
      <w:r>
        <w:rPr>
          <w:rFonts w:eastAsia="Calibri" w:cs="Calibri"/>
          <w:bCs/>
          <w:i/>
          <w:szCs w:val="24"/>
        </w:rPr>
        <w:t>καὶ</w:t>
      </w:r>
      <w:proofErr w:type="spellEnd"/>
      <w:r>
        <w:rPr>
          <w:rFonts w:eastAsia="Calibri" w:cs="Calibri"/>
          <w:bCs/>
          <w:i/>
          <w:szCs w:val="24"/>
        </w:rPr>
        <w:t xml:space="preserve"> πάλαι </w:t>
      </w:r>
      <w:proofErr w:type="spellStart"/>
      <w:r>
        <w:rPr>
          <w:rFonts w:eastAsia="Calibri" w:cs="Calibri"/>
          <w:bCs/>
          <w:i/>
          <w:szCs w:val="24"/>
        </w:rPr>
        <w:t>τοῦτον</w:t>
      </w:r>
      <w:proofErr w:type="spellEnd"/>
      <w:r>
        <w:rPr>
          <w:rFonts w:eastAsia="Calibri" w:cs="Calibri"/>
          <w:bCs/>
          <w:i/>
          <w:szCs w:val="24"/>
        </w:rPr>
        <w:t xml:space="preserve"> </w:t>
      </w:r>
      <w:proofErr w:type="spellStart"/>
      <w:r>
        <w:rPr>
          <w:rFonts w:eastAsia="Calibri" w:cs="Calibri"/>
          <w:bCs/>
          <w:i/>
          <w:szCs w:val="24"/>
        </w:rPr>
        <w:t>πονηρὸν</w:t>
      </w:r>
      <w:proofErr w:type="spellEnd"/>
      <w:r>
        <w:rPr>
          <w:rFonts w:eastAsia="Calibri" w:cs="Calibri"/>
          <w:bCs/>
          <w:i/>
          <w:szCs w:val="24"/>
        </w:rPr>
        <w:t xml:space="preserve"> </w:t>
      </w:r>
      <w:proofErr w:type="spellStart"/>
      <w:r>
        <w:rPr>
          <w:rFonts w:eastAsia="Calibri" w:cs="Calibri"/>
          <w:bCs/>
          <w:i/>
          <w:szCs w:val="24"/>
        </w:rPr>
        <w:t>ἡγούμενος</w:t>
      </w:r>
      <w:proofErr w:type="spellEnd"/>
      <w:r>
        <w:rPr>
          <w:rFonts w:eastAsia="Calibri" w:cs="Calibri"/>
          <w:bCs/>
          <w:szCs w:val="24"/>
        </w:rPr>
        <w:t>,) έχει υποστεί βλάβη από αυτόν (</w:t>
      </w:r>
      <w:proofErr w:type="spellStart"/>
      <w:r>
        <w:rPr>
          <w:rFonts w:eastAsia="Calibri" w:cs="Calibri"/>
          <w:bCs/>
          <w:i/>
          <w:szCs w:val="24"/>
        </w:rPr>
        <w:t>καὶ</w:t>
      </w:r>
      <w:proofErr w:type="spellEnd"/>
      <w:r>
        <w:rPr>
          <w:rFonts w:eastAsia="Calibri" w:cs="Calibri"/>
          <w:bCs/>
          <w:i/>
          <w:szCs w:val="24"/>
        </w:rPr>
        <w:t xml:space="preserve"> </w:t>
      </w:r>
      <w:proofErr w:type="spellStart"/>
      <w:r>
        <w:rPr>
          <w:rFonts w:eastAsia="Calibri" w:cs="Calibri"/>
          <w:bCs/>
          <w:i/>
          <w:szCs w:val="24"/>
        </w:rPr>
        <w:t>νῦν</w:t>
      </w:r>
      <w:proofErr w:type="spellEnd"/>
      <w:r>
        <w:rPr>
          <w:rFonts w:eastAsia="Calibri" w:cs="Calibri"/>
          <w:bCs/>
          <w:i/>
          <w:szCs w:val="24"/>
        </w:rPr>
        <w:t xml:space="preserve"> </w:t>
      </w:r>
      <w:proofErr w:type="spellStart"/>
      <w:r>
        <w:rPr>
          <w:rFonts w:eastAsia="Calibri" w:cs="Calibri"/>
          <w:bCs/>
          <w:i/>
          <w:szCs w:val="24"/>
        </w:rPr>
        <w:t>ὑπ</w:t>
      </w:r>
      <w:proofErr w:type="spellEnd"/>
      <w:r>
        <w:rPr>
          <w:rFonts w:eastAsia="Calibri" w:cs="Calibri"/>
          <w:bCs/>
          <w:i/>
          <w:szCs w:val="24"/>
        </w:rPr>
        <w:t xml:space="preserve">’ </w:t>
      </w:r>
      <w:proofErr w:type="spellStart"/>
      <w:r>
        <w:rPr>
          <w:rFonts w:eastAsia="Calibri" w:cs="Calibri"/>
          <w:bCs/>
          <w:i/>
          <w:szCs w:val="24"/>
        </w:rPr>
        <w:t>αὐτοῦ</w:t>
      </w:r>
      <w:proofErr w:type="spellEnd"/>
      <w:r>
        <w:rPr>
          <w:rFonts w:eastAsia="Calibri" w:cs="Calibri"/>
          <w:bCs/>
          <w:i/>
          <w:szCs w:val="24"/>
        </w:rPr>
        <w:t xml:space="preserve"> </w:t>
      </w:r>
      <w:proofErr w:type="spellStart"/>
      <w:r>
        <w:rPr>
          <w:rFonts w:eastAsia="Calibri" w:cs="Calibri"/>
          <w:bCs/>
          <w:i/>
          <w:szCs w:val="24"/>
        </w:rPr>
        <w:t>πεπονθὼς</w:t>
      </w:r>
      <w:proofErr w:type="spellEnd"/>
      <w:r>
        <w:rPr>
          <w:rFonts w:eastAsia="Calibri" w:cs="Calibri"/>
          <w:bCs/>
          <w:i/>
          <w:szCs w:val="24"/>
        </w:rPr>
        <w:t xml:space="preserve"> </w:t>
      </w:r>
      <w:proofErr w:type="spellStart"/>
      <w:r>
        <w:rPr>
          <w:rFonts w:eastAsia="Calibri" w:cs="Calibri"/>
          <w:bCs/>
          <w:i/>
          <w:szCs w:val="24"/>
        </w:rPr>
        <w:t>κακῶς</w:t>
      </w:r>
      <w:proofErr w:type="spellEnd"/>
      <w:r>
        <w:rPr>
          <w:rFonts w:eastAsia="Calibri" w:cs="Calibri"/>
          <w:bCs/>
          <w:szCs w:val="24"/>
        </w:rPr>
        <w:t>).</w:t>
      </w:r>
    </w:p>
    <w:p w14:paraId="2D394802" w14:textId="77777777" w:rsidR="0066108A" w:rsidRDefault="0075506A">
      <w:pPr>
        <w:spacing w:line="360" w:lineRule="auto"/>
        <w:rPr>
          <w:rFonts w:eastAsia="Calibri" w:cs="Calibri"/>
          <w:b/>
          <w:bCs/>
          <w:szCs w:val="24"/>
        </w:rPr>
      </w:pPr>
      <w:r>
        <w:rPr>
          <w:rFonts w:eastAsia="Calibri" w:cs="Calibri"/>
          <w:b/>
          <w:bCs/>
          <w:szCs w:val="24"/>
        </w:rPr>
        <w:t xml:space="preserve">Γ3. </w:t>
      </w:r>
    </w:p>
    <w:p w14:paraId="098C3CE3" w14:textId="77777777" w:rsidR="0066108A" w:rsidRDefault="0075506A">
      <w:pPr>
        <w:spacing w:line="360" w:lineRule="auto"/>
        <w:rPr>
          <w:rFonts w:eastAsia="Calibri" w:cs="Calibri"/>
          <w:bCs/>
          <w:szCs w:val="24"/>
        </w:rPr>
      </w:pPr>
      <w:r>
        <w:rPr>
          <w:rFonts w:eastAsia="Calibri" w:cs="Calibri"/>
          <w:b/>
          <w:bCs/>
          <w:szCs w:val="24"/>
        </w:rPr>
        <w:t>α.</w:t>
      </w:r>
      <w:r>
        <w:rPr>
          <w:rFonts w:eastAsia="Calibri" w:cs="Calibri"/>
          <w:bCs/>
          <w:szCs w:val="24"/>
        </w:rPr>
        <w:t xml:space="preserve"> </w:t>
      </w:r>
      <w:proofErr w:type="spellStart"/>
      <w:r>
        <w:rPr>
          <w:rFonts w:eastAsia="Calibri" w:cs="Calibri"/>
          <w:bCs/>
          <w:szCs w:val="24"/>
        </w:rPr>
        <w:t>ἀκούσονται</w:t>
      </w:r>
      <w:proofErr w:type="spellEnd"/>
      <w:r>
        <w:rPr>
          <w:rFonts w:eastAsia="Calibri" w:cs="Calibri"/>
          <w:bCs/>
          <w:szCs w:val="24"/>
        </w:rPr>
        <w:t xml:space="preserve">, </w:t>
      </w:r>
      <w:proofErr w:type="spellStart"/>
      <w:r>
        <w:rPr>
          <w:rFonts w:eastAsia="Calibri" w:cs="Calibri"/>
          <w:bCs/>
          <w:szCs w:val="24"/>
        </w:rPr>
        <w:t>παράσχου</w:t>
      </w:r>
      <w:proofErr w:type="spellEnd"/>
      <w:r>
        <w:rPr>
          <w:rFonts w:eastAsia="Calibri" w:cs="Calibri"/>
          <w:bCs/>
          <w:szCs w:val="24"/>
        </w:rPr>
        <w:t xml:space="preserve">, </w:t>
      </w:r>
      <w:proofErr w:type="spellStart"/>
      <w:r>
        <w:rPr>
          <w:rFonts w:eastAsia="Calibri" w:cs="Calibri"/>
          <w:bCs/>
          <w:szCs w:val="24"/>
        </w:rPr>
        <w:t>π</w:t>
      </w:r>
      <w:r w:rsidR="001567ED">
        <w:rPr>
          <w:rFonts w:eastAsia="Calibri" w:cs="Calibri"/>
          <w:bCs/>
          <w:szCs w:val="24"/>
        </w:rPr>
        <w:t>άθ</w:t>
      </w:r>
      <w:r>
        <w:rPr>
          <w:rFonts w:eastAsia="Calibri" w:cs="Calibri"/>
          <w:bCs/>
          <w:szCs w:val="24"/>
        </w:rPr>
        <w:t>ῃ</w:t>
      </w:r>
      <w:proofErr w:type="spellEnd"/>
    </w:p>
    <w:p w14:paraId="640880DE" w14:textId="77777777" w:rsidR="0066108A" w:rsidRDefault="0075506A">
      <w:pPr>
        <w:spacing w:line="360" w:lineRule="auto"/>
        <w:rPr>
          <w:rFonts w:eastAsia="Calibri" w:cs="Calibri"/>
          <w:b/>
          <w:bCs/>
          <w:szCs w:val="24"/>
        </w:rPr>
      </w:pPr>
      <w:r>
        <w:rPr>
          <w:rFonts w:eastAsia="Calibri" w:cs="Calibri"/>
          <w:b/>
          <w:bCs/>
          <w:szCs w:val="24"/>
        </w:rPr>
        <w:t xml:space="preserve">β.  </w:t>
      </w:r>
      <w:proofErr w:type="spellStart"/>
      <w:r>
        <w:rPr>
          <w:rFonts w:eastAsia="Calibri" w:cs="Calibri"/>
          <w:bCs/>
          <w:szCs w:val="24"/>
        </w:rPr>
        <w:t>βελτίονες</w:t>
      </w:r>
      <w:proofErr w:type="spellEnd"/>
      <w:r>
        <w:rPr>
          <w:rFonts w:eastAsia="Calibri" w:cs="Calibri"/>
          <w:bCs/>
          <w:szCs w:val="24"/>
        </w:rPr>
        <w:t xml:space="preserve">, </w:t>
      </w:r>
      <w:proofErr w:type="spellStart"/>
      <w:r>
        <w:rPr>
          <w:rFonts w:eastAsia="Calibri" w:cs="Calibri"/>
          <w:bCs/>
          <w:szCs w:val="24"/>
        </w:rPr>
        <w:t>τοσαῦτα</w:t>
      </w:r>
      <w:proofErr w:type="spellEnd"/>
    </w:p>
    <w:p w14:paraId="3544AB87" w14:textId="77777777" w:rsidR="0066108A" w:rsidRDefault="0075506A">
      <w:pPr>
        <w:spacing w:line="360" w:lineRule="auto"/>
        <w:rPr>
          <w:rFonts w:eastAsia="Calibri" w:cs="Calibri"/>
          <w:b/>
          <w:bCs/>
          <w:sz w:val="22"/>
        </w:rPr>
      </w:pPr>
      <w:r>
        <w:rPr>
          <w:rFonts w:eastAsia="Calibri" w:cs="Calibri"/>
          <w:b/>
          <w:bCs/>
          <w:sz w:val="22"/>
        </w:rPr>
        <w:t xml:space="preserve">Γ4. </w:t>
      </w:r>
    </w:p>
    <w:p w14:paraId="26751C95" w14:textId="77777777" w:rsidR="0066108A" w:rsidRDefault="0075506A">
      <w:pPr>
        <w:spacing w:line="360" w:lineRule="auto"/>
        <w:rPr>
          <w:rFonts w:eastAsia="Calibri" w:cs="Times New Roman"/>
          <w:b/>
          <w:bCs/>
        </w:rPr>
      </w:pPr>
      <w:r>
        <w:rPr>
          <w:rFonts w:eastAsia="Calibri" w:cs="Times New Roman"/>
          <w:b/>
          <w:bCs/>
        </w:rPr>
        <w:t>α.</w:t>
      </w:r>
    </w:p>
    <w:p w14:paraId="75D63EFE" w14:textId="77777777" w:rsidR="0066108A" w:rsidRDefault="0075506A">
      <w:pPr>
        <w:spacing w:line="360" w:lineRule="auto"/>
        <w:rPr>
          <w:rFonts w:eastAsia="Calibri" w:cs="Times New Roman"/>
          <w:b/>
          <w:bCs/>
          <w:iCs/>
        </w:rPr>
      </w:pPr>
      <w:proofErr w:type="spellStart"/>
      <w:r>
        <w:rPr>
          <w:rFonts w:eastAsia="Calibri" w:cs="Times New Roman"/>
          <w:b/>
          <w:bCs/>
          <w:i/>
          <w:iCs/>
          <w:szCs w:val="24"/>
        </w:rPr>
        <w:t>ἀκοῦσαι</w:t>
      </w:r>
      <w:proofErr w:type="spellEnd"/>
      <w:r>
        <w:rPr>
          <w:rFonts w:eastAsia="Calibri" w:cs="Times New Roman"/>
          <w:szCs w:val="24"/>
        </w:rPr>
        <w:t xml:space="preserve">: είναι αντικείμενο (τελικό απαρέμφατο) στο </w:t>
      </w:r>
      <w:r w:rsidR="001567ED">
        <w:rPr>
          <w:rFonts w:eastAsia="Calibri" w:cs="Times New Roman"/>
          <w:szCs w:val="24"/>
        </w:rPr>
        <w:t xml:space="preserve">απαρέμφατο </w:t>
      </w:r>
      <w:proofErr w:type="spellStart"/>
      <w:r>
        <w:rPr>
          <w:rFonts w:eastAsia="Calibri" w:cs="Times New Roman"/>
          <w:b/>
          <w:bCs/>
          <w:i/>
          <w:iCs/>
          <w:szCs w:val="24"/>
        </w:rPr>
        <w:t>ποθεῖν</w:t>
      </w:r>
      <w:proofErr w:type="spellEnd"/>
    </w:p>
    <w:p w14:paraId="373B7F53" w14:textId="77777777" w:rsidR="0066108A" w:rsidRDefault="0075506A">
      <w:pPr>
        <w:spacing w:line="360" w:lineRule="auto"/>
        <w:rPr>
          <w:rFonts w:eastAsia="Calibri" w:cs="Times New Roman"/>
        </w:rPr>
      </w:pPr>
      <w:proofErr w:type="spellStart"/>
      <w:r>
        <w:rPr>
          <w:rFonts w:eastAsia="Calibri" w:cs="Times New Roman"/>
          <w:b/>
          <w:bCs/>
          <w:i/>
          <w:iCs/>
        </w:rPr>
        <w:t>Ἀλκιβιάδου</w:t>
      </w:r>
      <w:proofErr w:type="spellEnd"/>
      <w:r>
        <w:rPr>
          <w:rFonts w:eastAsia="Calibri" w:cs="Times New Roman"/>
        </w:rPr>
        <w:t xml:space="preserve">: είναι αντικείμενο στο </w:t>
      </w:r>
      <w:r w:rsidR="001567ED" w:rsidRPr="001567ED">
        <w:rPr>
          <w:rFonts w:eastAsia="Calibri" w:cs="Times New Roman"/>
        </w:rPr>
        <w:t>απαρέμφατο</w:t>
      </w:r>
      <w:r w:rsidR="001567ED" w:rsidRPr="001567ED">
        <w:rPr>
          <w:rFonts w:eastAsia="Calibri" w:cs="Times New Roman"/>
          <w:b/>
          <w:bCs/>
          <w:i/>
          <w:iCs/>
        </w:rPr>
        <w:t xml:space="preserve"> </w:t>
      </w:r>
      <w:proofErr w:type="spellStart"/>
      <w:r>
        <w:rPr>
          <w:rFonts w:eastAsia="Calibri" w:cs="Times New Roman"/>
          <w:b/>
          <w:bCs/>
          <w:i/>
          <w:iCs/>
        </w:rPr>
        <w:t>κατηγορεῖν</w:t>
      </w:r>
      <w:proofErr w:type="spellEnd"/>
    </w:p>
    <w:p w14:paraId="0090601C" w14:textId="77777777" w:rsidR="0066108A" w:rsidRDefault="0075506A">
      <w:pPr>
        <w:spacing w:line="360" w:lineRule="auto"/>
        <w:rPr>
          <w:rFonts w:eastAsia="Calibri" w:cs="Times New Roman"/>
          <w:bCs/>
        </w:rPr>
      </w:pPr>
      <w:proofErr w:type="spellStart"/>
      <w:r>
        <w:rPr>
          <w:rFonts w:eastAsia="Calibri" w:cs="Times New Roman"/>
          <w:b/>
          <w:bCs/>
          <w:i/>
          <w:iCs/>
        </w:rPr>
        <w:t>ἀδικούμενος</w:t>
      </w:r>
      <w:proofErr w:type="spellEnd"/>
      <w:r>
        <w:rPr>
          <w:rFonts w:eastAsia="Calibri" w:cs="Times New Roman"/>
        </w:rPr>
        <w:t xml:space="preserve">: κατηγορηματική μετοχή στο </w:t>
      </w:r>
      <w:r>
        <w:rPr>
          <w:rFonts w:eastAsia="Calibri" w:cs="Times New Roman"/>
          <w:b/>
          <w:bCs/>
          <w:i/>
        </w:rPr>
        <w:t xml:space="preserve">τις </w:t>
      </w:r>
      <w:r>
        <w:rPr>
          <w:rFonts w:eastAsia="Calibri" w:cs="Times New Roman"/>
          <w:bCs/>
        </w:rPr>
        <w:t xml:space="preserve">(Υ του ρήματος) από το ρήμα </w:t>
      </w:r>
      <w:r>
        <w:rPr>
          <w:rFonts w:eastAsia="Calibri" w:cs="Times New Roman"/>
          <w:b/>
          <w:bCs/>
          <w:i/>
          <w:iCs/>
        </w:rPr>
        <w:t>τυγχάνει</w:t>
      </w:r>
    </w:p>
    <w:p w14:paraId="3DC3B431" w14:textId="77777777" w:rsidR="0066108A" w:rsidRDefault="0075506A">
      <w:pPr>
        <w:spacing w:line="360" w:lineRule="auto"/>
        <w:rPr>
          <w:rFonts w:eastAsia="Calibri" w:cs="Times New Roman"/>
        </w:rPr>
      </w:pPr>
      <w:proofErr w:type="spellStart"/>
      <w:r>
        <w:rPr>
          <w:rFonts w:eastAsia="Calibri" w:cs="Times New Roman"/>
          <w:b/>
          <w:bCs/>
          <w:i/>
          <w:iCs/>
        </w:rPr>
        <w:t>ἐχθρὸν</w:t>
      </w:r>
      <w:proofErr w:type="spellEnd"/>
      <w:r>
        <w:rPr>
          <w:rFonts w:eastAsia="Calibri" w:cs="Times New Roman"/>
        </w:rPr>
        <w:t xml:space="preserve">: είναι κατηγορούμενο </w:t>
      </w:r>
      <w:r w:rsidR="001567ED" w:rsidRPr="001567ED">
        <w:rPr>
          <w:rFonts w:eastAsia="Calibri" w:cs="Times New Roman"/>
        </w:rPr>
        <w:t>(του αντικειμένου)</w:t>
      </w:r>
      <w:r w:rsidR="001567ED">
        <w:rPr>
          <w:rFonts w:eastAsia="Calibri" w:cs="Times New Roman"/>
        </w:rPr>
        <w:t xml:space="preserve"> </w:t>
      </w:r>
      <w:r>
        <w:rPr>
          <w:rFonts w:eastAsia="Calibri" w:cs="Times New Roman"/>
        </w:rPr>
        <w:t xml:space="preserve">στο </w:t>
      </w:r>
      <w:proofErr w:type="spellStart"/>
      <w:r>
        <w:rPr>
          <w:rFonts w:eastAsia="Calibri" w:cs="Times New Roman"/>
          <w:b/>
          <w:bCs/>
          <w:i/>
          <w:iCs/>
        </w:rPr>
        <w:t>αὐτὸν</w:t>
      </w:r>
      <w:proofErr w:type="spellEnd"/>
      <w:r>
        <w:rPr>
          <w:rFonts w:eastAsia="Calibri" w:cs="Times New Roman"/>
          <w:b/>
          <w:bCs/>
          <w:i/>
          <w:iCs/>
        </w:rPr>
        <w:t xml:space="preserve"> </w:t>
      </w:r>
      <w:r>
        <w:rPr>
          <w:rFonts w:eastAsia="Calibri" w:cs="Times New Roman"/>
          <w:bCs/>
          <w:iCs/>
        </w:rPr>
        <w:t>από το</w:t>
      </w:r>
      <w:r>
        <w:rPr>
          <w:rFonts w:eastAsia="Calibri" w:cs="Times New Roman"/>
        </w:rPr>
        <w:t xml:space="preserve"> </w:t>
      </w:r>
      <w:proofErr w:type="spellStart"/>
      <w:r>
        <w:rPr>
          <w:rFonts w:eastAsia="Calibri" w:cs="Times New Roman"/>
          <w:b/>
          <w:bCs/>
          <w:i/>
          <w:iCs/>
        </w:rPr>
        <w:t>ἡγεῖσθαι</w:t>
      </w:r>
      <w:proofErr w:type="spellEnd"/>
      <w:r>
        <w:rPr>
          <w:rFonts w:eastAsia="Calibri" w:cs="Times New Roman"/>
        </w:rPr>
        <w:t xml:space="preserve"> .</w:t>
      </w:r>
    </w:p>
    <w:p w14:paraId="17E4811D" w14:textId="77777777" w:rsidR="0066108A" w:rsidRDefault="0075506A">
      <w:pPr>
        <w:spacing w:line="360" w:lineRule="auto"/>
        <w:rPr>
          <w:rFonts w:eastAsia="Calibri" w:cs="Times New Roman"/>
        </w:rPr>
      </w:pPr>
      <w:r>
        <w:rPr>
          <w:rFonts w:eastAsia="Calibri" w:cs="Times New Roman"/>
          <w:b/>
          <w:bCs/>
          <w:i/>
          <w:iCs/>
        </w:rPr>
        <w:t>κακίας</w:t>
      </w:r>
      <w:r>
        <w:rPr>
          <w:rFonts w:eastAsia="Calibri" w:cs="Times New Roman"/>
        </w:rPr>
        <w:t>: είναι γενική διαιρετική (</w:t>
      </w:r>
      <w:proofErr w:type="spellStart"/>
      <w:r>
        <w:rPr>
          <w:rFonts w:eastAsia="Calibri" w:cs="Times New Roman"/>
        </w:rPr>
        <w:t>ετερόπτωτος</w:t>
      </w:r>
      <w:proofErr w:type="spellEnd"/>
      <w:r>
        <w:rPr>
          <w:rFonts w:eastAsia="Calibri" w:cs="Times New Roman"/>
        </w:rPr>
        <w:t xml:space="preserve"> προσδιορισμός) στο </w:t>
      </w:r>
      <w:proofErr w:type="spellStart"/>
      <w:r>
        <w:rPr>
          <w:rFonts w:eastAsia="Calibri" w:cs="Times New Roman"/>
          <w:b/>
          <w:bCs/>
          <w:i/>
          <w:iCs/>
        </w:rPr>
        <w:t>τοσοῦτο</w:t>
      </w:r>
      <w:proofErr w:type="spellEnd"/>
      <w:r>
        <w:rPr>
          <w:rFonts w:eastAsia="Calibri" w:cs="Times New Roman"/>
          <w:bCs/>
        </w:rPr>
        <w:t>.</w:t>
      </w:r>
    </w:p>
    <w:p w14:paraId="3439F526" w14:textId="77777777" w:rsidR="0066108A" w:rsidRDefault="0075506A">
      <w:pPr>
        <w:spacing w:line="360" w:lineRule="auto"/>
        <w:rPr>
          <w:rFonts w:eastAsia="Calibri" w:cs="Times New Roman"/>
        </w:rPr>
      </w:pPr>
      <w:proofErr w:type="spellStart"/>
      <w:r>
        <w:rPr>
          <w:rFonts w:eastAsia="Calibri" w:cs="Times New Roman"/>
          <w:b/>
          <w:bCs/>
          <w:i/>
          <w:iCs/>
        </w:rPr>
        <w:t>διαφορᾶς</w:t>
      </w:r>
      <w:proofErr w:type="spellEnd"/>
      <w:r>
        <w:rPr>
          <w:rFonts w:eastAsia="Calibri" w:cs="Times New Roman"/>
        </w:rPr>
        <w:t xml:space="preserve">: είναι υποκείμενο της γενικής απολύτου μετοχής </w:t>
      </w:r>
      <w:proofErr w:type="spellStart"/>
      <w:r>
        <w:rPr>
          <w:rFonts w:eastAsia="Calibri" w:cs="Times New Roman"/>
          <w:b/>
          <w:bCs/>
          <w:i/>
          <w:iCs/>
        </w:rPr>
        <w:t>ὑπαρχούσης</w:t>
      </w:r>
      <w:proofErr w:type="spellEnd"/>
    </w:p>
    <w:p w14:paraId="2E7E94D0" w14:textId="77777777" w:rsidR="0066108A" w:rsidRDefault="0075506A">
      <w:pPr>
        <w:spacing w:line="360" w:lineRule="auto"/>
        <w:rPr>
          <w:rFonts w:eastAsia="Calibri" w:cs="Times New Roman"/>
        </w:rPr>
      </w:pPr>
      <w:proofErr w:type="spellStart"/>
      <w:r>
        <w:rPr>
          <w:rFonts w:eastAsia="Calibri" w:cs="Times New Roman"/>
          <w:b/>
          <w:bCs/>
          <w:i/>
          <w:iCs/>
        </w:rPr>
        <w:t>ὑπ</w:t>
      </w:r>
      <w:proofErr w:type="spellEnd"/>
      <w:r>
        <w:rPr>
          <w:rFonts w:eastAsia="Calibri" w:cs="Times New Roman"/>
          <w:b/>
          <w:bCs/>
          <w:i/>
          <w:iCs/>
        </w:rPr>
        <w:t xml:space="preserve">’ </w:t>
      </w:r>
      <w:proofErr w:type="spellStart"/>
      <w:r>
        <w:rPr>
          <w:rFonts w:eastAsia="Calibri" w:cs="Times New Roman"/>
          <w:b/>
          <w:bCs/>
          <w:i/>
          <w:iCs/>
        </w:rPr>
        <w:t>αὐτοῦ</w:t>
      </w:r>
      <w:proofErr w:type="spellEnd"/>
      <w:r>
        <w:rPr>
          <w:rFonts w:eastAsia="Calibri" w:cs="Times New Roman"/>
          <w:b/>
          <w:bCs/>
          <w:iCs/>
        </w:rPr>
        <w:t xml:space="preserve">: </w:t>
      </w:r>
      <w:r>
        <w:rPr>
          <w:rFonts w:eastAsia="Calibri" w:cs="Times New Roman"/>
          <w:bCs/>
          <w:iCs/>
        </w:rPr>
        <w:t>είναι</w:t>
      </w:r>
      <w:r>
        <w:rPr>
          <w:rFonts w:eastAsia="Calibri" w:cs="Times New Roman"/>
          <w:b/>
          <w:bCs/>
          <w:iCs/>
        </w:rPr>
        <w:t xml:space="preserve"> </w:t>
      </w:r>
      <w:r>
        <w:rPr>
          <w:rFonts w:eastAsia="Calibri" w:cs="Times New Roman"/>
          <w:bCs/>
          <w:iCs/>
        </w:rPr>
        <w:t>ποιητικό αίτιο</w:t>
      </w:r>
      <w:r>
        <w:rPr>
          <w:rFonts w:eastAsia="Calibri" w:cs="Times New Roman"/>
          <w:b/>
          <w:bCs/>
          <w:iCs/>
        </w:rPr>
        <w:t xml:space="preserve"> </w:t>
      </w:r>
      <w:r>
        <w:rPr>
          <w:rFonts w:eastAsia="Calibri" w:cs="Times New Roman"/>
          <w:bCs/>
          <w:iCs/>
        </w:rPr>
        <w:t>από την παθητική μετοχή</w:t>
      </w:r>
      <w:r>
        <w:rPr>
          <w:rFonts w:eastAsia="Calibri" w:cs="Times New Roman"/>
          <w:b/>
          <w:bCs/>
          <w:iCs/>
        </w:rPr>
        <w:t xml:space="preserve"> </w:t>
      </w:r>
      <w:proofErr w:type="spellStart"/>
      <w:r>
        <w:rPr>
          <w:rFonts w:eastAsia="Calibri" w:cs="Times New Roman"/>
          <w:b/>
          <w:bCs/>
          <w:i/>
          <w:iCs/>
        </w:rPr>
        <w:t>πεπονθὼς</w:t>
      </w:r>
      <w:proofErr w:type="spellEnd"/>
      <w:r>
        <w:rPr>
          <w:rFonts w:eastAsia="Calibri" w:cs="Times New Roman"/>
          <w:b/>
          <w:bCs/>
          <w:i/>
          <w:iCs/>
        </w:rPr>
        <w:t xml:space="preserve"> </w:t>
      </w:r>
      <w:r w:rsidR="000A531D" w:rsidRPr="000A531D">
        <w:rPr>
          <w:rFonts w:eastAsia="Calibri" w:cs="Times New Roman"/>
          <w:b/>
          <w:i/>
          <w:iCs/>
          <w:lang w:val="el" w:bidi="ar"/>
        </w:rPr>
        <w:t xml:space="preserve"> </w:t>
      </w:r>
      <w:proofErr w:type="spellStart"/>
      <w:r w:rsidR="000A531D" w:rsidRPr="000A531D">
        <w:rPr>
          <w:rFonts w:eastAsia="Calibri" w:cs="Times New Roman"/>
          <w:b/>
          <w:bCs/>
          <w:i/>
          <w:iCs/>
          <w:lang w:val="el"/>
        </w:rPr>
        <w:t>κακῶς</w:t>
      </w:r>
      <w:proofErr w:type="spellEnd"/>
    </w:p>
    <w:p w14:paraId="491FB984" w14:textId="77777777" w:rsidR="0066108A" w:rsidRDefault="0075506A">
      <w:pPr>
        <w:spacing w:line="360" w:lineRule="auto"/>
        <w:rPr>
          <w:rFonts w:eastAsia="Calibri" w:cs="Times New Roman"/>
          <w:b/>
        </w:rPr>
      </w:pPr>
      <w:r>
        <w:rPr>
          <w:rFonts w:eastAsia="Calibri" w:cs="Times New Roman"/>
          <w:b/>
        </w:rPr>
        <w:t xml:space="preserve">β. </w:t>
      </w:r>
    </w:p>
    <w:p w14:paraId="611CE181" w14:textId="77777777" w:rsidR="0066108A" w:rsidRPr="000A531D" w:rsidRDefault="0075506A">
      <w:pPr>
        <w:spacing w:line="360" w:lineRule="auto"/>
        <w:rPr>
          <w:rFonts w:eastAsia="Calibri" w:cs="Calibri"/>
          <w:sz w:val="22"/>
        </w:rPr>
      </w:pPr>
      <w:r>
        <w:rPr>
          <w:rFonts w:eastAsia="Calibri" w:cs="Times New Roman"/>
          <w:bCs/>
          <w:szCs w:val="24"/>
        </w:rPr>
        <w:t xml:space="preserve">Λέγω </w:t>
      </w:r>
      <w:proofErr w:type="spellStart"/>
      <w:r>
        <w:rPr>
          <w:rFonts w:eastAsia="Calibri" w:cs="Times New Roman"/>
          <w:bCs/>
          <w:szCs w:val="24"/>
        </w:rPr>
        <w:t>μέν</w:t>
      </w:r>
      <w:proofErr w:type="spellEnd"/>
      <w:r>
        <w:rPr>
          <w:rFonts w:eastAsia="Calibri" w:cs="Times New Roman"/>
          <w:bCs/>
          <w:szCs w:val="24"/>
        </w:rPr>
        <w:t xml:space="preserve">, ὦ </w:t>
      </w:r>
      <w:proofErr w:type="spellStart"/>
      <w:r>
        <w:rPr>
          <w:rFonts w:eastAsia="Calibri" w:cs="Times New Roman"/>
          <w:bCs/>
          <w:szCs w:val="24"/>
        </w:rPr>
        <w:t>ἄνδρες</w:t>
      </w:r>
      <w:proofErr w:type="spellEnd"/>
      <w:r>
        <w:rPr>
          <w:rFonts w:eastAsia="Calibri" w:cs="Times New Roman"/>
          <w:bCs/>
          <w:szCs w:val="24"/>
        </w:rPr>
        <w:t xml:space="preserve"> δικασταί, </w:t>
      </w:r>
      <w:proofErr w:type="spellStart"/>
      <w:r>
        <w:rPr>
          <w:rFonts w:eastAsia="Calibri" w:cs="Times New Roman"/>
          <w:bCs/>
          <w:szCs w:val="24"/>
        </w:rPr>
        <w:t>ὅτι</w:t>
      </w:r>
      <w:proofErr w:type="spellEnd"/>
      <w:r>
        <w:rPr>
          <w:rFonts w:eastAsia="Calibri" w:cs="Times New Roman"/>
          <w:bCs/>
          <w:szCs w:val="24"/>
        </w:rPr>
        <w:t xml:space="preserve"> </w:t>
      </w:r>
      <w:proofErr w:type="spellStart"/>
      <w:r>
        <w:rPr>
          <w:rFonts w:eastAsia="Calibri" w:cs="Times New Roman"/>
          <w:bCs/>
          <w:szCs w:val="24"/>
        </w:rPr>
        <w:t>οὐδεμίαν</w:t>
      </w:r>
      <w:proofErr w:type="spellEnd"/>
      <w:r>
        <w:rPr>
          <w:rFonts w:eastAsia="Calibri" w:cs="Times New Roman"/>
          <w:bCs/>
          <w:szCs w:val="24"/>
        </w:rPr>
        <w:t xml:space="preserve"> </w:t>
      </w:r>
      <w:proofErr w:type="spellStart"/>
      <w:r>
        <w:rPr>
          <w:rFonts w:eastAsia="Calibri" w:cs="Times New Roman"/>
          <w:bCs/>
          <w:szCs w:val="24"/>
        </w:rPr>
        <w:t>ὑμεῖς</w:t>
      </w:r>
      <w:proofErr w:type="spellEnd"/>
      <w:r>
        <w:rPr>
          <w:rFonts w:eastAsia="Calibri" w:cs="Times New Roman"/>
          <w:bCs/>
          <w:szCs w:val="24"/>
        </w:rPr>
        <w:t xml:space="preserve"> </w:t>
      </w:r>
      <w:proofErr w:type="spellStart"/>
      <w:r>
        <w:rPr>
          <w:rFonts w:eastAsia="Calibri" w:cs="Times New Roman"/>
          <w:bCs/>
          <w:szCs w:val="24"/>
        </w:rPr>
        <w:t>ποθεῖτε</w:t>
      </w:r>
      <w:proofErr w:type="spellEnd"/>
      <w:r>
        <w:rPr>
          <w:rFonts w:eastAsia="Calibri" w:cs="Times New Roman"/>
          <w:bCs/>
          <w:szCs w:val="24"/>
        </w:rPr>
        <w:t xml:space="preserve"> </w:t>
      </w:r>
      <w:proofErr w:type="spellStart"/>
      <w:r>
        <w:rPr>
          <w:rFonts w:eastAsia="Calibri" w:cs="Times New Roman"/>
          <w:bCs/>
          <w:szCs w:val="24"/>
        </w:rPr>
        <w:t>ἀκοῦσαι</w:t>
      </w:r>
      <w:proofErr w:type="spellEnd"/>
      <w:r>
        <w:rPr>
          <w:rFonts w:eastAsia="Calibri" w:cs="Times New Roman"/>
          <w:bCs/>
          <w:szCs w:val="24"/>
        </w:rPr>
        <w:t xml:space="preserve"> </w:t>
      </w:r>
      <w:proofErr w:type="spellStart"/>
      <w:r>
        <w:rPr>
          <w:rFonts w:eastAsia="Calibri" w:cs="Times New Roman"/>
          <w:bCs/>
          <w:szCs w:val="24"/>
        </w:rPr>
        <w:t>πρόφασιν</w:t>
      </w:r>
      <w:proofErr w:type="spellEnd"/>
      <w:r w:rsidR="000A531D" w:rsidRPr="000A531D">
        <w:rPr>
          <w:rFonts w:eastAsia="Calibri"/>
          <w:bCs/>
          <w:szCs w:val="20"/>
          <w:lang w:val="el"/>
        </w:rPr>
        <w:t xml:space="preserve"> </w:t>
      </w:r>
      <w:proofErr w:type="spellStart"/>
      <w:r w:rsidR="000A531D" w:rsidRPr="000A531D">
        <w:rPr>
          <w:rFonts w:eastAsia="Calibri" w:cs="Times New Roman"/>
          <w:bCs/>
          <w:szCs w:val="24"/>
          <w:lang w:val="el"/>
        </w:rPr>
        <w:t>παρὰ</w:t>
      </w:r>
      <w:proofErr w:type="spellEnd"/>
      <w:r w:rsidR="000A531D" w:rsidRPr="000A531D">
        <w:rPr>
          <w:rFonts w:eastAsia="Calibri" w:cs="Times New Roman"/>
          <w:bCs/>
          <w:szCs w:val="24"/>
          <w:lang w:val="el"/>
        </w:rPr>
        <w:t xml:space="preserve"> </w:t>
      </w:r>
      <w:proofErr w:type="spellStart"/>
      <w:r w:rsidR="000A531D" w:rsidRPr="000A531D">
        <w:rPr>
          <w:rFonts w:eastAsia="Calibri" w:cs="Times New Roman"/>
          <w:bCs/>
          <w:szCs w:val="24"/>
          <w:lang w:val="el"/>
        </w:rPr>
        <w:t>τῶν</w:t>
      </w:r>
      <w:proofErr w:type="spellEnd"/>
      <w:r w:rsidR="000A531D" w:rsidRPr="000A531D">
        <w:rPr>
          <w:rFonts w:eastAsia="Calibri" w:cs="Times New Roman"/>
          <w:bCs/>
          <w:szCs w:val="24"/>
          <w:lang w:val="el"/>
        </w:rPr>
        <w:t xml:space="preserve"> βουλομένων </w:t>
      </w:r>
      <w:proofErr w:type="spellStart"/>
      <w:r w:rsidR="000A531D" w:rsidRPr="000A531D">
        <w:rPr>
          <w:rFonts w:eastAsia="Calibri" w:cs="Times New Roman"/>
          <w:bCs/>
          <w:szCs w:val="24"/>
          <w:lang w:val="el"/>
        </w:rPr>
        <w:t>Ἀλκιβιάδου</w:t>
      </w:r>
      <w:proofErr w:type="spellEnd"/>
      <w:r w:rsidR="000A531D" w:rsidRPr="000A531D">
        <w:rPr>
          <w:rFonts w:eastAsia="Calibri" w:cs="Times New Roman"/>
          <w:bCs/>
          <w:szCs w:val="24"/>
          <w:lang w:val="el"/>
        </w:rPr>
        <w:t xml:space="preserve"> </w:t>
      </w:r>
      <w:proofErr w:type="spellStart"/>
      <w:r w:rsidR="000A531D" w:rsidRPr="000A531D">
        <w:rPr>
          <w:rFonts w:eastAsia="Calibri" w:cs="Times New Roman"/>
          <w:bCs/>
          <w:szCs w:val="24"/>
          <w:lang w:val="el"/>
        </w:rPr>
        <w:t>κατηγορεῖν</w:t>
      </w:r>
      <w:proofErr w:type="spellEnd"/>
      <w:r w:rsidR="000A531D" w:rsidRPr="000A531D">
        <w:rPr>
          <w:rFonts w:eastAsia="Calibri" w:cs="Times New Roman"/>
          <w:bCs/>
          <w:szCs w:val="24"/>
          <w:lang w:val="el"/>
        </w:rPr>
        <w:t>·</w:t>
      </w:r>
      <w:r w:rsidR="000A531D" w:rsidRPr="000A531D">
        <w:rPr>
          <w:rFonts w:eastAsia="Calibri" w:cs="Times New Roman"/>
          <w:bCs/>
          <w:szCs w:val="24"/>
        </w:rPr>
        <w:t xml:space="preserve"> </w:t>
      </w:r>
      <w:r>
        <w:rPr>
          <w:rFonts w:eastAsia="Calibri" w:cs="Times New Roman"/>
          <w:bCs/>
          <w:i/>
          <w:iCs/>
          <w:szCs w:val="24"/>
        </w:rPr>
        <w:t>…</w:t>
      </w:r>
    </w:p>
    <w:p w14:paraId="2C0408ED" w14:textId="77777777" w:rsidR="0066108A" w:rsidRDefault="0066108A">
      <w:pPr>
        <w:spacing w:line="360" w:lineRule="auto"/>
        <w:rPr>
          <w:rFonts w:eastAsia="Calibri" w:cs="Calibri"/>
          <w:sz w:val="22"/>
        </w:rPr>
      </w:pPr>
    </w:p>
    <w:p w14:paraId="287DD290" w14:textId="77777777" w:rsidR="0066108A" w:rsidRDefault="0066108A">
      <w:pPr>
        <w:rPr>
          <w:b/>
          <w:bCs/>
        </w:rPr>
      </w:pPr>
    </w:p>
    <w:sectPr w:rsidR="0066108A">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BD831" w14:textId="77777777" w:rsidR="003B07A6" w:rsidRDefault="003B07A6">
      <w:pPr>
        <w:spacing w:line="240" w:lineRule="auto"/>
      </w:pPr>
      <w:r>
        <w:separator/>
      </w:r>
    </w:p>
  </w:endnote>
  <w:endnote w:type="continuationSeparator" w:id="0">
    <w:p w14:paraId="2A1D3B31" w14:textId="77777777" w:rsidR="003B07A6" w:rsidRDefault="003B07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IDFont">
    <w:altName w:val="Courier Std"/>
    <w:charset w:val="00"/>
    <w:family w:val="auto"/>
    <w:pitch w:val="default"/>
  </w:font>
  <w:font w:name="Calibri-Bold">
    <w:altName w:val="Courier Std"/>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C788AE" w14:textId="77777777" w:rsidR="003B07A6" w:rsidRDefault="003B07A6">
      <w:r>
        <w:separator/>
      </w:r>
    </w:p>
  </w:footnote>
  <w:footnote w:type="continuationSeparator" w:id="0">
    <w:p w14:paraId="4230885F" w14:textId="77777777" w:rsidR="003B07A6" w:rsidRDefault="003B07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5564D8"/>
    <w:multiLevelType w:val="multilevel"/>
    <w:tmpl w:val="685564D8"/>
    <w:lvl w:ilvl="0">
      <w:start w:val="1"/>
      <w:numFmt w:val="bullet"/>
      <w:lvlText w:val=""/>
      <w:lvlJc w:val="left"/>
      <w:pPr>
        <w:tabs>
          <w:tab w:val="left" w:pos="340"/>
        </w:tabs>
        <w:ind w:left="340" w:hanging="34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20B"/>
    <w:rsid w:val="00000CCA"/>
    <w:rsid w:val="00004AEB"/>
    <w:rsid w:val="00013D6A"/>
    <w:rsid w:val="00031358"/>
    <w:rsid w:val="000329BA"/>
    <w:rsid w:val="00034CE3"/>
    <w:rsid w:val="00050D98"/>
    <w:rsid w:val="00064944"/>
    <w:rsid w:val="0006495B"/>
    <w:rsid w:val="00075465"/>
    <w:rsid w:val="000A531D"/>
    <w:rsid w:val="000B35EE"/>
    <w:rsid w:val="000C5941"/>
    <w:rsid w:val="000F0873"/>
    <w:rsid w:val="001000C6"/>
    <w:rsid w:val="00112122"/>
    <w:rsid w:val="00114611"/>
    <w:rsid w:val="00136A5B"/>
    <w:rsid w:val="00145A2B"/>
    <w:rsid w:val="001567ED"/>
    <w:rsid w:val="00162726"/>
    <w:rsid w:val="0016505D"/>
    <w:rsid w:val="00177A27"/>
    <w:rsid w:val="00181A61"/>
    <w:rsid w:val="00184D0B"/>
    <w:rsid w:val="001C21C9"/>
    <w:rsid w:val="001C2C59"/>
    <w:rsid w:val="001C4B48"/>
    <w:rsid w:val="001E5138"/>
    <w:rsid w:val="002044A7"/>
    <w:rsid w:val="00213752"/>
    <w:rsid w:val="0021435F"/>
    <w:rsid w:val="00232A96"/>
    <w:rsid w:val="00232DB2"/>
    <w:rsid w:val="00233FC9"/>
    <w:rsid w:val="00246A18"/>
    <w:rsid w:val="00256F0D"/>
    <w:rsid w:val="00266F65"/>
    <w:rsid w:val="00291C90"/>
    <w:rsid w:val="0029243B"/>
    <w:rsid w:val="002A1150"/>
    <w:rsid w:val="002C475B"/>
    <w:rsid w:val="002D2047"/>
    <w:rsid w:val="002E3DAC"/>
    <w:rsid w:val="002E5AF6"/>
    <w:rsid w:val="002F31C4"/>
    <w:rsid w:val="003021E5"/>
    <w:rsid w:val="00334EAA"/>
    <w:rsid w:val="003416AB"/>
    <w:rsid w:val="00363372"/>
    <w:rsid w:val="00375FE8"/>
    <w:rsid w:val="003806E7"/>
    <w:rsid w:val="0039611A"/>
    <w:rsid w:val="003A1CC5"/>
    <w:rsid w:val="003B07A6"/>
    <w:rsid w:val="003D4FA3"/>
    <w:rsid w:val="003E34F7"/>
    <w:rsid w:val="003E4A36"/>
    <w:rsid w:val="003E5AB0"/>
    <w:rsid w:val="003F5DA3"/>
    <w:rsid w:val="004112E9"/>
    <w:rsid w:val="00414486"/>
    <w:rsid w:val="004279AB"/>
    <w:rsid w:val="004569F3"/>
    <w:rsid w:val="00457D16"/>
    <w:rsid w:val="00483AD6"/>
    <w:rsid w:val="004875CD"/>
    <w:rsid w:val="00495B06"/>
    <w:rsid w:val="004D0279"/>
    <w:rsid w:val="004E03DC"/>
    <w:rsid w:val="0051152E"/>
    <w:rsid w:val="00511CDE"/>
    <w:rsid w:val="00525AE7"/>
    <w:rsid w:val="00533196"/>
    <w:rsid w:val="00533D58"/>
    <w:rsid w:val="00541D9E"/>
    <w:rsid w:val="00542398"/>
    <w:rsid w:val="0055008F"/>
    <w:rsid w:val="00552C58"/>
    <w:rsid w:val="00557CAC"/>
    <w:rsid w:val="00564268"/>
    <w:rsid w:val="005670CC"/>
    <w:rsid w:val="00573868"/>
    <w:rsid w:val="005801B9"/>
    <w:rsid w:val="00580CBE"/>
    <w:rsid w:val="005A106A"/>
    <w:rsid w:val="005A2C9D"/>
    <w:rsid w:val="005E1DF1"/>
    <w:rsid w:val="005E673B"/>
    <w:rsid w:val="00605E6F"/>
    <w:rsid w:val="0060621C"/>
    <w:rsid w:val="00645D4E"/>
    <w:rsid w:val="00654D7B"/>
    <w:rsid w:val="0066108A"/>
    <w:rsid w:val="00680FE8"/>
    <w:rsid w:val="00685207"/>
    <w:rsid w:val="00694205"/>
    <w:rsid w:val="00694F52"/>
    <w:rsid w:val="006C037E"/>
    <w:rsid w:val="006C520B"/>
    <w:rsid w:val="006C5F6C"/>
    <w:rsid w:val="006E1A3B"/>
    <w:rsid w:val="007063EF"/>
    <w:rsid w:val="007165B2"/>
    <w:rsid w:val="0071679A"/>
    <w:rsid w:val="007372C9"/>
    <w:rsid w:val="00746C38"/>
    <w:rsid w:val="0074707C"/>
    <w:rsid w:val="0075506A"/>
    <w:rsid w:val="00784AC7"/>
    <w:rsid w:val="007850DA"/>
    <w:rsid w:val="007A0A7B"/>
    <w:rsid w:val="007A6D05"/>
    <w:rsid w:val="007E06EF"/>
    <w:rsid w:val="007E6431"/>
    <w:rsid w:val="00810050"/>
    <w:rsid w:val="008274F6"/>
    <w:rsid w:val="008277E1"/>
    <w:rsid w:val="00827813"/>
    <w:rsid w:val="00835134"/>
    <w:rsid w:val="0084572A"/>
    <w:rsid w:val="00862086"/>
    <w:rsid w:val="008646BC"/>
    <w:rsid w:val="00896675"/>
    <w:rsid w:val="00897B35"/>
    <w:rsid w:val="008A7B87"/>
    <w:rsid w:val="00913FB3"/>
    <w:rsid w:val="00921F2A"/>
    <w:rsid w:val="009636F6"/>
    <w:rsid w:val="00966535"/>
    <w:rsid w:val="00966807"/>
    <w:rsid w:val="009706F0"/>
    <w:rsid w:val="0097075E"/>
    <w:rsid w:val="009739D5"/>
    <w:rsid w:val="00976DDC"/>
    <w:rsid w:val="009923DA"/>
    <w:rsid w:val="009A04B4"/>
    <w:rsid w:val="009A4A4D"/>
    <w:rsid w:val="009D0E6A"/>
    <w:rsid w:val="009E3068"/>
    <w:rsid w:val="009E74CD"/>
    <w:rsid w:val="009F1717"/>
    <w:rsid w:val="00A0376A"/>
    <w:rsid w:val="00A04BC8"/>
    <w:rsid w:val="00A33468"/>
    <w:rsid w:val="00A34DEE"/>
    <w:rsid w:val="00A423D9"/>
    <w:rsid w:val="00A433F9"/>
    <w:rsid w:val="00A46BD7"/>
    <w:rsid w:val="00A476E9"/>
    <w:rsid w:val="00A53378"/>
    <w:rsid w:val="00A53D5D"/>
    <w:rsid w:val="00A542F1"/>
    <w:rsid w:val="00A67CD5"/>
    <w:rsid w:val="00A758E1"/>
    <w:rsid w:val="00AB741E"/>
    <w:rsid w:val="00AC3CE9"/>
    <w:rsid w:val="00AE41DB"/>
    <w:rsid w:val="00AF40D5"/>
    <w:rsid w:val="00B323EE"/>
    <w:rsid w:val="00B342B1"/>
    <w:rsid w:val="00B36220"/>
    <w:rsid w:val="00B52B9E"/>
    <w:rsid w:val="00B64B5D"/>
    <w:rsid w:val="00B8573B"/>
    <w:rsid w:val="00B900EA"/>
    <w:rsid w:val="00BA7FFD"/>
    <w:rsid w:val="00BC5C3B"/>
    <w:rsid w:val="00BC7BA4"/>
    <w:rsid w:val="00BD34DC"/>
    <w:rsid w:val="00BF24C6"/>
    <w:rsid w:val="00BF37FE"/>
    <w:rsid w:val="00BF6743"/>
    <w:rsid w:val="00C03800"/>
    <w:rsid w:val="00C233BC"/>
    <w:rsid w:val="00C26D69"/>
    <w:rsid w:val="00C44919"/>
    <w:rsid w:val="00C75037"/>
    <w:rsid w:val="00C9186D"/>
    <w:rsid w:val="00CC2A1C"/>
    <w:rsid w:val="00CC6610"/>
    <w:rsid w:val="00CD26DA"/>
    <w:rsid w:val="00CD45E6"/>
    <w:rsid w:val="00CE3A4F"/>
    <w:rsid w:val="00CF6D18"/>
    <w:rsid w:val="00CF7C0C"/>
    <w:rsid w:val="00D042EE"/>
    <w:rsid w:val="00D06B6C"/>
    <w:rsid w:val="00D20AE0"/>
    <w:rsid w:val="00D30224"/>
    <w:rsid w:val="00D35A2D"/>
    <w:rsid w:val="00D37BB9"/>
    <w:rsid w:val="00D41C22"/>
    <w:rsid w:val="00D727A8"/>
    <w:rsid w:val="00DA3EE9"/>
    <w:rsid w:val="00DC0690"/>
    <w:rsid w:val="00DC1FD8"/>
    <w:rsid w:val="00E01FE6"/>
    <w:rsid w:val="00E2121A"/>
    <w:rsid w:val="00E25C03"/>
    <w:rsid w:val="00E30F69"/>
    <w:rsid w:val="00E44869"/>
    <w:rsid w:val="00E50859"/>
    <w:rsid w:val="00E525C4"/>
    <w:rsid w:val="00E5280D"/>
    <w:rsid w:val="00E565FD"/>
    <w:rsid w:val="00E62A6C"/>
    <w:rsid w:val="00E816FF"/>
    <w:rsid w:val="00E838F6"/>
    <w:rsid w:val="00EB2DA4"/>
    <w:rsid w:val="00EB3C3B"/>
    <w:rsid w:val="00EB4660"/>
    <w:rsid w:val="00EB5D8E"/>
    <w:rsid w:val="00EC57B9"/>
    <w:rsid w:val="00ED5E17"/>
    <w:rsid w:val="00ED7337"/>
    <w:rsid w:val="00F112B6"/>
    <w:rsid w:val="00F11DF4"/>
    <w:rsid w:val="00F1460B"/>
    <w:rsid w:val="00F309E9"/>
    <w:rsid w:val="00F33EAE"/>
    <w:rsid w:val="00F35E06"/>
    <w:rsid w:val="00F4454B"/>
    <w:rsid w:val="00F45E02"/>
    <w:rsid w:val="00F47276"/>
    <w:rsid w:val="00F54846"/>
    <w:rsid w:val="00F57C8D"/>
    <w:rsid w:val="00F61659"/>
    <w:rsid w:val="00F70C48"/>
    <w:rsid w:val="00F70D71"/>
    <w:rsid w:val="00F82F19"/>
    <w:rsid w:val="00F83843"/>
    <w:rsid w:val="00F853E3"/>
    <w:rsid w:val="00FA00C6"/>
    <w:rsid w:val="00FB1C71"/>
    <w:rsid w:val="00FD3023"/>
    <w:rsid w:val="00FD50F5"/>
    <w:rsid w:val="00FE202C"/>
    <w:rsid w:val="00FF618F"/>
    <w:rsid w:val="15930E71"/>
    <w:rsid w:val="1BF54524"/>
    <w:rsid w:val="297415E6"/>
    <w:rsid w:val="31A55BF2"/>
    <w:rsid w:val="4FA40BEA"/>
    <w:rsid w:val="51945332"/>
    <w:rsid w:val="5A5D40BD"/>
    <w:rsid w:val="5D7C6FEB"/>
    <w:rsid w:val="66B11063"/>
    <w:rsid w:val="725F2AE0"/>
    <w:rsid w:val="773D4A34"/>
  </w:rsids>
  <m:mathPr>
    <m:mathFont m:val="Cambria Math"/>
    <m:brkBin m:val="before"/>
    <m:brkBinSub m:val="--"/>
    <m:smallFrac/>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C7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76" w:lineRule="auto"/>
      <w:jc w:val="both"/>
    </w:pPr>
    <w:rPr>
      <w:rFonts w:ascii="Calibri" w:eastAsiaTheme="minorHAnsi" w:hAnsi="Calibri" w:cstheme="minorBidi"/>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pPr>
      <w:spacing w:line="240" w:lineRule="auto"/>
    </w:pPr>
    <w:rPr>
      <w:rFonts w:ascii="Tahoma" w:hAnsi="Tahoma" w:cs="Tahoma"/>
      <w:sz w:val="16"/>
      <w:szCs w:val="16"/>
    </w:rPr>
  </w:style>
  <w:style w:type="character" w:styleId="a4">
    <w:name w:val="annotation reference"/>
    <w:basedOn w:val="a0"/>
    <w:uiPriority w:val="99"/>
    <w:semiHidden/>
    <w:unhideWhenUsed/>
    <w:rPr>
      <w:sz w:val="16"/>
      <w:szCs w:val="16"/>
    </w:rPr>
  </w:style>
  <w:style w:type="paragraph" w:styleId="a5">
    <w:name w:val="annotation text"/>
    <w:link w:val="Char1"/>
    <w:uiPriority w:val="99"/>
    <w:semiHidden/>
    <w:unhideWhenUsed/>
    <w:pPr>
      <w:spacing w:after="200"/>
    </w:pPr>
    <w:rPr>
      <w:rFonts w:ascii="Calibri" w:eastAsia="Times New Roman" w:hAnsi="Calibri"/>
      <w:lang w:val="en-US" w:eastAsia="zh-CN"/>
    </w:rPr>
  </w:style>
  <w:style w:type="paragraph" w:styleId="a6">
    <w:name w:val="annotation subject"/>
    <w:basedOn w:val="a5"/>
    <w:next w:val="a5"/>
    <w:link w:val="Char0"/>
    <w:uiPriority w:val="99"/>
    <w:semiHidden/>
    <w:unhideWhenUsed/>
    <w:pPr>
      <w:jc w:val="both"/>
    </w:pPr>
    <w:rPr>
      <w:b/>
      <w:bCs/>
    </w:rPr>
  </w:style>
  <w:style w:type="table" w:styleId="a7">
    <w:name w:val="Table Grid"/>
    <w:basedOn w:val="a1"/>
    <w:uiPriority w:val="3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link w:val="Char2"/>
    <w:qFormat/>
    <w:pPr>
      <w:spacing w:after="200"/>
      <w:ind w:left="720"/>
      <w:contextualSpacing/>
      <w:jc w:val="left"/>
    </w:pPr>
    <w:rPr>
      <w:rFonts w:eastAsia="Times New Roman" w:cs="Times New Roman"/>
    </w:rPr>
  </w:style>
  <w:style w:type="character" w:customStyle="1" w:styleId="Char2">
    <w:name w:val="Παράγραφος λίστας Char"/>
    <w:basedOn w:val="a0"/>
    <w:link w:val="a8"/>
    <w:qFormat/>
    <w:rPr>
      <w:rFonts w:ascii="Calibri" w:eastAsia="Times New Roman" w:hAnsi="Calibri" w:cs="Times New Roman"/>
      <w:sz w:val="24"/>
    </w:rPr>
  </w:style>
  <w:style w:type="character" w:customStyle="1" w:styleId="Char">
    <w:name w:val="Κείμενο πλαισίου Char"/>
    <w:basedOn w:val="a0"/>
    <w:link w:val="a3"/>
    <w:uiPriority w:val="99"/>
    <w:semiHidden/>
    <w:qFormat/>
    <w:rPr>
      <w:rFonts w:ascii="Tahoma" w:hAnsi="Tahoma" w:cs="Tahoma"/>
      <w:sz w:val="16"/>
      <w:szCs w:val="16"/>
      <w:lang w:eastAsia="en-US"/>
    </w:rPr>
  </w:style>
  <w:style w:type="table" w:customStyle="1" w:styleId="1">
    <w:name w:val="Πλέγμα πίνακα1"/>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Κείμενο σχολίου Char"/>
    <w:basedOn w:val="a0"/>
    <w:uiPriority w:val="99"/>
    <w:semiHidden/>
    <w:rPr>
      <w:rFonts w:ascii="Calibri" w:hAnsi="Calibri"/>
      <w:sz w:val="24"/>
      <w:szCs w:val="22"/>
      <w:lang w:eastAsia="en-US"/>
    </w:rPr>
  </w:style>
  <w:style w:type="character" w:customStyle="1" w:styleId="Char0">
    <w:name w:val="Θέμα σχολίου Char"/>
    <w:basedOn w:val="Char3"/>
    <w:link w:val="a6"/>
    <w:uiPriority w:val="99"/>
    <w:semiHidden/>
    <w:qFormat/>
    <w:rPr>
      <w:rFonts w:ascii="Calibri" w:hAnsi="Calibri"/>
      <w:b/>
      <w:bCs/>
      <w:sz w:val="24"/>
      <w:szCs w:val="22"/>
      <w:lang w:eastAsia="en-US"/>
    </w:rPr>
  </w:style>
  <w:style w:type="character" w:customStyle="1" w:styleId="Char1">
    <w:name w:val="Κείμενο σχολίου Char1"/>
    <w:link w:val="a5"/>
    <w:rPr>
      <w:rFonts w:ascii="Calibri" w:eastAsia="Times New Roman" w:hAnsi="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76" w:lineRule="auto"/>
      <w:jc w:val="both"/>
    </w:pPr>
    <w:rPr>
      <w:rFonts w:ascii="Calibri" w:eastAsiaTheme="minorHAnsi" w:hAnsi="Calibri" w:cstheme="minorBidi"/>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pPr>
      <w:spacing w:line="240" w:lineRule="auto"/>
    </w:pPr>
    <w:rPr>
      <w:rFonts w:ascii="Tahoma" w:hAnsi="Tahoma" w:cs="Tahoma"/>
      <w:sz w:val="16"/>
      <w:szCs w:val="16"/>
    </w:rPr>
  </w:style>
  <w:style w:type="character" w:styleId="a4">
    <w:name w:val="annotation reference"/>
    <w:basedOn w:val="a0"/>
    <w:uiPriority w:val="99"/>
    <w:semiHidden/>
    <w:unhideWhenUsed/>
    <w:rPr>
      <w:sz w:val="16"/>
      <w:szCs w:val="16"/>
    </w:rPr>
  </w:style>
  <w:style w:type="paragraph" w:styleId="a5">
    <w:name w:val="annotation text"/>
    <w:link w:val="Char1"/>
    <w:uiPriority w:val="99"/>
    <w:semiHidden/>
    <w:unhideWhenUsed/>
    <w:pPr>
      <w:spacing w:after="200"/>
    </w:pPr>
    <w:rPr>
      <w:rFonts w:ascii="Calibri" w:eastAsia="Times New Roman" w:hAnsi="Calibri"/>
      <w:lang w:val="en-US" w:eastAsia="zh-CN"/>
    </w:rPr>
  </w:style>
  <w:style w:type="paragraph" w:styleId="a6">
    <w:name w:val="annotation subject"/>
    <w:basedOn w:val="a5"/>
    <w:next w:val="a5"/>
    <w:link w:val="Char0"/>
    <w:uiPriority w:val="99"/>
    <w:semiHidden/>
    <w:unhideWhenUsed/>
    <w:pPr>
      <w:jc w:val="both"/>
    </w:pPr>
    <w:rPr>
      <w:b/>
      <w:bCs/>
    </w:rPr>
  </w:style>
  <w:style w:type="table" w:styleId="a7">
    <w:name w:val="Table Grid"/>
    <w:basedOn w:val="a1"/>
    <w:uiPriority w:val="3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link w:val="Char2"/>
    <w:qFormat/>
    <w:pPr>
      <w:spacing w:after="200"/>
      <w:ind w:left="720"/>
      <w:contextualSpacing/>
      <w:jc w:val="left"/>
    </w:pPr>
    <w:rPr>
      <w:rFonts w:eastAsia="Times New Roman" w:cs="Times New Roman"/>
    </w:rPr>
  </w:style>
  <w:style w:type="character" w:customStyle="1" w:styleId="Char2">
    <w:name w:val="Παράγραφος λίστας Char"/>
    <w:basedOn w:val="a0"/>
    <w:link w:val="a8"/>
    <w:qFormat/>
    <w:rPr>
      <w:rFonts w:ascii="Calibri" w:eastAsia="Times New Roman" w:hAnsi="Calibri" w:cs="Times New Roman"/>
      <w:sz w:val="24"/>
    </w:rPr>
  </w:style>
  <w:style w:type="character" w:customStyle="1" w:styleId="Char">
    <w:name w:val="Κείμενο πλαισίου Char"/>
    <w:basedOn w:val="a0"/>
    <w:link w:val="a3"/>
    <w:uiPriority w:val="99"/>
    <w:semiHidden/>
    <w:qFormat/>
    <w:rPr>
      <w:rFonts w:ascii="Tahoma" w:hAnsi="Tahoma" w:cs="Tahoma"/>
      <w:sz w:val="16"/>
      <w:szCs w:val="16"/>
      <w:lang w:eastAsia="en-US"/>
    </w:rPr>
  </w:style>
  <w:style w:type="table" w:customStyle="1" w:styleId="1">
    <w:name w:val="Πλέγμα πίνακα1"/>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Κείμενο σχολίου Char"/>
    <w:basedOn w:val="a0"/>
    <w:uiPriority w:val="99"/>
    <w:semiHidden/>
    <w:rPr>
      <w:rFonts w:ascii="Calibri" w:hAnsi="Calibri"/>
      <w:sz w:val="24"/>
      <w:szCs w:val="22"/>
      <w:lang w:eastAsia="en-US"/>
    </w:rPr>
  </w:style>
  <w:style w:type="character" w:customStyle="1" w:styleId="Char0">
    <w:name w:val="Θέμα σχολίου Char"/>
    <w:basedOn w:val="Char3"/>
    <w:link w:val="a6"/>
    <w:uiPriority w:val="99"/>
    <w:semiHidden/>
    <w:qFormat/>
    <w:rPr>
      <w:rFonts w:ascii="Calibri" w:hAnsi="Calibri"/>
      <w:b/>
      <w:bCs/>
      <w:sz w:val="24"/>
      <w:szCs w:val="22"/>
      <w:lang w:eastAsia="en-US"/>
    </w:rPr>
  </w:style>
  <w:style w:type="character" w:customStyle="1" w:styleId="Char1">
    <w:name w:val="Κείμενο σχολίου Char1"/>
    <w:link w:val="a5"/>
    <w:rPr>
      <w:rFonts w:ascii="Calibri" w:eastAsia="Times New Roman"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591</Words>
  <Characters>3196</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ΙΩΑΝΝΗΣ ΠΑΝΑΓΙΩΤΗΣ ΑΜΠΕΛΑΣ</dc:creator>
  <cp:lastModifiedBy>alexdemako@outlook.com</cp:lastModifiedBy>
  <cp:revision>4</cp:revision>
  <cp:lastPrinted>2023-03-26T08:36:00Z</cp:lastPrinted>
  <dcterms:created xsi:type="dcterms:W3CDTF">2023-03-24T13:13:00Z</dcterms:created>
  <dcterms:modified xsi:type="dcterms:W3CDTF">2023-03-26T08:37:00Z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1033-11.2.0.11029</vt:lpwstr>
  </property>
  <property fmtid="{D5CDD505-2E9C-101B-9397-08002B2CF9AE}" pid="3" name="ICV">
    <vt:lpwstr>C9E03F08416A4ABC80CBA8E81061A5FF</vt:lpwstr>
  </property>
</Properties>
</file>