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3D6B321F" w:rsidR="004F4578" w:rsidRPr="0096123D" w:rsidRDefault="00DA37DB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ΑΠΑΝΤΗΣΗ </w:t>
      </w:r>
      <w:r w:rsidR="005038CC" w:rsidRPr="0096123D">
        <w:rPr>
          <w:rFonts w:cstheme="minorHAnsi"/>
          <w:b/>
          <w:bCs/>
          <w:sz w:val="24"/>
          <w:szCs w:val="24"/>
        </w:rPr>
        <w:t>ΘΕΜΑ</w:t>
      </w:r>
      <w:r>
        <w:rPr>
          <w:rFonts w:cstheme="minorHAnsi"/>
          <w:b/>
          <w:bCs/>
          <w:sz w:val="24"/>
          <w:szCs w:val="24"/>
        </w:rPr>
        <w:t>ΤΟΣ</w:t>
      </w:r>
      <w:r w:rsidR="005038CC" w:rsidRPr="009612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r w:rsidRPr="00DA37DB">
        <w:rPr>
          <w:rFonts w:cstheme="minorHAnsi"/>
          <w:b/>
          <w:bCs/>
          <w:sz w:val="24"/>
          <w:szCs w:val="24"/>
          <w:vertAlign w:val="superscript"/>
        </w:rPr>
        <w:t>ου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6011C9" w14:textId="77777777" w:rsidR="00D87C6B" w:rsidRDefault="00D87C6B" w:rsidP="00BB22A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7F3EC10" w14:textId="6FCB22BB" w:rsidR="00AA129C" w:rsidRDefault="00D53041" w:rsidP="00BB22AC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 w:rsidR="00AB68AC">
        <w:rPr>
          <w:rFonts w:cstheme="minorHAnsi"/>
          <w:sz w:val="24"/>
          <w:szCs w:val="24"/>
        </w:rPr>
        <w:t>Γνωρίζουμε ότι η ελαστικότητα της προσφοράς από το σημείο</w:t>
      </w:r>
      <w:r w:rsidR="00F45999">
        <w:rPr>
          <w:rFonts w:cstheme="minorHAnsi"/>
          <w:sz w:val="24"/>
          <w:szCs w:val="24"/>
        </w:rPr>
        <w:t xml:space="preserve"> Α στο Β </w:t>
      </w:r>
      <w:r w:rsidR="00AB68AC">
        <w:rPr>
          <w:rFonts w:cstheme="minorHAnsi"/>
          <w:sz w:val="24"/>
          <w:szCs w:val="24"/>
        </w:rPr>
        <w:t>είναι ίση με 2</w:t>
      </w:r>
      <w:r w:rsidR="00690655">
        <w:rPr>
          <w:rFonts w:cstheme="minorHAnsi"/>
          <w:sz w:val="24"/>
          <w:szCs w:val="24"/>
        </w:rPr>
        <w:t xml:space="preserve">. Κάνοντας χρήση του τύπου της ελαστικότητας της προσφοράς </w:t>
      </w:r>
      <w:r w:rsidR="00F45999">
        <w:rPr>
          <w:rFonts w:cstheme="minorHAnsi"/>
          <w:sz w:val="24"/>
          <w:szCs w:val="24"/>
        </w:rPr>
        <w:t>έχουμε:</w:t>
      </w:r>
    </w:p>
    <w:p w14:paraId="7B02D776" w14:textId="2C306733" w:rsidR="00134A87" w:rsidRPr="00AA129C" w:rsidRDefault="00000000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(Α→B)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⟺2=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⟺2=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4.000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60-50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4.000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⟺</m:t>
          </m:r>
        </m:oMath>
      </m:oMathPara>
    </w:p>
    <w:p w14:paraId="669F9C77" w14:textId="77777777" w:rsidR="00035059" w:rsidRPr="00035059" w:rsidRDefault="00AA129C" w:rsidP="00762AB8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⟺2=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4.000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⟺2=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4.000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800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⟺1.600=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 B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r>
            <w:rPr>
              <w:rFonts w:ascii="Cambria Math" w:hAnsi="Cambria Math" w:cstheme="minorHAnsi"/>
              <w:sz w:val="24"/>
              <w:szCs w:val="24"/>
            </w:rPr>
            <m:t>4.000⟹</m:t>
          </m:r>
        </m:oMath>
      </m:oMathPara>
    </w:p>
    <w:p w14:paraId="59A8A71F" w14:textId="638901BA" w:rsidR="00762AB8" w:rsidRPr="00F45999" w:rsidRDefault="00F45999" w:rsidP="00762AB8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 B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=5.600 παντελόνια</m:t>
          </m:r>
        </m:oMath>
      </m:oMathPara>
    </w:p>
    <w:p w14:paraId="212E0D73" w14:textId="3004ACA4" w:rsidR="00694867" w:rsidRPr="00C67933" w:rsidRDefault="00694867" w:rsidP="00694867">
      <w:pPr>
        <w:spacing w:after="0" w:line="360" w:lineRule="auto"/>
        <w:ind w:left="720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C67933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6</w:t>
      </w:r>
      <w:r w:rsidRPr="00C67933">
        <w:rPr>
          <w:rFonts w:cstheme="minorHAnsi"/>
          <w:b/>
          <w:bCs/>
          <w:sz w:val="24"/>
          <w:szCs w:val="24"/>
        </w:rPr>
        <w:t>)</w:t>
      </w:r>
    </w:p>
    <w:p w14:paraId="379E8013" w14:textId="77777777" w:rsidR="00DA7300" w:rsidRDefault="00DA7300" w:rsidP="00DA730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F310342" w14:textId="65943F6A" w:rsidR="00DA7300" w:rsidRDefault="00DA7300" w:rsidP="00DA73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β)</w:t>
      </w:r>
      <w:r w:rsidRPr="00C67933">
        <w:rPr>
          <w:rFonts w:cstheme="minorHAnsi"/>
          <w:sz w:val="24"/>
          <w:szCs w:val="24"/>
        </w:rPr>
        <w:t xml:space="preserve"> </w:t>
      </w:r>
      <w:r w:rsidR="00FD2652">
        <w:rPr>
          <w:rFonts w:cstheme="minorHAnsi"/>
          <w:sz w:val="24"/>
          <w:szCs w:val="24"/>
        </w:rPr>
        <w:t xml:space="preserve">Γνωρίζουμε ότι η ελαστικότητα της προσφοράς από το σημείο </w:t>
      </w:r>
      <w:r w:rsidR="00FD2652">
        <w:rPr>
          <w:rFonts w:cstheme="minorHAnsi"/>
          <w:sz w:val="24"/>
          <w:szCs w:val="24"/>
        </w:rPr>
        <w:t>Γ</w:t>
      </w:r>
      <w:r w:rsidR="00FD2652">
        <w:rPr>
          <w:rFonts w:cstheme="minorHAnsi"/>
          <w:sz w:val="24"/>
          <w:szCs w:val="24"/>
        </w:rPr>
        <w:t xml:space="preserve"> στο Β είναι ίση με </w:t>
      </w:r>
      <w:r w:rsidR="00FD2652">
        <w:rPr>
          <w:rFonts w:cstheme="minorHAnsi"/>
          <w:sz w:val="24"/>
          <w:szCs w:val="24"/>
        </w:rPr>
        <w:t>1,5</w:t>
      </w:r>
      <w:r w:rsidR="00FD2652">
        <w:rPr>
          <w:rFonts w:cstheme="minorHAnsi"/>
          <w:sz w:val="24"/>
          <w:szCs w:val="24"/>
        </w:rPr>
        <w:t>. Κάνοντας χρήση του τύπου της ελαστικότητας της προσφοράς έχουμε</w:t>
      </w:r>
      <w:r w:rsidR="004E5E4A">
        <w:rPr>
          <w:rFonts w:cstheme="minorHAnsi"/>
          <w:sz w:val="24"/>
          <w:szCs w:val="24"/>
        </w:rPr>
        <w:t>:</w:t>
      </w:r>
    </w:p>
    <w:p w14:paraId="011C47C5" w14:textId="2FB1DDEE" w:rsidR="00C3522E" w:rsidRPr="00AA129C" w:rsidRDefault="00000000" w:rsidP="00C3522E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(Γ→B)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⟺1,5=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S 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⟺1,5=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5.600-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6.800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60-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.800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⟺</m:t>
          </m:r>
        </m:oMath>
      </m:oMathPara>
    </w:p>
    <w:p w14:paraId="34FA0564" w14:textId="50B871B4" w:rsidR="00C3522E" w:rsidRPr="0081073D" w:rsidRDefault="00D65A0E" w:rsidP="00C3522E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⟺1,5=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1.200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60-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.800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⟺1,5=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60-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⟺1,5=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60-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⟺</m:t>
          </m:r>
        </m:oMath>
      </m:oMathPara>
    </w:p>
    <w:p w14:paraId="22C047ED" w14:textId="77777777" w:rsidR="00754609" w:rsidRPr="00754609" w:rsidRDefault="00746175" w:rsidP="00C3522E">
      <w:pPr>
        <w:spacing w:after="0" w:line="360" w:lineRule="auto"/>
        <w:jc w:val="both"/>
        <w:rPr>
          <w:rFonts w:eastAsiaTheme="minorEastAsia" w:cstheme="minorHAnsi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⟺102∙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60-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Γ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</m:t>
          </m:r>
          <m:r>
            <w:rPr>
              <w:rFonts w:ascii="Cambria Math" w:hAnsi="Cambria Math" w:cstheme="minorHAnsi"/>
              <w:sz w:val="24"/>
              <w:szCs w:val="24"/>
            </w:rPr>
            <m:t>12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Γ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⟺6.120-</m:t>
          </m:r>
          <m:r>
            <w:rPr>
              <w:rFonts w:ascii="Cambria Math" w:hAnsi="Cambria Math" w:cstheme="minorHAnsi"/>
              <w:sz w:val="24"/>
              <w:szCs w:val="24"/>
            </w:rPr>
            <m:t>102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Γ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</m:t>
          </m:r>
          <m:r>
            <w:rPr>
              <w:rFonts w:ascii="Cambria Math" w:hAnsi="Cambria Math" w:cstheme="minorHAnsi"/>
              <w:sz w:val="24"/>
              <w:szCs w:val="24"/>
            </w:rPr>
            <m:t>12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Γ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⟺6.120=90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Γ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⟹</m:t>
          </m:r>
        </m:oMath>
      </m:oMathPara>
    </w:p>
    <w:p w14:paraId="7C506689" w14:textId="0AB0B318" w:rsidR="0081073D" w:rsidRPr="00BC4595" w:rsidRDefault="00BC4595" w:rsidP="00C3522E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Γ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=68 χρηματικές μονάδες</m:t>
          </m:r>
        </m:oMath>
      </m:oMathPara>
    </w:p>
    <w:p w14:paraId="6E9C0BA9" w14:textId="0E158D49" w:rsidR="00DA7300" w:rsidRPr="00D87C6B" w:rsidRDefault="00DA7300" w:rsidP="00DA7300">
      <w:pPr>
        <w:spacing w:after="0" w:line="360" w:lineRule="auto"/>
        <w:ind w:left="720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4E5E4A">
        <w:rPr>
          <w:rFonts w:cstheme="minorHAnsi"/>
          <w:b/>
          <w:bCs/>
          <w:sz w:val="24"/>
          <w:szCs w:val="24"/>
        </w:rPr>
        <w:t>6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167330E9" w14:textId="136E03F5" w:rsidR="00134A87" w:rsidRDefault="00355687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Για να εξετάσουμε αν η συνάρτηση προσφοράς είναι γραμμική, θα πρέπει να </w:t>
      </w:r>
      <w:r w:rsidR="00C15D00">
        <w:rPr>
          <w:rFonts w:cstheme="minorHAnsi"/>
          <w:sz w:val="24"/>
          <w:szCs w:val="24"/>
        </w:rPr>
        <w:t xml:space="preserve">υπολογίσουμε τον </w:t>
      </w:r>
      <w:r w:rsidR="00FD2652">
        <w:rPr>
          <w:rFonts w:cstheme="minorHAnsi"/>
          <w:sz w:val="24"/>
          <w:szCs w:val="24"/>
        </w:rPr>
        <w:t xml:space="preserve">ρυθμό μεταβολής του </w:t>
      </w:r>
      <w:r w:rsidR="00FD2652">
        <w:rPr>
          <w:rFonts w:cstheme="minorHAnsi"/>
          <w:sz w:val="24"/>
          <w:szCs w:val="24"/>
          <w:lang w:val="en-US"/>
        </w:rPr>
        <w:t>Q</w:t>
      </w:r>
      <w:r w:rsidR="00FD2652" w:rsidRPr="00FD2652">
        <w:rPr>
          <w:rFonts w:cstheme="minorHAnsi"/>
          <w:sz w:val="24"/>
          <w:szCs w:val="24"/>
        </w:rPr>
        <w:t xml:space="preserve"> </w:t>
      </w:r>
      <w:r w:rsidR="00FD2652">
        <w:rPr>
          <w:rFonts w:cstheme="minorHAnsi"/>
          <w:sz w:val="24"/>
          <w:szCs w:val="24"/>
        </w:rPr>
        <w:t>ως προς Ρ σε</w:t>
      </w:r>
      <w:r w:rsidR="00C15D00">
        <w:rPr>
          <w:rFonts w:cstheme="minorHAnsi"/>
          <w:sz w:val="24"/>
          <w:szCs w:val="24"/>
        </w:rPr>
        <w:t xml:space="preserve"> κάθε διαδοχικ</w:t>
      </w:r>
      <w:r w:rsidR="00FD2652">
        <w:rPr>
          <w:rFonts w:cstheme="minorHAnsi"/>
          <w:sz w:val="24"/>
          <w:szCs w:val="24"/>
        </w:rPr>
        <w:t>ό συνδυασμό</w:t>
      </w:r>
      <w:r w:rsidR="00D90D56">
        <w:rPr>
          <w:rFonts w:cstheme="minorHAnsi"/>
          <w:sz w:val="24"/>
          <w:szCs w:val="24"/>
        </w:rPr>
        <w:t>.</w:t>
      </w:r>
    </w:p>
    <w:p w14:paraId="504728FC" w14:textId="07C97C94" w:rsidR="00D90D56" w:rsidRPr="00AA129C" w:rsidRDefault="00D90D56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το Α-Β:</w:t>
      </w:r>
      <w:r w:rsidRPr="00D90D56">
        <w:rPr>
          <w:rFonts w:ascii="Cambria Math" w:hAnsi="Cambria Math" w:cstheme="minorHAnsi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 B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 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b>
            </m:sSub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5.600-4.000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60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-50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=160</m:t>
        </m:r>
      </m:oMath>
      <w:r>
        <w:rPr>
          <w:rFonts w:cstheme="minorHAnsi"/>
          <w:sz w:val="24"/>
          <w:szCs w:val="24"/>
        </w:rPr>
        <w:t xml:space="preserve"> </w:t>
      </w:r>
    </w:p>
    <w:p w14:paraId="60F2BD57" w14:textId="27080855" w:rsidR="00294FEC" w:rsidRPr="00AA129C" w:rsidRDefault="00294FEC" w:rsidP="00294FE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το Β-Γ:</w:t>
      </w:r>
      <w:r w:rsidRPr="00D90D56">
        <w:rPr>
          <w:rFonts w:ascii="Cambria Math" w:hAnsi="Cambria Math" w:cstheme="minorHAnsi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 Γ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 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Γ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Β</m:t>
                </m:r>
              </m:sub>
            </m:sSub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6.800-5.600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68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-60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=150</m:t>
        </m:r>
      </m:oMath>
      <w:r>
        <w:rPr>
          <w:rFonts w:cstheme="minorHAnsi"/>
          <w:sz w:val="24"/>
          <w:szCs w:val="24"/>
        </w:rPr>
        <w:t xml:space="preserve"> </w:t>
      </w:r>
    </w:p>
    <w:p w14:paraId="0BAEFF07" w14:textId="3DE911C1" w:rsidR="00134A87" w:rsidRPr="00ED7712" w:rsidRDefault="00ED7712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Επειδή ο </w:t>
      </w:r>
      <w:r w:rsidR="00C321DE">
        <w:rPr>
          <w:rFonts w:cstheme="minorHAnsi"/>
          <w:sz w:val="24"/>
          <w:szCs w:val="24"/>
        </w:rPr>
        <w:t>ρυθμός μεταβολής</w:t>
      </w:r>
      <w:r>
        <w:rPr>
          <w:rFonts w:cstheme="minorHAnsi"/>
          <w:sz w:val="24"/>
          <w:szCs w:val="24"/>
        </w:rPr>
        <w:t xml:space="preserve"> δεν </w:t>
      </w:r>
      <w:r w:rsidR="00EB3A83">
        <w:rPr>
          <w:rFonts w:cstheme="minorHAnsi"/>
          <w:sz w:val="24"/>
          <w:szCs w:val="24"/>
        </w:rPr>
        <w:t xml:space="preserve">είναι σταθερός σε κάθε διαδοχικό ευθύγραμμο τμήμα, τα σημεία Α, Β, Γ </w:t>
      </w:r>
      <w:r w:rsidR="005B45ED">
        <w:rPr>
          <w:rFonts w:cstheme="minorHAnsi"/>
          <w:sz w:val="24"/>
          <w:szCs w:val="24"/>
        </w:rPr>
        <w:t xml:space="preserve">δεν ανήκουν πάνω στην ίδια ευθεία (δηλαδή δεν είναι συνευθειακά) </w:t>
      </w:r>
      <w:r w:rsidR="00EB3A83">
        <w:rPr>
          <w:rFonts w:cstheme="minorHAnsi"/>
          <w:sz w:val="24"/>
          <w:szCs w:val="24"/>
        </w:rPr>
        <w:t xml:space="preserve">και </w:t>
      </w:r>
      <w:r w:rsidR="005B45ED">
        <w:rPr>
          <w:rFonts w:cstheme="minorHAnsi"/>
          <w:sz w:val="24"/>
          <w:szCs w:val="24"/>
        </w:rPr>
        <w:t xml:space="preserve">ως εκ τούτου αποδείξαμε ότι </w:t>
      </w:r>
      <w:r w:rsidR="00EB3A83">
        <w:rPr>
          <w:rFonts w:cstheme="minorHAnsi"/>
          <w:sz w:val="24"/>
          <w:szCs w:val="24"/>
        </w:rPr>
        <w:t>η καμπύλη προσφοράς δεν είναι ευθεία.</w:t>
      </w:r>
    </w:p>
    <w:p w14:paraId="6BB2FFB2" w14:textId="443EADA1" w:rsidR="00D87C6B" w:rsidRPr="00D87C6B" w:rsidRDefault="00D87C6B" w:rsidP="00D87C6B">
      <w:pPr>
        <w:spacing w:after="0" w:line="360" w:lineRule="auto"/>
        <w:ind w:left="720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6D77E4">
        <w:rPr>
          <w:rFonts w:cstheme="minorHAnsi"/>
          <w:b/>
          <w:bCs/>
          <w:sz w:val="24"/>
          <w:szCs w:val="24"/>
        </w:rPr>
        <w:t>6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4FA34D07" w14:textId="77777777" w:rsidR="00D87C6B" w:rsidRDefault="00D87C6B" w:rsidP="00915D4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45E016B" w14:textId="3F59D02C" w:rsidR="003B518E" w:rsidRPr="00124F31" w:rsidRDefault="00005B79" w:rsidP="006D77E4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r w:rsidR="00EA216F" w:rsidRPr="00C5361D">
        <w:rPr>
          <w:rFonts w:cstheme="minorHAnsi"/>
          <w:b/>
          <w:bCs/>
          <w:sz w:val="24"/>
          <w:szCs w:val="24"/>
        </w:rPr>
        <w:t>)</w:t>
      </w:r>
      <w:r w:rsidR="00EA216F" w:rsidRPr="00C67933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>Η ελαστικότητα της προσφοράς εξαρτάται από τη δυνατότητα που έχει η επιχείρηση να</w:t>
      </w:r>
      <w:r w:rsidR="001E32B0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>προσαρμόζει την παραγωγή και την προσφορά της στις μεταβολές των τιμών. Ασφαλώς υπάρχουν</w:t>
      </w:r>
      <w:r w:rsidR="001E32B0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>πολλοί παράγοντες που επιδρούν σ’ αυτό, όπως ο χρόνος μεταβολής του κόστους παραγωγής,</w:t>
      </w:r>
      <w:r w:rsidR="001E32B0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 xml:space="preserve">το μέγεθος της επιχείρησης κτλ. Ο σπουδαιότερος όμως παράγοντας που </w:t>
      </w:r>
      <w:r w:rsidR="006D77E4" w:rsidRPr="006D77E4">
        <w:rPr>
          <w:rFonts w:cstheme="minorHAnsi"/>
          <w:sz w:val="24"/>
          <w:szCs w:val="24"/>
        </w:rPr>
        <w:lastRenderedPageBreak/>
        <w:t>προσδιορίζει το</w:t>
      </w:r>
      <w:r w:rsidR="001E32B0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>μέγεθος της ελαστικότητας της προσφοράς είναι ο χρόνος. Η δυνατότητα της επιχείρησης να</w:t>
      </w:r>
      <w:r w:rsidR="001E32B0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>προσαρμόζει τα δεδομένα της είναι καλύτερη, όσο μεγαλύτερο είναι το</w:t>
      </w:r>
      <w:r w:rsidR="001E32B0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>χρονικό διάστημα προσαρμογής. Αυτό σημαίνει ότι η ελαστικότητα προσφοράς είναι μεγαλύτερη στη μακροχρόνια</w:t>
      </w:r>
      <w:r w:rsidR="001E32B0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>περίοδο απ’ ό,τι στη βραχυχρόνια περίοδο. Άλλωστε στο διάστημα της μακροχρόνιας περιόδου</w:t>
      </w:r>
      <w:r w:rsidR="001E32B0">
        <w:rPr>
          <w:rFonts w:cstheme="minorHAnsi"/>
          <w:sz w:val="24"/>
          <w:szCs w:val="24"/>
        </w:rPr>
        <w:t xml:space="preserve"> </w:t>
      </w:r>
      <w:r w:rsidR="006D77E4" w:rsidRPr="006D77E4">
        <w:rPr>
          <w:rFonts w:cstheme="minorHAnsi"/>
          <w:sz w:val="24"/>
          <w:szCs w:val="24"/>
        </w:rPr>
        <w:t>μπορεί να μεταβληθούν όλοι οι συντελεστές παραγωγής</w:t>
      </w:r>
      <w:r w:rsidR="001E32B0">
        <w:rPr>
          <w:rFonts w:cstheme="minorHAnsi"/>
          <w:sz w:val="24"/>
          <w:szCs w:val="24"/>
        </w:rPr>
        <w:t>.</w:t>
      </w:r>
    </w:p>
    <w:p w14:paraId="4BDDB5D8" w14:textId="64EBD428" w:rsidR="00124F31" w:rsidRPr="00D87C6B" w:rsidRDefault="00124F31" w:rsidP="00124F31">
      <w:pPr>
        <w:spacing w:after="0" w:line="360" w:lineRule="auto"/>
        <w:ind w:left="720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6D77E4">
        <w:rPr>
          <w:rFonts w:cstheme="minorHAnsi"/>
          <w:b/>
          <w:bCs/>
          <w:sz w:val="24"/>
          <w:szCs w:val="24"/>
        </w:rPr>
        <w:t>7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711E6B1F" w14:textId="77777777" w:rsidR="00124F31" w:rsidRDefault="00124F31" w:rsidP="00EA216F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</w:p>
    <w:sectPr w:rsidR="00124F31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05B79"/>
    <w:rsid w:val="0001748E"/>
    <w:rsid w:val="00035059"/>
    <w:rsid w:val="000565A6"/>
    <w:rsid w:val="00070FCB"/>
    <w:rsid w:val="000802E8"/>
    <w:rsid w:val="00124F31"/>
    <w:rsid w:val="00134A87"/>
    <w:rsid w:val="001E32B0"/>
    <w:rsid w:val="001F1B7F"/>
    <w:rsid w:val="00274E42"/>
    <w:rsid w:val="002847BB"/>
    <w:rsid w:val="00294FEC"/>
    <w:rsid w:val="002D0B1E"/>
    <w:rsid w:val="002F6BCA"/>
    <w:rsid w:val="003115BC"/>
    <w:rsid w:val="0032412E"/>
    <w:rsid w:val="00355687"/>
    <w:rsid w:val="003B518E"/>
    <w:rsid w:val="003C3C77"/>
    <w:rsid w:val="003D2F9A"/>
    <w:rsid w:val="00480396"/>
    <w:rsid w:val="004850CE"/>
    <w:rsid w:val="00487204"/>
    <w:rsid w:val="004B704E"/>
    <w:rsid w:val="004E5E4A"/>
    <w:rsid w:val="004F4578"/>
    <w:rsid w:val="005038CC"/>
    <w:rsid w:val="00576914"/>
    <w:rsid w:val="005B45ED"/>
    <w:rsid w:val="005B7CB3"/>
    <w:rsid w:val="005C1A48"/>
    <w:rsid w:val="005D5A75"/>
    <w:rsid w:val="00690655"/>
    <w:rsid w:val="00694867"/>
    <w:rsid w:val="006D77E4"/>
    <w:rsid w:val="00703EAE"/>
    <w:rsid w:val="00746175"/>
    <w:rsid w:val="00751E2A"/>
    <w:rsid w:val="00754609"/>
    <w:rsid w:val="00762AB8"/>
    <w:rsid w:val="0076466A"/>
    <w:rsid w:val="0081073D"/>
    <w:rsid w:val="00857475"/>
    <w:rsid w:val="00880560"/>
    <w:rsid w:val="008B58E3"/>
    <w:rsid w:val="008C0488"/>
    <w:rsid w:val="008C2057"/>
    <w:rsid w:val="008C450A"/>
    <w:rsid w:val="008C6115"/>
    <w:rsid w:val="00915D4B"/>
    <w:rsid w:val="00917651"/>
    <w:rsid w:val="00960269"/>
    <w:rsid w:val="0096123D"/>
    <w:rsid w:val="00983319"/>
    <w:rsid w:val="00983881"/>
    <w:rsid w:val="009F370F"/>
    <w:rsid w:val="009F5CC6"/>
    <w:rsid w:val="00A23645"/>
    <w:rsid w:val="00A511CE"/>
    <w:rsid w:val="00A732BB"/>
    <w:rsid w:val="00AA129C"/>
    <w:rsid w:val="00AB68AC"/>
    <w:rsid w:val="00B54FE2"/>
    <w:rsid w:val="00B76F23"/>
    <w:rsid w:val="00B8488C"/>
    <w:rsid w:val="00BA672A"/>
    <w:rsid w:val="00BB22AC"/>
    <w:rsid w:val="00BB49E8"/>
    <w:rsid w:val="00BC4595"/>
    <w:rsid w:val="00BE1276"/>
    <w:rsid w:val="00BE49C5"/>
    <w:rsid w:val="00BE6F61"/>
    <w:rsid w:val="00BF0466"/>
    <w:rsid w:val="00BF1C65"/>
    <w:rsid w:val="00C12985"/>
    <w:rsid w:val="00C15D00"/>
    <w:rsid w:val="00C321DE"/>
    <w:rsid w:val="00C3522E"/>
    <w:rsid w:val="00C5361D"/>
    <w:rsid w:val="00C558BF"/>
    <w:rsid w:val="00C67933"/>
    <w:rsid w:val="00CE4943"/>
    <w:rsid w:val="00D05F7A"/>
    <w:rsid w:val="00D53041"/>
    <w:rsid w:val="00D55166"/>
    <w:rsid w:val="00D65A0E"/>
    <w:rsid w:val="00D87C6B"/>
    <w:rsid w:val="00D90D56"/>
    <w:rsid w:val="00DA0DEB"/>
    <w:rsid w:val="00DA37DB"/>
    <w:rsid w:val="00DA7300"/>
    <w:rsid w:val="00DC00C5"/>
    <w:rsid w:val="00E34CFE"/>
    <w:rsid w:val="00E75B50"/>
    <w:rsid w:val="00E77011"/>
    <w:rsid w:val="00EA216F"/>
    <w:rsid w:val="00EA7390"/>
    <w:rsid w:val="00EB3A83"/>
    <w:rsid w:val="00ED7628"/>
    <w:rsid w:val="00ED7712"/>
    <w:rsid w:val="00EF6A8E"/>
    <w:rsid w:val="00F011A9"/>
    <w:rsid w:val="00F07DDF"/>
    <w:rsid w:val="00F45999"/>
    <w:rsid w:val="00F57032"/>
    <w:rsid w:val="00F80291"/>
    <w:rsid w:val="00F82685"/>
    <w:rsid w:val="00F843B3"/>
    <w:rsid w:val="00F85BBF"/>
    <w:rsid w:val="00FD2652"/>
    <w:rsid w:val="00FD789E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95</cp:revision>
  <dcterms:created xsi:type="dcterms:W3CDTF">2022-09-13T08:11:00Z</dcterms:created>
  <dcterms:modified xsi:type="dcterms:W3CDTF">2023-03-23T07:07:00Z</dcterms:modified>
</cp:coreProperties>
</file>