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D6C7" w14:textId="1DB4F270" w:rsidR="003411D6" w:rsidRDefault="008E1D9F" w:rsidP="00004871">
      <w:pPr>
        <w:jc w:val="center"/>
        <w:rPr>
          <w:rFonts w:ascii="Arial" w:hAnsi="Arial" w:cs="Arial"/>
          <w:b/>
        </w:rPr>
      </w:pPr>
      <w:r w:rsidRPr="005F6425">
        <w:rPr>
          <w:rFonts w:ascii="Arial" w:hAnsi="Arial" w:cs="Arial"/>
          <w:b/>
        </w:rPr>
        <w:t xml:space="preserve">  </w:t>
      </w:r>
      <w:r w:rsidR="003411D6" w:rsidRPr="005F6425">
        <w:rPr>
          <w:rFonts w:ascii="Arial" w:hAnsi="Arial" w:cs="Arial"/>
          <w:b/>
        </w:rPr>
        <w:t>ΘΕΜΑ 1. ΚΑΤΑΝΟΗΣΗ ΓΡΑΠΤΟΥ ΛΟΓΟΥ</w:t>
      </w:r>
    </w:p>
    <w:p w14:paraId="36C515DF" w14:textId="52FC6F0A" w:rsidR="005F6425" w:rsidRPr="005A28CA" w:rsidRDefault="00AC15AC" w:rsidP="005A28CA">
      <w:pPr>
        <w:ind w:left="-360"/>
        <w:rPr>
          <w:rFonts w:ascii="Arial" w:hAnsi="Arial" w:cs="Arial"/>
          <w:b/>
          <w:lang w:val="en-US"/>
        </w:rPr>
      </w:pPr>
      <w:r>
        <w:rPr>
          <w:b/>
          <w:noProof/>
          <w:lang w:val="el-GR" w:eastAsia="el-GR"/>
        </w:rPr>
        <mc:AlternateContent>
          <mc:Choice Requires="wps">
            <w:drawing>
              <wp:anchor distT="0" distB="0" distL="114300" distR="114300" simplePos="0" relativeHeight="251655680" behindDoc="1" locked="0" layoutInCell="1" allowOverlap="1" wp14:anchorId="3AE891C5" wp14:editId="06D51DEC">
                <wp:simplePos x="0" y="0"/>
                <wp:positionH relativeFrom="column">
                  <wp:posOffset>-226868</wp:posOffset>
                </wp:positionH>
                <wp:positionV relativeFrom="paragraph">
                  <wp:posOffset>254520</wp:posOffset>
                </wp:positionV>
                <wp:extent cx="6629400" cy="4544290"/>
                <wp:effectExtent l="0" t="0" r="19050"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4429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6B84" id="Rectangle 2" o:spid="_x0000_s1026" style="position:absolute;margin-left:-17.85pt;margin-top:20.05pt;width:522pt;height:3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" filled="f" fillcolor="#c2d69b [1942]"/>
            </w:pict>
          </mc:Fallback>
        </mc:AlternateContent>
      </w:r>
      <w:r w:rsidR="004E17E6" w:rsidRPr="00F742CB">
        <w:rPr>
          <w:rFonts w:ascii="Arial" w:hAnsi="Arial" w:cs="Arial"/>
          <w:b/>
          <w:lang w:val="en-US"/>
        </w:rPr>
        <w:t>R</w:t>
      </w:r>
      <w:r w:rsidR="005A28CA" w:rsidRPr="005A28CA">
        <w:rPr>
          <w:rFonts w:ascii="Arial" w:hAnsi="Arial" w:cs="Arial"/>
          <w:b/>
          <w:lang w:val="en-US"/>
        </w:rPr>
        <w:t>ead the text and decide if each statement (1-</w:t>
      </w:r>
      <w:r w:rsidR="005A28CA" w:rsidRPr="005A28CA">
        <w:rPr>
          <w:rFonts w:ascii="Arial" w:hAnsi="Arial" w:cs="Arial"/>
          <w:b/>
        </w:rPr>
        <w:t>1</w:t>
      </w:r>
      <w:r w:rsidR="005566EA">
        <w:rPr>
          <w:rFonts w:ascii="Arial" w:hAnsi="Arial" w:cs="Arial"/>
          <w:b/>
          <w:lang w:val="en-US"/>
        </w:rPr>
        <w:t xml:space="preserve">0) is True (A), </w:t>
      </w:r>
      <w:r w:rsidR="005A28CA" w:rsidRPr="005A28CA">
        <w:rPr>
          <w:rFonts w:ascii="Arial" w:hAnsi="Arial" w:cs="Arial"/>
          <w:b/>
          <w:lang w:val="en-US"/>
        </w:rPr>
        <w:t>False (B) or Not Mentioned (C).</w:t>
      </w:r>
    </w:p>
    <w:p w14:paraId="76C9DD7D" w14:textId="7CD7FE46" w:rsidR="004278C5" w:rsidRDefault="004278C5" w:rsidP="00AC15AC">
      <w:pPr>
        <w:spacing w:after="0"/>
        <w:ind w:left="-142"/>
        <w:jc w:val="both"/>
        <w:rPr>
          <w:rFonts w:eastAsia="Times New Roman" w:cs="Arial"/>
          <w:sz w:val="24"/>
          <w:szCs w:val="24"/>
          <w:lang w:val="en-GB" w:eastAsia="el-GR"/>
        </w:rPr>
      </w:pPr>
      <w:r>
        <w:rPr>
          <w:rFonts w:eastAsia="Times New Roman" w:cs="Arial"/>
          <w:noProof/>
          <w:sz w:val="24"/>
          <w:szCs w:val="24"/>
          <w:lang w:val="el-GR" w:eastAsia="el-GR"/>
        </w:rPr>
        <w:drawing>
          <wp:anchor distT="0" distB="0" distL="114300" distR="114300" simplePos="0" relativeHeight="251656704" behindDoc="0" locked="0" layoutInCell="1" allowOverlap="1" wp14:anchorId="73F8EBEB" wp14:editId="7379FCE7">
            <wp:simplePos x="0" y="0"/>
            <wp:positionH relativeFrom="column">
              <wp:posOffset>5217795</wp:posOffset>
            </wp:positionH>
            <wp:positionV relativeFrom="paragraph">
              <wp:posOffset>56515</wp:posOffset>
            </wp:positionV>
            <wp:extent cx="1002030" cy="1504950"/>
            <wp:effectExtent l="0" t="0" r="762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030" cy="1504950"/>
                    </a:xfrm>
                    <a:prstGeom prst="rect">
                      <a:avLst/>
                    </a:prstGeom>
                  </pic:spPr>
                </pic:pic>
              </a:graphicData>
            </a:graphic>
            <wp14:sizeRelH relativeFrom="page">
              <wp14:pctWidth>0</wp14:pctWidth>
            </wp14:sizeRelH>
            <wp14:sizeRelV relativeFrom="page">
              <wp14:pctHeight>0</wp14:pctHeight>
            </wp14:sizeRelV>
          </wp:anchor>
        </w:drawing>
      </w:r>
      <w:r w:rsidRPr="008D4D1C">
        <w:rPr>
          <w:rFonts w:eastAsia="Times New Roman" w:cs="Arial"/>
          <w:sz w:val="24"/>
          <w:szCs w:val="24"/>
          <w:lang w:val="en-GB" w:eastAsia="el-GR"/>
        </w:rPr>
        <w:t xml:space="preserve">Greek law prohibits </w:t>
      </w:r>
      <w:r w:rsidR="00AC15AC">
        <w:rPr>
          <w:rFonts w:eastAsia="Times New Roman" w:cs="Arial"/>
          <w:sz w:val="24"/>
          <w:szCs w:val="24"/>
          <w:lang w:val="en-GB" w:eastAsia="el-GR"/>
        </w:rPr>
        <w:t xml:space="preserve">both </w:t>
      </w:r>
      <w:r w:rsidRPr="008D4D1C">
        <w:rPr>
          <w:rFonts w:eastAsia="Times New Roman" w:cs="Arial"/>
          <w:sz w:val="24"/>
          <w:szCs w:val="24"/>
          <w:lang w:val="en-GB" w:eastAsia="el-GR"/>
        </w:rPr>
        <w:t>the sale of alcoholic drinks to chil</w:t>
      </w:r>
      <w:r w:rsidR="00AC15AC">
        <w:rPr>
          <w:rFonts w:eastAsia="Times New Roman" w:cs="Arial"/>
          <w:sz w:val="24"/>
          <w:szCs w:val="24"/>
          <w:lang w:val="en-GB" w:eastAsia="el-GR"/>
        </w:rPr>
        <w:t>dren younger than 18 years old</w:t>
      </w:r>
      <w:r w:rsidR="00AC15AC" w:rsidRPr="00AC15AC">
        <w:rPr>
          <w:rFonts w:eastAsia="Times New Roman" w:cs="Arial"/>
          <w:sz w:val="24"/>
          <w:szCs w:val="24"/>
          <w:lang w:val="en-GB" w:eastAsia="el-GR"/>
        </w:rPr>
        <w:t xml:space="preserve"> </w:t>
      </w:r>
      <w:r w:rsidR="00AC15AC">
        <w:rPr>
          <w:rFonts w:eastAsia="Times New Roman" w:cs="Arial"/>
          <w:sz w:val="24"/>
          <w:szCs w:val="24"/>
          <w:lang w:val="en-GB" w:eastAsia="el-GR"/>
        </w:rPr>
        <w:t>and</w:t>
      </w:r>
      <w:r w:rsidRPr="008D4D1C">
        <w:rPr>
          <w:rFonts w:eastAsia="Times New Roman" w:cs="Arial"/>
          <w:sz w:val="24"/>
          <w:szCs w:val="24"/>
          <w:lang w:val="en-GB" w:eastAsia="el-GR"/>
        </w:rPr>
        <w:t xml:space="preserve"> their entry to bars and clubs. Yet these laws are never enforced and, what is worse, a lot of these places are even getting away with selling potentially lethal adul</w:t>
      </w:r>
      <w:r w:rsidR="00AC15AC">
        <w:rPr>
          <w:rFonts w:eastAsia="Times New Roman" w:cs="Arial"/>
          <w:sz w:val="24"/>
          <w:szCs w:val="24"/>
          <w:lang w:val="en-GB" w:eastAsia="el-GR"/>
        </w:rPr>
        <w:t>terated spirits.</w:t>
      </w:r>
      <w:r w:rsidR="00AC15AC" w:rsidRPr="00AC15AC">
        <w:rPr>
          <w:rFonts w:eastAsia="Times New Roman" w:cs="Arial"/>
          <w:sz w:val="24"/>
          <w:szCs w:val="24"/>
          <w:lang w:val="en-GB" w:eastAsia="el-GR"/>
        </w:rPr>
        <w:t xml:space="preserve"> </w:t>
      </w:r>
      <w:r w:rsidRPr="008D4D1C">
        <w:rPr>
          <w:rFonts w:eastAsia="Times New Roman" w:cs="Arial"/>
          <w:sz w:val="24"/>
          <w:szCs w:val="24"/>
          <w:lang w:val="en-GB" w:eastAsia="el-GR"/>
        </w:rPr>
        <w:t>Alcohol consumption among teenagers in Greece is widespread, largely because it is considered socially acceptable, even</w:t>
      </w:r>
      <w:r w:rsidR="00AC15AC">
        <w:rPr>
          <w:rFonts w:eastAsia="Times New Roman" w:cs="Arial"/>
          <w:sz w:val="24"/>
          <w:szCs w:val="24"/>
          <w:lang w:val="en-GB" w:eastAsia="el-GR"/>
        </w:rPr>
        <w:t xml:space="preserve"> when</w:t>
      </w:r>
      <w:r w:rsidRPr="008D4D1C">
        <w:rPr>
          <w:rFonts w:eastAsia="Times New Roman" w:cs="Arial"/>
          <w:sz w:val="24"/>
          <w:szCs w:val="24"/>
          <w:lang w:val="en-GB" w:eastAsia="el-GR"/>
        </w:rPr>
        <w:t xml:space="preserve"> taking place in the home. According to a study on youngsters aged up to 16 </w:t>
      </w:r>
      <w:r w:rsidR="00AC15AC">
        <w:rPr>
          <w:rFonts w:eastAsia="Times New Roman" w:cs="Arial"/>
          <w:sz w:val="24"/>
          <w:szCs w:val="24"/>
          <w:lang w:val="en-GB" w:eastAsia="el-GR"/>
        </w:rPr>
        <w:t xml:space="preserve">years old </w:t>
      </w:r>
      <w:r w:rsidRPr="008D4D1C">
        <w:rPr>
          <w:rFonts w:eastAsia="Times New Roman" w:cs="Arial"/>
          <w:sz w:val="24"/>
          <w:szCs w:val="24"/>
          <w:lang w:val="en-GB" w:eastAsia="el-GR"/>
        </w:rPr>
        <w:t>by the University Mental Health Research Institute (UMHRI) in Athens, 94.1 percent of respondents in Greece had consumed alcohol at some point. “Alcohol-related harm is the third biggest factor in the rise of mortality in Europe. At the same time, it is a legal and very widely available product that is economically important to businesses and states. All of this requires a multidimensional approach to the issue, but under no circumstances should we treat alcohol as something innocent, especially when it comes to young people,” said a clinical psychologist. “Greece is a wine-producing country and drinking wine or other alcoholic drinks is part of the country’s cultural heritage. You cannot imagine a festive dinner without there being wine, beer or some form of alcohol on the table. The question is how societies can hold onto the positive aspects of such cultural traits and avoid the harmful consequences.” “Children in Greece first taste alcohol much sooner than in other European countries and many parents actually encourage their children</w:t>
      </w:r>
      <w:r w:rsidR="00AC15AC">
        <w:rPr>
          <w:rFonts w:eastAsia="Times New Roman" w:cs="Arial"/>
          <w:sz w:val="24"/>
          <w:szCs w:val="24"/>
          <w:lang w:val="en-GB" w:eastAsia="el-GR"/>
        </w:rPr>
        <w:t xml:space="preserve"> –</w:t>
      </w:r>
      <w:r w:rsidRPr="008D4D1C">
        <w:rPr>
          <w:rFonts w:eastAsia="Times New Roman" w:cs="Arial"/>
          <w:sz w:val="24"/>
          <w:szCs w:val="24"/>
          <w:lang w:val="en-GB" w:eastAsia="el-GR"/>
        </w:rPr>
        <w:t>wrongly, of course– to taste b</w:t>
      </w:r>
      <w:r w:rsidR="00AC15AC">
        <w:rPr>
          <w:rFonts w:eastAsia="Times New Roman" w:cs="Arial"/>
          <w:sz w:val="24"/>
          <w:szCs w:val="24"/>
          <w:lang w:val="en-GB" w:eastAsia="el-GR"/>
        </w:rPr>
        <w:t>eer or wine at a very young age</w:t>
      </w:r>
      <w:r w:rsidRPr="008D4D1C">
        <w:rPr>
          <w:rFonts w:eastAsia="Times New Roman" w:cs="Arial"/>
          <w:sz w:val="24"/>
          <w:szCs w:val="24"/>
          <w:lang w:val="en-GB" w:eastAsia="el-GR"/>
        </w:rPr>
        <w:t>”</w:t>
      </w:r>
      <w:r w:rsidR="00AC15AC">
        <w:rPr>
          <w:rFonts w:eastAsia="Times New Roman" w:cs="Arial"/>
          <w:sz w:val="24"/>
          <w:szCs w:val="24"/>
          <w:lang w:val="en-GB" w:eastAsia="el-GR"/>
        </w:rPr>
        <w:t>,</w:t>
      </w:r>
      <w:r w:rsidRPr="008D4D1C">
        <w:rPr>
          <w:rFonts w:eastAsia="Times New Roman" w:cs="Arial"/>
          <w:sz w:val="24"/>
          <w:szCs w:val="24"/>
          <w:lang w:val="en-GB" w:eastAsia="el-GR"/>
        </w:rPr>
        <w:t xml:space="preserve"> added the clinical psychologist. This misguided practice tends to be spurred by the belief that it will take the mystique out of alcohol and make children less eager to get their hands on it</w:t>
      </w:r>
      <w:r w:rsidR="00AC15AC">
        <w:rPr>
          <w:rFonts w:eastAsia="Times New Roman" w:cs="Arial"/>
          <w:sz w:val="24"/>
          <w:szCs w:val="24"/>
          <w:lang w:val="en-GB" w:eastAsia="el-GR"/>
        </w:rPr>
        <w:t xml:space="preserve"> later in their adult life</w:t>
      </w:r>
      <w:r w:rsidRPr="008D4D1C">
        <w:rPr>
          <w:rFonts w:eastAsia="Times New Roman" w:cs="Arial"/>
          <w:sz w:val="24"/>
          <w:szCs w:val="24"/>
          <w:lang w:val="en-GB" w:eastAsia="el-GR"/>
        </w:rPr>
        <w:t xml:space="preserve">. </w:t>
      </w:r>
    </w:p>
    <w:p w14:paraId="71C9962D" w14:textId="17786788" w:rsidR="00DC5C9D" w:rsidRDefault="00AC15AC" w:rsidP="0044272F">
      <w:pPr>
        <w:spacing w:after="0"/>
        <w:ind w:hanging="4"/>
        <w:jc w:val="right"/>
        <w:rPr>
          <w:b/>
          <w:lang w:val="en-US"/>
        </w:rPr>
      </w:pPr>
      <w:r>
        <w:rPr>
          <w:b/>
          <w:lang w:val="en-US"/>
        </w:rPr>
        <w:t>(W</w:t>
      </w:r>
      <w:r w:rsidR="00776EB9">
        <w:rPr>
          <w:b/>
          <w:lang w:val="en-US"/>
        </w:rPr>
        <w:t>ords</w:t>
      </w:r>
      <w:r>
        <w:rPr>
          <w:b/>
          <w:lang w:val="en-US"/>
        </w:rPr>
        <w:t>: 301)</w:t>
      </w:r>
    </w:p>
    <w:p w14:paraId="476E50DB" w14:textId="77777777" w:rsidR="0074744B" w:rsidRDefault="0074744B" w:rsidP="00C47988">
      <w:pPr>
        <w:spacing w:after="0"/>
        <w:rPr>
          <w:b/>
          <w:lang w:val="en-US"/>
        </w:rPr>
      </w:pPr>
    </w:p>
    <w:p w14:paraId="38E994DB" w14:textId="77777777" w:rsidR="00AC15AC" w:rsidRDefault="00AC15AC" w:rsidP="00C47988">
      <w:pPr>
        <w:spacing w:after="0"/>
        <w:rPr>
          <w:b/>
          <w:lang w:val="en-US"/>
        </w:rPr>
      </w:pPr>
    </w:p>
    <w:tbl>
      <w:tblPr>
        <w:tblStyle w:val="a3"/>
        <w:tblW w:w="10322" w:type="dxa"/>
        <w:tblInd w:w="-72" w:type="dxa"/>
        <w:tblLayout w:type="fixed"/>
        <w:tblLook w:val="04A0" w:firstRow="1" w:lastRow="0" w:firstColumn="1" w:lastColumn="0" w:noHBand="0" w:noVBand="1"/>
      </w:tblPr>
      <w:tblGrid>
        <w:gridCol w:w="360"/>
        <w:gridCol w:w="6570"/>
        <w:gridCol w:w="900"/>
        <w:gridCol w:w="900"/>
        <w:gridCol w:w="1592"/>
      </w:tblGrid>
      <w:tr w:rsidR="005A28CA" w:rsidRPr="00E9696A" w14:paraId="0E34ABC4" w14:textId="77777777" w:rsidTr="00096962">
        <w:trPr>
          <w:trHeight w:val="332"/>
        </w:trPr>
        <w:tc>
          <w:tcPr>
            <w:tcW w:w="6930" w:type="dxa"/>
            <w:gridSpan w:val="2"/>
            <w:vMerge w:val="restart"/>
            <w:shd w:val="clear" w:color="auto" w:fill="auto"/>
            <w:vAlign w:val="center"/>
          </w:tcPr>
          <w:p w14:paraId="288A0622" w14:textId="77777777" w:rsidR="005A28CA" w:rsidRPr="00E9696A" w:rsidRDefault="005A28CA" w:rsidP="00096962">
            <w:pPr>
              <w:spacing w:before="60" w:after="60"/>
              <w:jc w:val="center"/>
              <w:rPr>
                <w:rFonts w:ascii="Arial" w:hAnsi="Arial" w:cs="Arial"/>
                <w:b/>
                <w:caps/>
                <w:sz w:val="20"/>
                <w:szCs w:val="20"/>
                <w:lang w:val="en-US"/>
              </w:rPr>
            </w:pPr>
            <w:r w:rsidRPr="00E9696A">
              <w:rPr>
                <w:rFonts w:ascii="Arial" w:hAnsi="Arial" w:cs="Arial"/>
                <w:b/>
                <w:caps/>
                <w:sz w:val="20"/>
                <w:szCs w:val="20"/>
                <w:lang w:val="en-US"/>
              </w:rPr>
              <w:t>Statements</w:t>
            </w:r>
          </w:p>
        </w:tc>
        <w:tc>
          <w:tcPr>
            <w:tcW w:w="900" w:type="dxa"/>
            <w:shd w:val="clear" w:color="auto" w:fill="auto"/>
          </w:tcPr>
          <w:p w14:paraId="521A054A" w14:textId="77777777" w:rsidR="005A28CA" w:rsidRPr="00E9696A" w:rsidRDefault="005A28CA" w:rsidP="00096962">
            <w:pPr>
              <w:spacing w:before="60" w:after="60"/>
              <w:jc w:val="center"/>
              <w:rPr>
                <w:rFonts w:ascii="Arial" w:hAnsi="Arial" w:cs="Arial"/>
                <w:b/>
                <w:sz w:val="20"/>
                <w:szCs w:val="20"/>
                <w:lang w:val="en-US"/>
              </w:rPr>
            </w:pPr>
            <w:r w:rsidRPr="00E9696A">
              <w:rPr>
                <w:rFonts w:ascii="Arial" w:hAnsi="Arial" w:cs="Arial"/>
                <w:b/>
                <w:sz w:val="20"/>
                <w:szCs w:val="20"/>
                <w:lang w:val="en-US"/>
              </w:rPr>
              <w:t>A</w:t>
            </w:r>
          </w:p>
        </w:tc>
        <w:tc>
          <w:tcPr>
            <w:tcW w:w="900" w:type="dxa"/>
            <w:shd w:val="clear" w:color="auto" w:fill="auto"/>
          </w:tcPr>
          <w:p w14:paraId="4B49D7E6" w14:textId="77777777" w:rsidR="005A28CA" w:rsidRPr="00E9696A" w:rsidRDefault="005A28CA" w:rsidP="00096962">
            <w:pPr>
              <w:spacing w:before="60" w:after="60"/>
              <w:jc w:val="center"/>
              <w:rPr>
                <w:rFonts w:ascii="Arial" w:hAnsi="Arial" w:cs="Arial"/>
                <w:b/>
                <w:sz w:val="20"/>
                <w:szCs w:val="20"/>
                <w:lang w:val="en-US"/>
              </w:rPr>
            </w:pPr>
            <w:r w:rsidRPr="00E9696A">
              <w:rPr>
                <w:rFonts w:ascii="Arial" w:hAnsi="Arial" w:cs="Arial"/>
                <w:b/>
                <w:sz w:val="20"/>
                <w:szCs w:val="20"/>
                <w:lang w:val="en-US"/>
              </w:rPr>
              <w:t>B</w:t>
            </w:r>
          </w:p>
        </w:tc>
        <w:tc>
          <w:tcPr>
            <w:tcW w:w="1592" w:type="dxa"/>
            <w:shd w:val="clear" w:color="auto" w:fill="auto"/>
          </w:tcPr>
          <w:p w14:paraId="6AEC8199" w14:textId="77777777" w:rsidR="005A28CA" w:rsidRPr="00E9696A" w:rsidRDefault="005A28CA" w:rsidP="00096962">
            <w:pPr>
              <w:spacing w:before="60" w:after="60"/>
              <w:jc w:val="center"/>
              <w:rPr>
                <w:rFonts w:ascii="Arial" w:hAnsi="Arial" w:cs="Arial"/>
                <w:b/>
                <w:sz w:val="20"/>
                <w:szCs w:val="20"/>
                <w:lang w:val="en-US"/>
              </w:rPr>
            </w:pPr>
            <w:r w:rsidRPr="00E9696A">
              <w:rPr>
                <w:rFonts w:ascii="Arial" w:hAnsi="Arial" w:cs="Arial"/>
                <w:b/>
                <w:sz w:val="20"/>
                <w:szCs w:val="20"/>
                <w:lang w:val="en-US"/>
              </w:rPr>
              <w:t>C</w:t>
            </w:r>
          </w:p>
        </w:tc>
      </w:tr>
      <w:tr w:rsidR="005A28CA" w:rsidRPr="00E9696A" w14:paraId="1805F131" w14:textId="77777777" w:rsidTr="00096962">
        <w:trPr>
          <w:trHeight w:val="139"/>
        </w:trPr>
        <w:tc>
          <w:tcPr>
            <w:tcW w:w="6930" w:type="dxa"/>
            <w:gridSpan w:val="2"/>
            <w:vMerge/>
            <w:shd w:val="clear" w:color="auto" w:fill="auto"/>
          </w:tcPr>
          <w:p w14:paraId="15AE484F" w14:textId="77777777" w:rsidR="005A28CA" w:rsidRPr="00E9696A" w:rsidRDefault="005A28CA" w:rsidP="00096962">
            <w:pPr>
              <w:spacing w:before="60" w:after="60"/>
              <w:jc w:val="center"/>
              <w:rPr>
                <w:rFonts w:ascii="Arial" w:hAnsi="Arial" w:cs="Arial"/>
                <w:b/>
                <w:sz w:val="20"/>
                <w:szCs w:val="20"/>
                <w:lang w:val="en-US"/>
              </w:rPr>
            </w:pPr>
          </w:p>
        </w:tc>
        <w:tc>
          <w:tcPr>
            <w:tcW w:w="900" w:type="dxa"/>
            <w:shd w:val="clear" w:color="auto" w:fill="auto"/>
            <w:vAlign w:val="center"/>
          </w:tcPr>
          <w:p w14:paraId="5A18CAD3" w14:textId="77777777" w:rsidR="005A28CA" w:rsidRPr="00E9696A" w:rsidRDefault="005A28CA" w:rsidP="00096962">
            <w:pPr>
              <w:spacing w:before="60" w:after="60"/>
              <w:jc w:val="center"/>
              <w:rPr>
                <w:rFonts w:ascii="Arial" w:hAnsi="Arial" w:cs="Arial"/>
                <w:b/>
                <w:sz w:val="20"/>
                <w:szCs w:val="20"/>
                <w:lang w:val="en-US"/>
              </w:rPr>
            </w:pPr>
            <w:r w:rsidRPr="00E9696A">
              <w:rPr>
                <w:rFonts w:ascii="Arial" w:hAnsi="Arial" w:cs="Arial"/>
                <w:b/>
                <w:sz w:val="20"/>
                <w:szCs w:val="20"/>
                <w:lang w:val="en-US"/>
              </w:rPr>
              <w:t>TRUE</w:t>
            </w:r>
          </w:p>
        </w:tc>
        <w:tc>
          <w:tcPr>
            <w:tcW w:w="900" w:type="dxa"/>
            <w:shd w:val="clear" w:color="auto" w:fill="auto"/>
            <w:vAlign w:val="center"/>
          </w:tcPr>
          <w:p w14:paraId="0429EF7A" w14:textId="77777777" w:rsidR="005A28CA" w:rsidRPr="00E9696A" w:rsidRDefault="005A28CA" w:rsidP="00096962">
            <w:pPr>
              <w:spacing w:before="60" w:after="60"/>
              <w:jc w:val="center"/>
              <w:rPr>
                <w:rFonts w:ascii="Arial" w:hAnsi="Arial" w:cs="Arial"/>
                <w:b/>
                <w:sz w:val="20"/>
                <w:szCs w:val="20"/>
                <w:lang w:val="en-US"/>
              </w:rPr>
            </w:pPr>
            <w:r w:rsidRPr="00E9696A">
              <w:rPr>
                <w:rFonts w:ascii="Arial" w:hAnsi="Arial" w:cs="Arial"/>
                <w:b/>
                <w:sz w:val="20"/>
                <w:szCs w:val="20"/>
                <w:lang w:val="en-US"/>
              </w:rPr>
              <w:t>FALSE</w:t>
            </w:r>
          </w:p>
        </w:tc>
        <w:tc>
          <w:tcPr>
            <w:tcW w:w="1592" w:type="dxa"/>
            <w:shd w:val="clear" w:color="auto" w:fill="auto"/>
            <w:vAlign w:val="center"/>
          </w:tcPr>
          <w:p w14:paraId="57D4C13C" w14:textId="77777777" w:rsidR="005A28CA" w:rsidRPr="00E9696A" w:rsidRDefault="005A28CA" w:rsidP="00096962">
            <w:pPr>
              <w:spacing w:before="60" w:after="60"/>
              <w:jc w:val="center"/>
              <w:rPr>
                <w:rFonts w:ascii="Arial" w:hAnsi="Arial" w:cs="Arial"/>
                <w:b/>
                <w:sz w:val="20"/>
                <w:szCs w:val="20"/>
                <w:lang w:val="en-US"/>
              </w:rPr>
            </w:pPr>
            <w:r w:rsidRPr="00E9696A">
              <w:rPr>
                <w:rFonts w:ascii="Arial" w:hAnsi="Arial" w:cs="Arial"/>
                <w:b/>
                <w:sz w:val="20"/>
                <w:szCs w:val="20"/>
                <w:lang w:val="en-US"/>
              </w:rPr>
              <w:t>NOT MENTIONED</w:t>
            </w:r>
          </w:p>
        </w:tc>
      </w:tr>
      <w:tr w:rsidR="005A28CA" w:rsidRPr="00E9696A" w14:paraId="16ADA8D8" w14:textId="77777777" w:rsidTr="00096962">
        <w:trPr>
          <w:trHeight w:val="332"/>
        </w:trPr>
        <w:tc>
          <w:tcPr>
            <w:tcW w:w="360" w:type="dxa"/>
            <w:shd w:val="clear" w:color="auto" w:fill="auto"/>
          </w:tcPr>
          <w:p w14:paraId="3702A8D6"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7C13F0E1" w14:textId="613B44A8" w:rsidR="005A28CA" w:rsidRPr="00E9696A" w:rsidRDefault="00E518A9" w:rsidP="001E0233">
            <w:pPr>
              <w:spacing w:before="60" w:after="60"/>
              <w:jc w:val="both"/>
              <w:rPr>
                <w:rFonts w:ascii="Arial" w:hAnsi="Arial" w:cs="Arial"/>
                <w:sz w:val="20"/>
                <w:szCs w:val="20"/>
                <w:lang w:val="en-US"/>
              </w:rPr>
            </w:pPr>
            <w:r w:rsidRPr="00E518A9">
              <w:rPr>
                <w:rFonts w:ascii="Arial" w:hAnsi="Arial" w:cs="Arial"/>
                <w:sz w:val="20"/>
                <w:szCs w:val="20"/>
                <w:lang w:val="en-US"/>
              </w:rPr>
              <w:t>Greek teenagers</w:t>
            </w:r>
            <w:r>
              <w:rPr>
                <w:rFonts w:ascii="Arial" w:hAnsi="Arial" w:cs="Arial"/>
                <w:sz w:val="20"/>
                <w:szCs w:val="20"/>
                <w:lang w:val="en-US"/>
              </w:rPr>
              <w:t xml:space="preserve"> </w:t>
            </w:r>
            <w:r w:rsidR="001E0233">
              <w:rPr>
                <w:rFonts w:ascii="Arial" w:hAnsi="Arial" w:cs="Arial"/>
                <w:sz w:val="20"/>
                <w:szCs w:val="20"/>
                <w:lang w:val="en-US"/>
              </w:rPr>
              <w:t xml:space="preserve">have never tried </w:t>
            </w:r>
            <w:r>
              <w:rPr>
                <w:rFonts w:ascii="Arial" w:hAnsi="Arial" w:cs="Arial"/>
                <w:sz w:val="20"/>
                <w:szCs w:val="20"/>
                <w:lang w:val="en-US"/>
              </w:rPr>
              <w:t>alcohol because it is against the law.</w:t>
            </w:r>
          </w:p>
        </w:tc>
        <w:tc>
          <w:tcPr>
            <w:tcW w:w="900" w:type="dxa"/>
            <w:shd w:val="clear" w:color="auto" w:fill="auto"/>
          </w:tcPr>
          <w:p w14:paraId="240CF175"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1F97E9F3"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21F6DDF4" w14:textId="77777777" w:rsidR="005A28CA" w:rsidRPr="00E9696A" w:rsidRDefault="005A28CA" w:rsidP="00096962">
            <w:pPr>
              <w:spacing w:before="60" w:after="60"/>
              <w:rPr>
                <w:rFonts w:ascii="Arial" w:hAnsi="Arial" w:cs="Arial"/>
                <w:b/>
                <w:sz w:val="20"/>
                <w:szCs w:val="20"/>
                <w:lang w:val="en-US"/>
              </w:rPr>
            </w:pPr>
          </w:p>
        </w:tc>
      </w:tr>
      <w:tr w:rsidR="005A28CA" w:rsidRPr="00E9696A" w14:paraId="0201E954" w14:textId="77777777" w:rsidTr="00096962">
        <w:trPr>
          <w:trHeight w:val="332"/>
        </w:trPr>
        <w:tc>
          <w:tcPr>
            <w:tcW w:w="360" w:type="dxa"/>
            <w:shd w:val="clear" w:color="auto" w:fill="auto"/>
          </w:tcPr>
          <w:p w14:paraId="1F3319B9"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066E8AFA" w14:textId="65927DEA" w:rsidR="005A28CA" w:rsidRPr="00E9696A" w:rsidRDefault="00E518A9" w:rsidP="00096962">
            <w:pPr>
              <w:spacing w:before="60" w:after="60"/>
              <w:jc w:val="both"/>
              <w:rPr>
                <w:rFonts w:ascii="Arial" w:hAnsi="Arial" w:cs="Arial"/>
                <w:sz w:val="20"/>
                <w:szCs w:val="20"/>
                <w:lang w:val="en-US"/>
              </w:rPr>
            </w:pPr>
            <w:r w:rsidRPr="00E518A9">
              <w:rPr>
                <w:rFonts w:ascii="Arial" w:hAnsi="Arial" w:cs="Arial"/>
                <w:sz w:val="20"/>
                <w:szCs w:val="20"/>
                <w:lang w:val="en-US"/>
              </w:rPr>
              <w:t xml:space="preserve">A study conducted by </w:t>
            </w:r>
            <w:r w:rsidRPr="00E518A9">
              <w:rPr>
                <w:rFonts w:ascii="Arial" w:hAnsi="Arial" w:cs="Arial"/>
                <w:sz w:val="20"/>
                <w:szCs w:val="20"/>
                <w:lang w:val="en-GB"/>
              </w:rPr>
              <w:t>the University Mental Health Research Institute (UMHRI) in Athens</w:t>
            </w:r>
            <w:r>
              <w:rPr>
                <w:rFonts w:ascii="Arial" w:hAnsi="Arial" w:cs="Arial"/>
                <w:sz w:val="20"/>
                <w:szCs w:val="20"/>
                <w:lang w:val="en-GB"/>
              </w:rPr>
              <w:t xml:space="preserve"> </w:t>
            </w:r>
            <w:r w:rsidRPr="00E518A9">
              <w:rPr>
                <w:rFonts w:ascii="Arial" w:hAnsi="Arial" w:cs="Arial"/>
                <w:sz w:val="20"/>
                <w:szCs w:val="20"/>
                <w:lang w:val="en-US"/>
              </w:rPr>
              <w:t>involved both teenagers and adults.</w:t>
            </w:r>
          </w:p>
        </w:tc>
        <w:tc>
          <w:tcPr>
            <w:tcW w:w="900" w:type="dxa"/>
            <w:shd w:val="clear" w:color="auto" w:fill="auto"/>
          </w:tcPr>
          <w:p w14:paraId="59D65835"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0F02DCB9"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7BDA5528" w14:textId="77777777" w:rsidR="005A28CA" w:rsidRPr="00E9696A" w:rsidRDefault="005A28CA" w:rsidP="00096962">
            <w:pPr>
              <w:spacing w:before="60" w:after="60"/>
              <w:rPr>
                <w:rFonts w:ascii="Arial" w:hAnsi="Arial" w:cs="Arial"/>
                <w:b/>
                <w:sz w:val="20"/>
                <w:szCs w:val="20"/>
                <w:lang w:val="en-US"/>
              </w:rPr>
            </w:pPr>
          </w:p>
        </w:tc>
      </w:tr>
      <w:tr w:rsidR="005A28CA" w:rsidRPr="00E9696A" w14:paraId="37C12688" w14:textId="77777777" w:rsidTr="00096962">
        <w:trPr>
          <w:trHeight w:val="332"/>
        </w:trPr>
        <w:tc>
          <w:tcPr>
            <w:tcW w:w="360" w:type="dxa"/>
            <w:shd w:val="clear" w:color="auto" w:fill="auto"/>
          </w:tcPr>
          <w:p w14:paraId="1E60F07E"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07F6D55D" w14:textId="0BF0EDAF" w:rsidR="005A28CA" w:rsidRPr="001C1326" w:rsidRDefault="002C4C3B" w:rsidP="00096962">
            <w:pPr>
              <w:spacing w:before="60" w:after="60"/>
              <w:jc w:val="both"/>
              <w:rPr>
                <w:rFonts w:ascii="Arial" w:hAnsi="Arial" w:cs="Arial"/>
                <w:sz w:val="20"/>
                <w:szCs w:val="20"/>
                <w:lang w:val="en-US"/>
              </w:rPr>
            </w:pPr>
            <w:r>
              <w:rPr>
                <w:rFonts w:ascii="Arial" w:hAnsi="Arial" w:cs="Arial"/>
                <w:sz w:val="20"/>
                <w:szCs w:val="20"/>
                <w:lang w:val="en-US"/>
              </w:rPr>
              <w:t xml:space="preserve">According to </w:t>
            </w:r>
            <w:r w:rsidR="00E518A9">
              <w:rPr>
                <w:rFonts w:ascii="Arial" w:hAnsi="Arial" w:cs="Arial"/>
                <w:sz w:val="20"/>
                <w:szCs w:val="20"/>
                <w:lang w:val="en-US"/>
              </w:rPr>
              <w:t>a clinical psychologist, alcohol is the cause of many deaths in Europe.</w:t>
            </w:r>
          </w:p>
        </w:tc>
        <w:tc>
          <w:tcPr>
            <w:tcW w:w="900" w:type="dxa"/>
            <w:shd w:val="clear" w:color="auto" w:fill="auto"/>
          </w:tcPr>
          <w:p w14:paraId="2364151F"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518B12EA"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5F616DE0" w14:textId="77777777" w:rsidR="005A28CA" w:rsidRPr="00E9696A" w:rsidRDefault="005A28CA" w:rsidP="00096962">
            <w:pPr>
              <w:spacing w:before="60" w:after="60"/>
              <w:rPr>
                <w:rFonts w:ascii="Arial" w:hAnsi="Arial" w:cs="Arial"/>
                <w:b/>
                <w:sz w:val="20"/>
                <w:szCs w:val="20"/>
                <w:lang w:val="en-US"/>
              </w:rPr>
            </w:pPr>
          </w:p>
        </w:tc>
      </w:tr>
      <w:tr w:rsidR="005A28CA" w:rsidRPr="00E9696A" w14:paraId="28CBE85C" w14:textId="77777777" w:rsidTr="00096962">
        <w:trPr>
          <w:trHeight w:val="332"/>
        </w:trPr>
        <w:tc>
          <w:tcPr>
            <w:tcW w:w="360" w:type="dxa"/>
            <w:shd w:val="clear" w:color="auto" w:fill="auto"/>
          </w:tcPr>
          <w:p w14:paraId="07F0086D"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1E7FE8FC" w14:textId="71C42D00" w:rsidR="005A28CA" w:rsidRDefault="00E518A9" w:rsidP="001E0233">
            <w:pPr>
              <w:spacing w:before="60" w:after="60"/>
              <w:jc w:val="both"/>
              <w:rPr>
                <w:rFonts w:ascii="Arial" w:hAnsi="Arial" w:cs="Arial"/>
                <w:sz w:val="20"/>
                <w:szCs w:val="20"/>
                <w:lang w:val="en-US"/>
              </w:rPr>
            </w:pPr>
            <w:r>
              <w:rPr>
                <w:rFonts w:ascii="Arial" w:hAnsi="Arial" w:cs="Arial"/>
                <w:sz w:val="20"/>
                <w:szCs w:val="20"/>
                <w:lang w:val="en-US"/>
              </w:rPr>
              <w:t xml:space="preserve">The clinical psychologist is a parent </w:t>
            </w:r>
            <w:r w:rsidR="001E0233">
              <w:rPr>
                <w:rFonts w:ascii="Arial" w:hAnsi="Arial" w:cs="Arial"/>
                <w:sz w:val="20"/>
                <w:szCs w:val="20"/>
                <w:lang w:val="en-US"/>
              </w:rPr>
              <w:t>of a teenage boy</w:t>
            </w:r>
            <w:r>
              <w:rPr>
                <w:rFonts w:ascii="Arial" w:hAnsi="Arial" w:cs="Arial"/>
                <w:sz w:val="20"/>
                <w:szCs w:val="20"/>
                <w:lang w:val="en-US"/>
              </w:rPr>
              <w:t>.</w:t>
            </w:r>
          </w:p>
        </w:tc>
        <w:tc>
          <w:tcPr>
            <w:tcW w:w="900" w:type="dxa"/>
            <w:shd w:val="clear" w:color="auto" w:fill="auto"/>
          </w:tcPr>
          <w:p w14:paraId="2C19C58B"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73BC2F99"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157AF313" w14:textId="77777777" w:rsidR="005A28CA" w:rsidRPr="00E9696A" w:rsidRDefault="005A28CA" w:rsidP="00096962">
            <w:pPr>
              <w:spacing w:before="60" w:after="60"/>
              <w:rPr>
                <w:rFonts w:ascii="Arial" w:hAnsi="Arial" w:cs="Arial"/>
                <w:b/>
                <w:sz w:val="20"/>
                <w:szCs w:val="20"/>
                <w:lang w:val="en-US"/>
              </w:rPr>
            </w:pPr>
          </w:p>
        </w:tc>
      </w:tr>
      <w:tr w:rsidR="005A28CA" w:rsidRPr="00E9696A" w14:paraId="7F90A7F6" w14:textId="77777777" w:rsidTr="00096962">
        <w:trPr>
          <w:trHeight w:val="323"/>
        </w:trPr>
        <w:tc>
          <w:tcPr>
            <w:tcW w:w="360" w:type="dxa"/>
            <w:shd w:val="clear" w:color="auto" w:fill="auto"/>
          </w:tcPr>
          <w:p w14:paraId="319DDDB3"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104EF26C" w14:textId="0878DA71" w:rsidR="005A28CA" w:rsidRPr="00E9696A" w:rsidRDefault="001E0233" w:rsidP="00096962">
            <w:pPr>
              <w:spacing w:before="60" w:after="60"/>
              <w:jc w:val="both"/>
              <w:rPr>
                <w:rFonts w:ascii="Arial" w:hAnsi="Arial" w:cs="Arial"/>
                <w:sz w:val="20"/>
                <w:szCs w:val="20"/>
                <w:lang w:val="en-US"/>
              </w:rPr>
            </w:pPr>
            <w:r>
              <w:rPr>
                <w:rFonts w:ascii="Arial" w:hAnsi="Arial" w:cs="Arial"/>
                <w:sz w:val="20"/>
                <w:szCs w:val="20"/>
                <w:lang w:val="en-GB"/>
              </w:rPr>
              <w:t xml:space="preserve">The </w:t>
            </w:r>
            <w:r w:rsidR="00E518A9">
              <w:rPr>
                <w:rFonts w:ascii="Arial" w:hAnsi="Arial" w:cs="Arial"/>
                <w:sz w:val="20"/>
                <w:szCs w:val="20"/>
                <w:lang w:val="en-GB"/>
              </w:rPr>
              <w:t>economy</w:t>
            </w:r>
            <w:r>
              <w:rPr>
                <w:rFonts w:ascii="Arial" w:hAnsi="Arial" w:cs="Arial"/>
                <w:sz w:val="20"/>
                <w:szCs w:val="20"/>
                <w:lang w:val="en-GB"/>
              </w:rPr>
              <w:t xml:space="preserve"> of Greece</w:t>
            </w:r>
            <w:r w:rsidR="00E518A9">
              <w:rPr>
                <w:rFonts w:ascii="Arial" w:hAnsi="Arial" w:cs="Arial"/>
                <w:sz w:val="20"/>
                <w:szCs w:val="20"/>
                <w:lang w:val="en-GB"/>
              </w:rPr>
              <w:t xml:space="preserve"> is mainly based on wine production</w:t>
            </w:r>
            <w:r w:rsidR="007B1D8A">
              <w:rPr>
                <w:rFonts w:ascii="Arial" w:hAnsi="Arial" w:cs="Arial"/>
                <w:sz w:val="20"/>
                <w:szCs w:val="20"/>
                <w:lang w:val="en-US"/>
              </w:rPr>
              <w:t>.</w:t>
            </w:r>
          </w:p>
        </w:tc>
        <w:tc>
          <w:tcPr>
            <w:tcW w:w="900" w:type="dxa"/>
            <w:shd w:val="clear" w:color="auto" w:fill="auto"/>
          </w:tcPr>
          <w:p w14:paraId="3FB6DD45"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65537735"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4E110F9C" w14:textId="77777777" w:rsidR="005A28CA" w:rsidRPr="00E9696A" w:rsidRDefault="005A28CA" w:rsidP="00096962">
            <w:pPr>
              <w:spacing w:before="60" w:after="60"/>
              <w:rPr>
                <w:rFonts w:ascii="Arial" w:hAnsi="Arial" w:cs="Arial"/>
                <w:b/>
                <w:sz w:val="20"/>
                <w:szCs w:val="20"/>
                <w:lang w:val="en-US"/>
              </w:rPr>
            </w:pPr>
          </w:p>
        </w:tc>
      </w:tr>
      <w:tr w:rsidR="005A28CA" w:rsidRPr="00E9696A" w14:paraId="149098B5" w14:textId="77777777" w:rsidTr="00096962">
        <w:trPr>
          <w:trHeight w:val="332"/>
        </w:trPr>
        <w:tc>
          <w:tcPr>
            <w:tcW w:w="360" w:type="dxa"/>
            <w:shd w:val="clear" w:color="auto" w:fill="auto"/>
          </w:tcPr>
          <w:p w14:paraId="6B8895D4"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71E8E3D1" w14:textId="3F196292" w:rsidR="005A28CA" w:rsidRPr="00E9696A" w:rsidRDefault="00E518A9" w:rsidP="001E0233">
            <w:pPr>
              <w:spacing w:before="60" w:after="60"/>
              <w:jc w:val="both"/>
              <w:rPr>
                <w:rFonts w:ascii="Arial" w:hAnsi="Arial" w:cs="Arial"/>
                <w:sz w:val="20"/>
                <w:szCs w:val="20"/>
                <w:lang w:val="en-US"/>
              </w:rPr>
            </w:pPr>
            <w:r w:rsidRPr="00E518A9">
              <w:rPr>
                <w:rFonts w:ascii="Arial" w:hAnsi="Arial" w:cs="Arial"/>
                <w:sz w:val="20"/>
                <w:szCs w:val="20"/>
                <w:lang w:val="en-US"/>
              </w:rPr>
              <w:t>The clinical psychologist believes that</w:t>
            </w:r>
            <w:r>
              <w:rPr>
                <w:rFonts w:ascii="Arial" w:hAnsi="Arial" w:cs="Arial"/>
                <w:sz w:val="20"/>
                <w:szCs w:val="20"/>
                <w:lang w:val="en-US"/>
              </w:rPr>
              <w:t xml:space="preserve"> </w:t>
            </w:r>
            <w:r w:rsidR="001E0233">
              <w:rPr>
                <w:rFonts w:ascii="Arial" w:hAnsi="Arial" w:cs="Arial"/>
                <w:sz w:val="20"/>
                <w:szCs w:val="20"/>
                <w:lang w:val="en-US"/>
              </w:rPr>
              <w:t xml:space="preserve">all Greek </w:t>
            </w:r>
            <w:r w:rsidRPr="00E518A9">
              <w:rPr>
                <w:rFonts w:ascii="Arial" w:hAnsi="Arial" w:cs="Arial"/>
                <w:sz w:val="20"/>
                <w:szCs w:val="20"/>
                <w:lang w:val="en-US"/>
              </w:rPr>
              <w:t xml:space="preserve">celebrations must be </w:t>
            </w:r>
            <w:r w:rsidR="001E0233">
              <w:rPr>
                <w:rFonts w:ascii="Arial" w:hAnsi="Arial" w:cs="Arial"/>
                <w:sz w:val="20"/>
                <w:szCs w:val="20"/>
                <w:lang w:val="en-US"/>
              </w:rPr>
              <w:t>officially banned</w:t>
            </w:r>
            <w:r w:rsidRPr="00E518A9">
              <w:rPr>
                <w:rFonts w:ascii="Arial" w:hAnsi="Arial" w:cs="Arial"/>
                <w:sz w:val="20"/>
                <w:szCs w:val="20"/>
                <w:lang w:val="en-US"/>
              </w:rPr>
              <w:t>.</w:t>
            </w:r>
          </w:p>
        </w:tc>
        <w:tc>
          <w:tcPr>
            <w:tcW w:w="900" w:type="dxa"/>
            <w:shd w:val="clear" w:color="auto" w:fill="auto"/>
          </w:tcPr>
          <w:p w14:paraId="0E78C83B"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4AA64A49"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687CBDF7" w14:textId="77777777" w:rsidR="005A28CA" w:rsidRPr="00E9696A" w:rsidRDefault="005A28CA" w:rsidP="00096962">
            <w:pPr>
              <w:spacing w:before="60" w:after="60"/>
              <w:rPr>
                <w:rFonts w:ascii="Arial" w:hAnsi="Arial" w:cs="Arial"/>
                <w:b/>
                <w:sz w:val="20"/>
                <w:szCs w:val="20"/>
                <w:lang w:val="en-US"/>
              </w:rPr>
            </w:pPr>
          </w:p>
        </w:tc>
      </w:tr>
      <w:tr w:rsidR="005A28CA" w:rsidRPr="00E9696A" w14:paraId="36BE71E2" w14:textId="77777777" w:rsidTr="00096962">
        <w:trPr>
          <w:trHeight w:val="323"/>
        </w:trPr>
        <w:tc>
          <w:tcPr>
            <w:tcW w:w="360" w:type="dxa"/>
            <w:shd w:val="clear" w:color="auto" w:fill="auto"/>
          </w:tcPr>
          <w:p w14:paraId="0A3F016B"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2E26190C" w14:textId="421B2735" w:rsidR="005A28CA" w:rsidRPr="00E9696A" w:rsidRDefault="00495592" w:rsidP="00096962">
            <w:pPr>
              <w:spacing w:before="60" w:after="60"/>
              <w:jc w:val="both"/>
              <w:rPr>
                <w:rFonts w:ascii="Arial" w:hAnsi="Arial" w:cs="Arial"/>
                <w:sz w:val="20"/>
                <w:szCs w:val="20"/>
                <w:lang w:val="en-US"/>
              </w:rPr>
            </w:pPr>
            <w:r w:rsidRPr="00495592">
              <w:rPr>
                <w:rFonts w:ascii="Arial" w:hAnsi="Arial" w:cs="Arial"/>
                <w:bCs/>
                <w:sz w:val="20"/>
                <w:szCs w:val="20"/>
                <w:lang w:val="en-US"/>
              </w:rPr>
              <w:t xml:space="preserve">According to </w:t>
            </w:r>
            <w:r>
              <w:rPr>
                <w:rFonts w:ascii="Arial" w:hAnsi="Arial" w:cs="Arial"/>
                <w:bCs/>
                <w:sz w:val="20"/>
                <w:szCs w:val="20"/>
                <w:lang w:val="en-US"/>
              </w:rPr>
              <w:t>the</w:t>
            </w:r>
            <w:r w:rsidRPr="00495592">
              <w:rPr>
                <w:rFonts w:ascii="Arial" w:hAnsi="Arial" w:cs="Arial"/>
                <w:bCs/>
                <w:sz w:val="20"/>
                <w:szCs w:val="20"/>
                <w:lang w:val="en-US"/>
              </w:rPr>
              <w:t xml:space="preserve"> clinical psychologist, many Greek parents</w:t>
            </w:r>
            <w:r w:rsidRPr="00495592">
              <w:rPr>
                <w:rFonts w:ascii="Arial" w:hAnsi="Arial" w:cs="Arial"/>
                <w:sz w:val="20"/>
                <w:szCs w:val="20"/>
                <w:lang w:val="en-US"/>
              </w:rPr>
              <w:t xml:space="preserve"> prevent their children from drinking alcohol.</w:t>
            </w:r>
          </w:p>
        </w:tc>
        <w:tc>
          <w:tcPr>
            <w:tcW w:w="900" w:type="dxa"/>
            <w:shd w:val="clear" w:color="auto" w:fill="auto"/>
          </w:tcPr>
          <w:p w14:paraId="069BBD86"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1FC28131"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03E30188" w14:textId="77777777" w:rsidR="005A28CA" w:rsidRPr="00E9696A" w:rsidRDefault="005A28CA" w:rsidP="00096962">
            <w:pPr>
              <w:spacing w:before="60" w:after="60"/>
              <w:rPr>
                <w:rFonts w:ascii="Arial" w:hAnsi="Arial" w:cs="Arial"/>
                <w:b/>
                <w:sz w:val="20"/>
                <w:szCs w:val="20"/>
                <w:lang w:val="en-US"/>
              </w:rPr>
            </w:pPr>
          </w:p>
        </w:tc>
      </w:tr>
      <w:tr w:rsidR="005A28CA" w:rsidRPr="00E9696A" w14:paraId="035DC752" w14:textId="77777777" w:rsidTr="00096962">
        <w:trPr>
          <w:trHeight w:val="323"/>
        </w:trPr>
        <w:tc>
          <w:tcPr>
            <w:tcW w:w="360" w:type="dxa"/>
            <w:shd w:val="clear" w:color="auto" w:fill="auto"/>
          </w:tcPr>
          <w:p w14:paraId="4323BCC6"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4D0DD152" w14:textId="30D86A74" w:rsidR="005A28CA" w:rsidRPr="00E9696A" w:rsidRDefault="00495592" w:rsidP="00096962">
            <w:pPr>
              <w:spacing w:before="60" w:after="60"/>
              <w:jc w:val="both"/>
              <w:rPr>
                <w:rFonts w:ascii="Arial" w:hAnsi="Arial" w:cs="Arial"/>
                <w:sz w:val="20"/>
                <w:szCs w:val="20"/>
                <w:lang w:val="en-US"/>
              </w:rPr>
            </w:pPr>
            <w:r>
              <w:rPr>
                <w:rFonts w:ascii="Arial" w:hAnsi="Arial" w:cs="Arial"/>
                <w:sz w:val="20"/>
                <w:szCs w:val="20"/>
                <w:lang w:val="en-US"/>
              </w:rPr>
              <w:t xml:space="preserve">Greek teenagers drink more </w:t>
            </w:r>
            <w:r w:rsidR="008661B5">
              <w:rPr>
                <w:rFonts w:ascii="Arial" w:hAnsi="Arial" w:cs="Arial"/>
                <w:sz w:val="20"/>
                <w:szCs w:val="20"/>
                <w:lang w:val="en-US"/>
              </w:rPr>
              <w:t xml:space="preserve">alcohol </w:t>
            </w:r>
            <w:r>
              <w:rPr>
                <w:rFonts w:ascii="Arial" w:hAnsi="Arial" w:cs="Arial"/>
                <w:sz w:val="20"/>
                <w:szCs w:val="20"/>
                <w:lang w:val="en-US"/>
              </w:rPr>
              <w:t>than teenagers in other European countries.</w:t>
            </w:r>
          </w:p>
        </w:tc>
        <w:tc>
          <w:tcPr>
            <w:tcW w:w="900" w:type="dxa"/>
            <w:shd w:val="clear" w:color="auto" w:fill="auto"/>
          </w:tcPr>
          <w:p w14:paraId="26240504"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4EE13634"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30E95B3C" w14:textId="77777777" w:rsidR="005A28CA" w:rsidRPr="00E9696A" w:rsidRDefault="005A28CA" w:rsidP="00096962">
            <w:pPr>
              <w:spacing w:before="60" w:after="60"/>
              <w:rPr>
                <w:rFonts w:ascii="Arial" w:hAnsi="Arial" w:cs="Arial"/>
                <w:b/>
                <w:sz w:val="20"/>
                <w:szCs w:val="20"/>
                <w:lang w:val="en-US"/>
              </w:rPr>
            </w:pPr>
          </w:p>
        </w:tc>
      </w:tr>
      <w:tr w:rsidR="005A28CA" w:rsidRPr="00E9696A" w14:paraId="0BE979B7" w14:textId="77777777" w:rsidTr="00096962">
        <w:trPr>
          <w:trHeight w:val="332"/>
        </w:trPr>
        <w:tc>
          <w:tcPr>
            <w:tcW w:w="360" w:type="dxa"/>
            <w:shd w:val="clear" w:color="auto" w:fill="auto"/>
          </w:tcPr>
          <w:p w14:paraId="3FB442F2"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01791390" w14:textId="0307C78B" w:rsidR="005A28CA" w:rsidRDefault="00495592" w:rsidP="001E0233">
            <w:pPr>
              <w:spacing w:before="60" w:after="60"/>
              <w:jc w:val="both"/>
              <w:rPr>
                <w:rFonts w:ascii="Arial" w:hAnsi="Arial" w:cs="Arial"/>
                <w:sz w:val="20"/>
                <w:szCs w:val="20"/>
                <w:lang w:val="en-US"/>
              </w:rPr>
            </w:pPr>
            <w:r>
              <w:rPr>
                <w:rFonts w:ascii="Arial" w:hAnsi="Arial" w:cs="Arial"/>
                <w:sz w:val="20"/>
                <w:szCs w:val="20"/>
                <w:lang w:val="en-US"/>
              </w:rPr>
              <w:t>The clinical psyc</w:t>
            </w:r>
            <w:r w:rsidR="001E0233">
              <w:rPr>
                <w:rFonts w:ascii="Arial" w:hAnsi="Arial" w:cs="Arial"/>
                <w:sz w:val="20"/>
                <w:szCs w:val="20"/>
                <w:lang w:val="en-US"/>
              </w:rPr>
              <w:t xml:space="preserve">hologist suggests that parents make a mistake </w:t>
            </w:r>
            <w:r>
              <w:rPr>
                <w:rFonts w:ascii="Arial" w:hAnsi="Arial" w:cs="Arial"/>
                <w:sz w:val="20"/>
                <w:szCs w:val="20"/>
                <w:lang w:val="en-US"/>
              </w:rPr>
              <w:t xml:space="preserve">when it comes to </w:t>
            </w:r>
            <w:r w:rsidR="001E0233">
              <w:rPr>
                <w:rFonts w:ascii="Arial" w:hAnsi="Arial" w:cs="Arial"/>
                <w:sz w:val="20"/>
                <w:szCs w:val="20"/>
                <w:lang w:val="en-US"/>
              </w:rPr>
              <w:t>teenagers’</w:t>
            </w:r>
            <w:r>
              <w:rPr>
                <w:rFonts w:ascii="Arial" w:hAnsi="Arial" w:cs="Arial"/>
                <w:sz w:val="20"/>
                <w:szCs w:val="20"/>
                <w:lang w:val="en-US"/>
              </w:rPr>
              <w:t xml:space="preserve"> alcohol consumption.</w:t>
            </w:r>
          </w:p>
        </w:tc>
        <w:tc>
          <w:tcPr>
            <w:tcW w:w="900" w:type="dxa"/>
            <w:shd w:val="clear" w:color="auto" w:fill="auto"/>
          </w:tcPr>
          <w:p w14:paraId="1CF02008"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43098688"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5F7AFA84" w14:textId="77777777" w:rsidR="005A28CA" w:rsidRPr="00E9696A" w:rsidRDefault="005A28CA" w:rsidP="00096962">
            <w:pPr>
              <w:spacing w:before="60" w:after="60"/>
              <w:rPr>
                <w:rFonts w:ascii="Arial" w:hAnsi="Arial" w:cs="Arial"/>
                <w:b/>
                <w:sz w:val="20"/>
                <w:szCs w:val="20"/>
                <w:lang w:val="en-US"/>
              </w:rPr>
            </w:pPr>
          </w:p>
        </w:tc>
      </w:tr>
      <w:tr w:rsidR="005A28CA" w:rsidRPr="00E9696A" w14:paraId="59DBDD08" w14:textId="77777777" w:rsidTr="00096962">
        <w:trPr>
          <w:trHeight w:val="332"/>
        </w:trPr>
        <w:tc>
          <w:tcPr>
            <w:tcW w:w="360" w:type="dxa"/>
            <w:shd w:val="clear" w:color="auto" w:fill="auto"/>
          </w:tcPr>
          <w:p w14:paraId="16EF1A34" w14:textId="77777777" w:rsidR="005A28CA" w:rsidRPr="00E9696A" w:rsidRDefault="005A28CA" w:rsidP="00096962">
            <w:pPr>
              <w:pStyle w:val="a4"/>
              <w:numPr>
                <w:ilvl w:val="0"/>
                <w:numId w:val="26"/>
              </w:numPr>
              <w:spacing w:before="60" w:after="60"/>
              <w:ind w:left="426" w:hanging="426"/>
              <w:rPr>
                <w:rFonts w:ascii="Arial" w:hAnsi="Arial" w:cs="Arial"/>
                <w:b/>
                <w:sz w:val="20"/>
                <w:szCs w:val="20"/>
                <w:lang w:val="en-US"/>
              </w:rPr>
            </w:pPr>
          </w:p>
        </w:tc>
        <w:tc>
          <w:tcPr>
            <w:tcW w:w="6570" w:type="dxa"/>
            <w:shd w:val="clear" w:color="auto" w:fill="auto"/>
          </w:tcPr>
          <w:p w14:paraId="6DCD039F" w14:textId="49C94545" w:rsidR="005A28CA" w:rsidRPr="00E9696A" w:rsidRDefault="001E0233" w:rsidP="001E0233">
            <w:pPr>
              <w:spacing w:before="60" w:after="60"/>
              <w:jc w:val="both"/>
              <w:rPr>
                <w:rFonts w:ascii="Arial" w:hAnsi="Arial" w:cs="Arial"/>
                <w:sz w:val="20"/>
                <w:szCs w:val="20"/>
                <w:lang w:val="en-US"/>
              </w:rPr>
            </w:pPr>
            <w:r>
              <w:rPr>
                <w:rFonts w:ascii="Arial" w:hAnsi="Arial" w:cs="Arial"/>
                <w:bCs/>
                <w:sz w:val="20"/>
                <w:szCs w:val="20"/>
                <w:lang w:val="en-US"/>
              </w:rPr>
              <w:t>M</w:t>
            </w:r>
            <w:r w:rsidR="00195D66" w:rsidRPr="00195D66">
              <w:rPr>
                <w:rFonts w:ascii="Arial" w:hAnsi="Arial" w:cs="Arial"/>
                <w:bCs/>
                <w:sz w:val="20"/>
                <w:szCs w:val="20"/>
                <w:lang w:val="en-US"/>
              </w:rPr>
              <w:t>any Greek parents give alcohol to their children in order to</w:t>
            </w:r>
            <w:r>
              <w:rPr>
                <w:rFonts w:ascii="Arial" w:hAnsi="Arial" w:cs="Arial"/>
                <w:bCs/>
                <w:sz w:val="20"/>
                <w:szCs w:val="20"/>
                <w:lang w:val="en-US"/>
              </w:rPr>
              <w:t xml:space="preserve"> discourage them from drinking when they get older</w:t>
            </w:r>
            <w:r w:rsidR="00195D66">
              <w:rPr>
                <w:rFonts w:ascii="Arial" w:hAnsi="Arial" w:cs="Arial"/>
                <w:bCs/>
                <w:sz w:val="20"/>
                <w:szCs w:val="20"/>
                <w:lang w:val="en-US"/>
              </w:rPr>
              <w:t>.</w:t>
            </w:r>
          </w:p>
        </w:tc>
        <w:tc>
          <w:tcPr>
            <w:tcW w:w="900" w:type="dxa"/>
            <w:shd w:val="clear" w:color="auto" w:fill="auto"/>
          </w:tcPr>
          <w:p w14:paraId="6D10D695" w14:textId="77777777" w:rsidR="005A28CA" w:rsidRPr="00E9696A" w:rsidRDefault="005A28CA" w:rsidP="00096962">
            <w:pPr>
              <w:spacing w:before="60" w:after="60"/>
              <w:rPr>
                <w:rFonts w:ascii="Arial" w:hAnsi="Arial" w:cs="Arial"/>
                <w:b/>
                <w:sz w:val="20"/>
                <w:szCs w:val="20"/>
                <w:lang w:val="en-US"/>
              </w:rPr>
            </w:pPr>
          </w:p>
        </w:tc>
        <w:tc>
          <w:tcPr>
            <w:tcW w:w="900" w:type="dxa"/>
            <w:shd w:val="clear" w:color="auto" w:fill="auto"/>
          </w:tcPr>
          <w:p w14:paraId="3A04FAA8" w14:textId="77777777" w:rsidR="005A28CA" w:rsidRPr="00E9696A" w:rsidRDefault="005A28CA" w:rsidP="00096962">
            <w:pPr>
              <w:spacing w:before="60" w:after="60"/>
              <w:rPr>
                <w:rFonts w:ascii="Arial" w:hAnsi="Arial" w:cs="Arial"/>
                <w:b/>
                <w:sz w:val="20"/>
                <w:szCs w:val="20"/>
                <w:lang w:val="en-US"/>
              </w:rPr>
            </w:pPr>
          </w:p>
        </w:tc>
        <w:tc>
          <w:tcPr>
            <w:tcW w:w="1592" w:type="dxa"/>
            <w:shd w:val="clear" w:color="auto" w:fill="auto"/>
          </w:tcPr>
          <w:p w14:paraId="6C10C17E" w14:textId="77777777" w:rsidR="005A28CA" w:rsidRPr="00E9696A" w:rsidRDefault="005A28CA" w:rsidP="00096962">
            <w:pPr>
              <w:spacing w:before="60" w:after="60"/>
              <w:rPr>
                <w:rFonts w:ascii="Arial" w:hAnsi="Arial" w:cs="Arial"/>
                <w:b/>
                <w:sz w:val="20"/>
                <w:szCs w:val="20"/>
                <w:lang w:val="en-US"/>
              </w:rPr>
            </w:pPr>
          </w:p>
        </w:tc>
      </w:tr>
    </w:tbl>
    <w:p w14:paraId="18A00F9B" w14:textId="1A11A71F" w:rsidR="00DC5C9D" w:rsidRDefault="00DC5C9D" w:rsidP="00B4774F">
      <w:pPr>
        <w:spacing w:after="0"/>
        <w:ind w:left="5040" w:firstLine="720"/>
        <w:rPr>
          <w:b/>
          <w:lang w:val="en-US"/>
        </w:rPr>
      </w:pPr>
    </w:p>
    <w:p w14:paraId="324513A0" w14:textId="1F0E9FEB" w:rsidR="007B1378" w:rsidRDefault="007B1378" w:rsidP="00B4774F">
      <w:pPr>
        <w:spacing w:after="0"/>
        <w:ind w:left="5040" w:firstLine="720"/>
        <w:rPr>
          <w:b/>
          <w:lang w:val="en-US"/>
        </w:rPr>
      </w:pPr>
    </w:p>
    <w:p w14:paraId="0F19B618" w14:textId="686B6147" w:rsidR="007B1378" w:rsidRDefault="007B1378" w:rsidP="00B4774F">
      <w:pPr>
        <w:spacing w:after="0"/>
        <w:ind w:left="5040" w:firstLine="720"/>
        <w:rPr>
          <w:b/>
          <w:lang w:val="en-US"/>
        </w:rPr>
      </w:pPr>
    </w:p>
    <w:p w14:paraId="7A7FC139" w14:textId="12249F25" w:rsidR="007B1378" w:rsidRDefault="007B1378" w:rsidP="00B4774F">
      <w:pPr>
        <w:spacing w:after="0"/>
        <w:ind w:left="5040" w:firstLine="720"/>
        <w:rPr>
          <w:b/>
          <w:lang w:val="en-US"/>
        </w:rPr>
      </w:pPr>
    </w:p>
    <w:p w14:paraId="21FA1699" w14:textId="77777777" w:rsidR="007B1378" w:rsidRDefault="007B1378" w:rsidP="00B4774F">
      <w:pPr>
        <w:spacing w:after="0"/>
        <w:ind w:left="5040" w:firstLine="720"/>
        <w:rPr>
          <w:b/>
          <w:lang w:val="en-US"/>
        </w:rPr>
      </w:pPr>
    </w:p>
    <w:p w14:paraId="7D129161" w14:textId="77777777" w:rsidR="00483F8E" w:rsidRDefault="00483F8E" w:rsidP="004C1282">
      <w:pPr>
        <w:spacing w:after="0"/>
        <w:rPr>
          <w:lang w:val="en-US"/>
        </w:rPr>
      </w:pPr>
    </w:p>
    <w:p w14:paraId="73C65B88" w14:textId="77777777" w:rsidR="00D72FC3" w:rsidRPr="005F6425" w:rsidRDefault="00D72FC3" w:rsidP="00004871">
      <w:pPr>
        <w:ind w:left="-270"/>
        <w:jc w:val="center"/>
        <w:rPr>
          <w:rFonts w:ascii="Arial" w:hAnsi="Arial" w:cs="Arial"/>
          <w:b/>
          <w:lang w:val="en-US"/>
        </w:rPr>
      </w:pPr>
      <w:r w:rsidRPr="005F6425">
        <w:rPr>
          <w:rFonts w:ascii="Arial" w:hAnsi="Arial" w:cs="Arial"/>
          <w:b/>
        </w:rPr>
        <w:t>ΘΕΜΑ 2</w:t>
      </w:r>
      <w:r w:rsidRPr="005F6425">
        <w:rPr>
          <w:rFonts w:ascii="Arial" w:hAnsi="Arial" w:cs="Arial"/>
          <w:b/>
          <w:vertAlign w:val="superscript"/>
        </w:rPr>
        <w:t>α</w:t>
      </w:r>
      <w:r w:rsidRPr="005F6425">
        <w:rPr>
          <w:rFonts w:ascii="Arial" w:hAnsi="Arial" w:cs="Arial"/>
          <w:b/>
        </w:rPr>
        <w:t>. ΛΕΞΙΚΟΓΡΑΜΜΑΤΙΚΗ</w:t>
      </w:r>
    </w:p>
    <w:p w14:paraId="5E1C8418" w14:textId="77777777" w:rsidR="005566EA" w:rsidRDefault="005566EA" w:rsidP="001E0233">
      <w:pPr>
        <w:spacing w:after="120"/>
        <w:jc w:val="both"/>
        <w:rPr>
          <w:rFonts w:ascii="Arial" w:hAnsi="Arial" w:cs="Arial"/>
          <w:b/>
          <w:lang w:val="en-US"/>
        </w:rPr>
      </w:pPr>
      <w:r>
        <w:rPr>
          <w:rFonts w:ascii="Arial" w:hAnsi="Arial" w:cs="Arial"/>
          <w:b/>
          <w:lang w:val="en-US"/>
        </w:rPr>
        <w:t>Use the correct form of the following words (A-</w:t>
      </w:r>
      <w:r>
        <w:rPr>
          <w:rFonts w:ascii="Arial" w:hAnsi="Arial" w:cs="Arial"/>
          <w:b/>
          <w:lang w:val="el-GR"/>
        </w:rPr>
        <w:t>Κ</w:t>
      </w:r>
      <w:r>
        <w:rPr>
          <w:rFonts w:ascii="Arial" w:hAnsi="Arial" w:cs="Arial"/>
          <w:b/>
          <w:lang w:val="en-US"/>
        </w:rPr>
        <w:t xml:space="preserve">) to complete the gaps (11-20) as in the example.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02"/>
        <w:gridCol w:w="486"/>
        <w:gridCol w:w="1612"/>
        <w:gridCol w:w="502"/>
        <w:gridCol w:w="1462"/>
        <w:gridCol w:w="552"/>
        <w:gridCol w:w="1755"/>
        <w:gridCol w:w="462"/>
        <w:gridCol w:w="1343"/>
      </w:tblGrid>
      <w:tr w:rsidR="008E50E5" w:rsidRPr="005F6425" w14:paraId="4CFEAA2B" w14:textId="77777777" w:rsidTr="00126761">
        <w:trPr>
          <w:trHeight w:val="387"/>
        </w:trPr>
        <w:tc>
          <w:tcPr>
            <w:tcW w:w="456" w:type="dxa"/>
            <w:shd w:val="clear" w:color="auto" w:fill="auto"/>
          </w:tcPr>
          <w:p w14:paraId="24948514" w14:textId="77777777" w:rsidR="008E50E5" w:rsidRPr="005F6425" w:rsidRDefault="00782C9D" w:rsidP="008E50E5">
            <w:pPr>
              <w:spacing w:after="0"/>
              <w:jc w:val="right"/>
              <w:rPr>
                <w:rFonts w:ascii="Arial" w:eastAsia="Times New Roman" w:hAnsi="Arial" w:cs="Arial"/>
              </w:rPr>
            </w:pPr>
            <w:r w:rsidRPr="005F6425">
              <w:rPr>
                <w:rFonts w:ascii="Arial" w:eastAsia="Times New Roman" w:hAnsi="Arial" w:cs="Arial"/>
                <w:b/>
              </w:rPr>
              <w:t>A.</w:t>
            </w:r>
          </w:p>
        </w:tc>
        <w:tc>
          <w:tcPr>
            <w:tcW w:w="1302" w:type="dxa"/>
            <w:shd w:val="clear" w:color="auto" w:fill="auto"/>
          </w:tcPr>
          <w:p w14:paraId="70C22887" w14:textId="5C7F8E74" w:rsidR="008E50E5" w:rsidRPr="005F6425" w:rsidRDefault="006A5387" w:rsidP="008E50E5">
            <w:pPr>
              <w:spacing w:after="0"/>
              <w:rPr>
                <w:rFonts w:ascii="Arial" w:eastAsia="Times New Roman" w:hAnsi="Arial" w:cs="Arial"/>
              </w:rPr>
            </w:pPr>
            <w:r>
              <w:rPr>
                <w:rFonts w:ascii="Arial" w:eastAsia="Times New Roman" w:hAnsi="Arial" w:cs="Arial"/>
              </w:rPr>
              <w:t>research</w:t>
            </w:r>
          </w:p>
        </w:tc>
        <w:tc>
          <w:tcPr>
            <w:tcW w:w="486" w:type="dxa"/>
            <w:shd w:val="clear" w:color="auto" w:fill="auto"/>
          </w:tcPr>
          <w:p w14:paraId="6399C232" w14:textId="77777777" w:rsidR="008E50E5" w:rsidRPr="005F6425" w:rsidRDefault="00782C9D" w:rsidP="008E50E5">
            <w:pPr>
              <w:spacing w:after="0"/>
              <w:jc w:val="right"/>
              <w:rPr>
                <w:rFonts w:ascii="Arial" w:eastAsia="Times New Roman" w:hAnsi="Arial" w:cs="Arial"/>
              </w:rPr>
            </w:pPr>
            <w:r w:rsidRPr="005F6425">
              <w:rPr>
                <w:rFonts w:ascii="Arial" w:eastAsia="Times New Roman" w:hAnsi="Arial" w:cs="Arial"/>
                <w:b/>
              </w:rPr>
              <w:t xml:space="preserve">B. </w:t>
            </w:r>
          </w:p>
        </w:tc>
        <w:tc>
          <w:tcPr>
            <w:tcW w:w="1612" w:type="dxa"/>
            <w:shd w:val="clear" w:color="auto" w:fill="auto"/>
          </w:tcPr>
          <w:p w14:paraId="1CBBDB72" w14:textId="29949176" w:rsidR="008E50E5" w:rsidRPr="005F6425" w:rsidRDefault="004278C5" w:rsidP="008E50E5">
            <w:pPr>
              <w:spacing w:after="0"/>
              <w:rPr>
                <w:rFonts w:ascii="Arial" w:eastAsia="Times New Roman" w:hAnsi="Arial" w:cs="Arial"/>
              </w:rPr>
            </w:pPr>
            <w:r>
              <w:rPr>
                <w:rFonts w:ascii="Arial" w:eastAsia="Times New Roman" w:hAnsi="Arial" w:cs="Arial"/>
              </w:rPr>
              <w:t>taste</w:t>
            </w:r>
          </w:p>
        </w:tc>
        <w:tc>
          <w:tcPr>
            <w:tcW w:w="502" w:type="dxa"/>
            <w:shd w:val="clear" w:color="auto" w:fill="auto"/>
          </w:tcPr>
          <w:p w14:paraId="6DDE71BD" w14:textId="77777777" w:rsidR="008E50E5" w:rsidRPr="005F6425" w:rsidRDefault="00782C9D" w:rsidP="008E50E5">
            <w:pPr>
              <w:spacing w:after="0"/>
              <w:jc w:val="right"/>
              <w:rPr>
                <w:rFonts w:ascii="Arial" w:eastAsia="Times New Roman" w:hAnsi="Arial" w:cs="Arial"/>
              </w:rPr>
            </w:pPr>
            <w:r w:rsidRPr="005F6425">
              <w:rPr>
                <w:rFonts w:ascii="Arial" w:eastAsia="Times New Roman" w:hAnsi="Arial" w:cs="Arial"/>
                <w:b/>
              </w:rPr>
              <w:t>C.</w:t>
            </w:r>
          </w:p>
        </w:tc>
        <w:tc>
          <w:tcPr>
            <w:tcW w:w="1462" w:type="dxa"/>
            <w:shd w:val="clear" w:color="auto" w:fill="auto"/>
          </w:tcPr>
          <w:p w14:paraId="09BE4AE3" w14:textId="3B3DD8A6" w:rsidR="008E50E5" w:rsidRPr="005F6425" w:rsidRDefault="004278C5" w:rsidP="008E50E5">
            <w:pPr>
              <w:spacing w:after="0"/>
              <w:rPr>
                <w:rFonts w:ascii="Arial" w:eastAsia="Times New Roman" w:hAnsi="Arial" w:cs="Arial"/>
              </w:rPr>
            </w:pPr>
            <w:r>
              <w:rPr>
                <w:rFonts w:ascii="Arial" w:hAnsi="Arial" w:cs="Arial"/>
                <w:color w:val="000000"/>
              </w:rPr>
              <w:t>encourage</w:t>
            </w:r>
          </w:p>
        </w:tc>
        <w:tc>
          <w:tcPr>
            <w:tcW w:w="552" w:type="dxa"/>
            <w:shd w:val="clear" w:color="auto" w:fill="auto"/>
          </w:tcPr>
          <w:p w14:paraId="644B973E" w14:textId="77777777" w:rsidR="008E50E5" w:rsidRPr="005F6425" w:rsidRDefault="00782C9D" w:rsidP="008E50E5">
            <w:pPr>
              <w:spacing w:after="0"/>
              <w:rPr>
                <w:rFonts w:ascii="Arial" w:eastAsia="Times New Roman" w:hAnsi="Arial" w:cs="Arial"/>
                <w:b/>
              </w:rPr>
            </w:pPr>
            <w:r w:rsidRPr="005F6425">
              <w:rPr>
                <w:rFonts w:ascii="Arial" w:eastAsia="Times New Roman" w:hAnsi="Arial" w:cs="Arial"/>
                <w:b/>
              </w:rPr>
              <w:t xml:space="preserve">D. </w:t>
            </w:r>
          </w:p>
        </w:tc>
        <w:tc>
          <w:tcPr>
            <w:tcW w:w="1755" w:type="dxa"/>
            <w:shd w:val="clear" w:color="auto" w:fill="auto"/>
          </w:tcPr>
          <w:p w14:paraId="42F608E1" w14:textId="658C12F7" w:rsidR="008E50E5" w:rsidRPr="005F6425" w:rsidRDefault="007250AD" w:rsidP="008E50E5">
            <w:pPr>
              <w:spacing w:after="0"/>
              <w:rPr>
                <w:rFonts w:ascii="Arial" w:eastAsia="Times New Roman" w:hAnsi="Arial" w:cs="Arial"/>
              </w:rPr>
            </w:pPr>
            <w:r>
              <w:rPr>
                <w:rFonts w:ascii="Arial" w:eastAsia="Times New Roman" w:hAnsi="Arial" w:cs="Arial"/>
              </w:rPr>
              <w:t>relate</w:t>
            </w:r>
          </w:p>
        </w:tc>
        <w:tc>
          <w:tcPr>
            <w:tcW w:w="462" w:type="dxa"/>
            <w:shd w:val="clear" w:color="auto" w:fill="auto"/>
          </w:tcPr>
          <w:p w14:paraId="73BF7408" w14:textId="77777777" w:rsidR="008E50E5" w:rsidRPr="005F6425" w:rsidRDefault="00782C9D" w:rsidP="008E50E5">
            <w:pPr>
              <w:spacing w:after="0"/>
              <w:rPr>
                <w:rFonts w:ascii="Arial" w:eastAsia="Times New Roman" w:hAnsi="Arial" w:cs="Arial"/>
                <w:b/>
                <w:lang w:val="en-US"/>
              </w:rPr>
            </w:pPr>
            <w:r w:rsidRPr="005F6425">
              <w:rPr>
                <w:rFonts w:ascii="Arial" w:eastAsia="Times New Roman" w:hAnsi="Arial" w:cs="Arial"/>
                <w:b/>
                <w:lang w:val="en-US"/>
              </w:rPr>
              <w:t>E.</w:t>
            </w:r>
          </w:p>
        </w:tc>
        <w:tc>
          <w:tcPr>
            <w:tcW w:w="1343" w:type="dxa"/>
            <w:shd w:val="clear" w:color="auto" w:fill="auto"/>
          </w:tcPr>
          <w:p w14:paraId="12D33E03" w14:textId="0F348EEC" w:rsidR="008E50E5" w:rsidRPr="005F6425" w:rsidRDefault="004278C5" w:rsidP="008E50E5">
            <w:pPr>
              <w:spacing w:after="0"/>
              <w:rPr>
                <w:rFonts w:ascii="Arial" w:eastAsia="Times New Roman" w:hAnsi="Arial" w:cs="Arial"/>
              </w:rPr>
            </w:pPr>
            <w:r>
              <w:rPr>
                <w:rFonts w:ascii="Arial" w:eastAsia="Times New Roman" w:hAnsi="Arial" w:cs="Arial"/>
              </w:rPr>
              <w:t>important</w:t>
            </w:r>
          </w:p>
        </w:tc>
      </w:tr>
      <w:tr w:rsidR="008E50E5" w:rsidRPr="005F6425" w14:paraId="41D05D83" w14:textId="77777777" w:rsidTr="00126761">
        <w:trPr>
          <w:trHeight w:val="343"/>
        </w:trPr>
        <w:tc>
          <w:tcPr>
            <w:tcW w:w="456" w:type="dxa"/>
            <w:shd w:val="clear" w:color="auto" w:fill="auto"/>
          </w:tcPr>
          <w:p w14:paraId="60D30C7C" w14:textId="77777777" w:rsidR="008E50E5" w:rsidRPr="005F6425" w:rsidRDefault="00782C9D" w:rsidP="008E50E5">
            <w:pPr>
              <w:spacing w:after="0"/>
              <w:jc w:val="right"/>
              <w:rPr>
                <w:rFonts w:ascii="Arial" w:eastAsia="Times New Roman" w:hAnsi="Arial" w:cs="Arial"/>
                <w:b/>
              </w:rPr>
            </w:pPr>
            <w:r w:rsidRPr="005F6425">
              <w:rPr>
                <w:rFonts w:ascii="Arial" w:eastAsia="Times New Roman" w:hAnsi="Arial" w:cs="Arial"/>
                <w:b/>
                <w:lang w:val="en-US"/>
              </w:rPr>
              <w:t>F</w:t>
            </w:r>
            <w:r w:rsidRPr="005F6425">
              <w:rPr>
                <w:rFonts w:ascii="Arial" w:eastAsia="Times New Roman" w:hAnsi="Arial" w:cs="Arial"/>
                <w:b/>
              </w:rPr>
              <w:t>.</w:t>
            </w:r>
          </w:p>
        </w:tc>
        <w:tc>
          <w:tcPr>
            <w:tcW w:w="1302" w:type="dxa"/>
            <w:shd w:val="clear" w:color="auto" w:fill="auto"/>
          </w:tcPr>
          <w:p w14:paraId="1B92DB39" w14:textId="71AE5476" w:rsidR="008E50E5" w:rsidRPr="005F6425" w:rsidRDefault="00FE52A3" w:rsidP="008E50E5">
            <w:pPr>
              <w:spacing w:after="0"/>
              <w:rPr>
                <w:rFonts w:ascii="Arial" w:eastAsia="Times New Roman" w:hAnsi="Arial" w:cs="Arial"/>
              </w:rPr>
            </w:pPr>
            <w:r>
              <w:rPr>
                <w:rFonts w:ascii="Arial" w:eastAsia="Times New Roman" w:hAnsi="Arial" w:cs="Arial"/>
              </w:rPr>
              <w:t>require</w:t>
            </w:r>
          </w:p>
        </w:tc>
        <w:tc>
          <w:tcPr>
            <w:tcW w:w="486" w:type="dxa"/>
            <w:shd w:val="clear" w:color="auto" w:fill="auto"/>
          </w:tcPr>
          <w:p w14:paraId="6BF0DBF1" w14:textId="77777777" w:rsidR="008E50E5" w:rsidRPr="005F6425" w:rsidRDefault="00782C9D" w:rsidP="008E50E5">
            <w:pPr>
              <w:spacing w:after="0"/>
              <w:jc w:val="right"/>
              <w:rPr>
                <w:rFonts w:ascii="Arial" w:eastAsia="Times New Roman" w:hAnsi="Arial" w:cs="Arial"/>
                <w:b/>
              </w:rPr>
            </w:pPr>
            <w:r w:rsidRPr="005F6425">
              <w:rPr>
                <w:rFonts w:ascii="Arial" w:eastAsia="Times New Roman" w:hAnsi="Arial" w:cs="Arial"/>
                <w:b/>
                <w:lang w:val="en-US"/>
              </w:rPr>
              <w:t>G</w:t>
            </w:r>
            <w:r w:rsidRPr="005F6425">
              <w:rPr>
                <w:rFonts w:ascii="Arial" w:eastAsia="Times New Roman" w:hAnsi="Arial" w:cs="Arial"/>
                <w:b/>
              </w:rPr>
              <w:t>.</w:t>
            </w:r>
          </w:p>
        </w:tc>
        <w:tc>
          <w:tcPr>
            <w:tcW w:w="1612" w:type="dxa"/>
            <w:shd w:val="clear" w:color="auto" w:fill="auto"/>
          </w:tcPr>
          <w:p w14:paraId="12329C46" w14:textId="717D5A8D" w:rsidR="008E50E5" w:rsidRPr="00844217" w:rsidRDefault="00B4518F" w:rsidP="008E50E5">
            <w:pPr>
              <w:spacing w:after="0"/>
              <w:rPr>
                <w:rFonts w:ascii="Arial" w:eastAsia="Times New Roman" w:hAnsi="Arial" w:cs="Arial"/>
                <w:lang w:val="en-GB"/>
              </w:rPr>
            </w:pPr>
            <w:r>
              <w:rPr>
                <w:rFonts w:ascii="Arial" w:eastAsia="Times New Roman" w:hAnsi="Arial" w:cs="Arial"/>
              </w:rPr>
              <w:t>believe</w:t>
            </w:r>
          </w:p>
        </w:tc>
        <w:tc>
          <w:tcPr>
            <w:tcW w:w="502" w:type="dxa"/>
            <w:shd w:val="clear" w:color="auto" w:fill="auto"/>
          </w:tcPr>
          <w:p w14:paraId="3AA1D650" w14:textId="77777777" w:rsidR="008E50E5" w:rsidRPr="005F6425" w:rsidRDefault="00782C9D" w:rsidP="008E50E5">
            <w:pPr>
              <w:spacing w:after="0"/>
              <w:jc w:val="right"/>
              <w:rPr>
                <w:rFonts w:ascii="Arial" w:eastAsia="Times New Roman" w:hAnsi="Arial" w:cs="Arial"/>
                <w:b/>
              </w:rPr>
            </w:pPr>
            <w:r w:rsidRPr="005F6425">
              <w:rPr>
                <w:rFonts w:ascii="Arial" w:eastAsia="Times New Roman" w:hAnsi="Arial" w:cs="Arial"/>
                <w:b/>
                <w:lang w:val="en-US"/>
              </w:rPr>
              <w:t>H</w:t>
            </w:r>
            <w:r w:rsidRPr="005F6425">
              <w:rPr>
                <w:rFonts w:ascii="Arial" w:eastAsia="Times New Roman" w:hAnsi="Arial" w:cs="Arial"/>
                <w:b/>
              </w:rPr>
              <w:t>.</w:t>
            </w:r>
          </w:p>
        </w:tc>
        <w:tc>
          <w:tcPr>
            <w:tcW w:w="1462" w:type="dxa"/>
            <w:shd w:val="clear" w:color="auto" w:fill="auto"/>
          </w:tcPr>
          <w:p w14:paraId="6DA78D55" w14:textId="07D67ABD" w:rsidR="008E50E5" w:rsidRPr="005F6425" w:rsidRDefault="006F1406" w:rsidP="008E50E5">
            <w:pPr>
              <w:spacing w:after="0"/>
              <w:rPr>
                <w:rFonts w:ascii="Arial" w:eastAsia="Times New Roman" w:hAnsi="Arial" w:cs="Arial"/>
              </w:rPr>
            </w:pPr>
            <w:r>
              <w:rPr>
                <w:rFonts w:ascii="Arial" w:eastAsia="Times New Roman" w:hAnsi="Arial" w:cs="Arial"/>
                <w:lang w:val="en-GB"/>
              </w:rPr>
              <w:t>treat</w:t>
            </w:r>
          </w:p>
        </w:tc>
        <w:tc>
          <w:tcPr>
            <w:tcW w:w="552" w:type="dxa"/>
            <w:shd w:val="clear" w:color="auto" w:fill="auto"/>
          </w:tcPr>
          <w:p w14:paraId="4FE5E0A7" w14:textId="77777777" w:rsidR="008E50E5" w:rsidRPr="005F6425" w:rsidRDefault="00782C9D" w:rsidP="008E50E5">
            <w:pPr>
              <w:spacing w:after="0"/>
              <w:rPr>
                <w:rFonts w:ascii="Arial" w:eastAsia="Times New Roman" w:hAnsi="Arial" w:cs="Arial"/>
                <w:b/>
              </w:rPr>
            </w:pPr>
            <w:r w:rsidRPr="005F6425">
              <w:rPr>
                <w:rFonts w:ascii="Arial" w:eastAsia="Times New Roman" w:hAnsi="Arial" w:cs="Arial"/>
                <w:b/>
                <w:lang w:val="en-US"/>
              </w:rPr>
              <w:t>I</w:t>
            </w:r>
            <w:r w:rsidRPr="005F6425">
              <w:rPr>
                <w:rFonts w:ascii="Arial" w:eastAsia="Times New Roman" w:hAnsi="Arial" w:cs="Arial"/>
                <w:b/>
              </w:rPr>
              <w:t>.</w:t>
            </w:r>
          </w:p>
        </w:tc>
        <w:tc>
          <w:tcPr>
            <w:tcW w:w="1755" w:type="dxa"/>
            <w:shd w:val="clear" w:color="auto" w:fill="auto"/>
          </w:tcPr>
          <w:p w14:paraId="40E83A5D" w14:textId="169A375F" w:rsidR="008E50E5" w:rsidRPr="005F6425" w:rsidRDefault="004278C5" w:rsidP="008E50E5">
            <w:pPr>
              <w:spacing w:after="0"/>
              <w:rPr>
                <w:rFonts w:ascii="Arial" w:eastAsia="Times New Roman" w:hAnsi="Arial" w:cs="Arial"/>
              </w:rPr>
            </w:pPr>
            <w:r>
              <w:rPr>
                <w:rFonts w:ascii="Arial" w:eastAsia="Times New Roman" w:hAnsi="Arial" w:cs="Arial"/>
              </w:rPr>
              <w:t>entry</w:t>
            </w:r>
          </w:p>
        </w:tc>
        <w:tc>
          <w:tcPr>
            <w:tcW w:w="462" w:type="dxa"/>
            <w:shd w:val="clear" w:color="auto" w:fill="auto"/>
          </w:tcPr>
          <w:p w14:paraId="2813D781" w14:textId="77777777" w:rsidR="008E50E5" w:rsidRPr="005F6425" w:rsidRDefault="00782C9D" w:rsidP="008E50E5">
            <w:pPr>
              <w:spacing w:after="0"/>
              <w:rPr>
                <w:rFonts w:ascii="Arial" w:hAnsi="Arial" w:cs="Arial"/>
                <w:b/>
                <w:color w:val="000000"/>
                <w:lang w:val="en-US"/>
              </w:rPr>
            </w:pPr>
            <w:r w:rsidRPr="005F6425">
              <w:rPr>
                <w:rFonts w:ascii="Arial" w:hAnsi="Arial" w:cs="Arial"/>
                <w:b/>
                <w:color w:val="000000"/>
                <w:lang w:val="en-US"/>
              </w:rPr>
              <w:t>J.</w:t>
            </w:r>
          </w:p>
        </w:tc>
        <w:tc>
          <w:tcPr>
            <w:tcW w:w="1343" w:type="dxa"/>
            <w:shd w:val="clear" w:color="auto" w:fill="auto"/>
          </w:tcPr>
          <w:p w14:paraId="1C3F41EA" w14:textId="0C9BF297" w:rsidR="008E50E5" w:rsidRPr="005F6425" w:rsidRDefault="004278C5" w:rsidP="008E50E5">
            <w:pPr>
              <w:spacing w:after="0"/>
              <w:rPr>
                <w:rFonts w:ascii="Arial" w:hAnsi="Arial" w:cs="Arial"/>
                <w:color w:val="000000"/>
              </w:rPr>
            </w:pPr>
            <w:r>
              <w:rPr>
                <w:rFonts w:ascii="Arial" w:hAnsi="Arial" w:cs="Arial"/>
                <w:color w:val="000000"/>
              </w:rPr>
              <w:t>legal</w:t>
            </w:r>
          </w:p>
        </w:tc>
      </w:tr>
      <w:tr w:rsidR="00C46588" w:rsidRPr="005F6425" w14:paraId="0160640C" w14:textId="77777777" w:rsidTr="00126761">
        <w:trPr>
          <w:trHeight w:val="343"/>
        </w:trPr>
        <w:tc>
          <w:tcPr>
            <w:tcW w:w="456" w:type="dxa"/>
            <w:shd w:val="clear" w:color="auto" w:fill="auto"/>
          </w:tcPr>
          <w:p w14:paraId="2FC03D57" w14:textId="0650BFEA" w:rsidR="00C46588" w:rsidRPr="005F6425" w:rsidRDefault="00C46588" w:rsidP="008E50E5">
            <w:pPr>
              <w:spacing w:after="0"/>
              <w:jc w:val="right"/>
              <w:rPr>
                <w:rFonts w:ascii="Arial" w:eastAsia="Times New Roman" w:hAnsi="Arial" w:cs="Arial"/>
                <w:b/>
                <w:lang w:val="en-US"/>
              </w:rPr>
            </w:pPr>
            <w:r>
              <w:rPr>
                <w:rFonts w:ascii="Arial" w:eastAsia="Times New Roman" w:hAnsi="Arial" w:cs="Arial"/>
                <w:b/>
                <w:lang w:val="en-US"/>
              </w:rPr>
              <w:t xml:space="preserve">K. </w:t>
            </w:r>
          </w:p>
        </w:tc>
        <w:tc>
          <w:tcPr>
            <w:tcW w:w="1302" w:type="dxa"/>
            <w:shd w:val="clear" w:color="auto" w:fill="auto"/>
          </w:tcPr>
          <w:p w14:paraId="7CFE0FD0" w14:textId="72755AEC" w:rsidR="00C46588" w:rsidRPr="001E0233" w:rsidRDefault="004278C5" w:rsidP="008E50E5">
            <w:pPr>
              <w:spacing w:after="0"/>
              <w:rPr>
                <w:rFonts w:ascii="Arial" w:eastAsia="Times New Roman" w:hAnsi="Arial" w:cs="Arial"/>
                <w:strike/>
              </w:rPr>
            </w:pPr>
            <w:r w:rsidRPr="001E0233">
              <w:rPr>
                <w:rFonts w:ascii="Arial" w:eastAsia="Times New Roman" w:hAnsi="Arial" w:cs="Arial"/>
                <w:strike/>
              </w:rPr>
              <w:t>largely</w:t>
            </w:r>
          </w:p>
        </w:tc>
        <w:tc>
          <w:tcPr>
            <w:tcW w:w="486" w:type="dxa"/>
            <w:shd w:val="clear" w:color="auto" w:fill="auto"/>
          </w:tcPr>
          <w:p w14:paraId="39B19D44" w14:textId="009B770B" w:rsidR="00C46588" w:rsidRPr="005F6425" w:rsidRDefault="00C46588" w:rsidP="008E50E5">
            <w:pPr>
              <w:spacing w:after="0"/>
              <w:jc w:val="right"/>
              <w:rPr>
                <w:rFonts w:ascii="Arial" w:eastAsia="Times New Roman" w:hAnsi="Arial" w:cs="Arial"/>
                <w:b/>
                <w:lang w:val="en-US"/>
              </w:rPr>
            </w:pPr>
            <w:r>
              <w:rPr>
                <w:rFonts w:ascii="Arial" w:eastAsia="Times New Roman" w:hAnsi="Arial" w:cs="Arial"/>
                <w:b/>
                <w:lang w:val="en-US"/>
              </w:rPr>
              <w:t xml:space="preserve"> </w:t>
            </w:r>
          </w:p>
        </w:tc>
        <w:tc>
          <w:tcPr>
            <w:tcW w:w="1612" w:type="dxa"/>
            <w:shd w:val="clear" w:color="auto" w:fill="auto"/>
          </w:tcPr>
          <w:p w14:paraId="6DEB1989" w14:textId="6A34AC2F" w:rsidR="00C46588" w:rsidRDefault="00C46588" w:rsidP="008E50E5">
            <w:pPr>
              <w:spacing w:after="0"/>
              <w:rPr>
                <w:rFonts w:ascii="Arial" w:eastAsia="Times New Roman" w:hAnsi="Arial" w:cs="Arial"/>
              </w:rPr>
            </w:pPr>
          </w:p>
        </w:tc>
        <w:tc>
          <w:tcPr>
            <w:tcW w:w="502" w:type="dxa"/>
            <w:shd w:val="clear" w:color="auto" w:fill="auto"/>
          </w:tcPr>
          <w:p w14:paraId="6F3F82D2" w14:textId="77777777" w:rsidR="00C46588" w:rsidRPr="005F6425" w:rsidRDefault="00C46588" w:rsidP="008E50E5">
            <w:pPr>
              <w:spacing w:after="0"/>
              <w:jc w:val="right"/>
              <w:rPr>
                <w:rFonts w:ascii="Arial" w:eastAsia="Times New Roman" w:hAnsi="Arial" w:cs="Arial"/>
                <w:b/>
                <w:lang w:val="en-US"/>
              </w:rPr>
            </w:pPr>
          </w:p>
        </w:tc>
        <w:tc>
          <w:tcPr>
            <w:tcW w:w="1462" w:type="dxa"/>
            <w:shd w:val="clear" w:color="auto" w:fill="auto"/>
          </w:tcPr>
          <w:p w14:paraId="728A9B69" w14:textId="77777777" w:rsidR="00C46588" w:rsidRDefault="00C46588" w:rsidP="008E50E5">
            <w:pPr>
              <w:spacing w:after="0"/>
              <w:rPr>
                <w:rFonts w:ascii="Arial" w:eastAsia="Times New Roman" w:hAnsi="Arial" w:cs="Arial"/>
                <w:lang w:val="en-GB"/>
              </w:rPr>
            </w:pPr>
          </w:p>
        </w:tc>
        <w:tc>
          <w:tcPr>
            <w:tcW w:w="552" w:type="dxa"/>
            <w:shd w:val="clear" w:color="auto" w:fill="auto"/>
          </w:tcPr>
          <w:p w14:paraId="4A79055A" w14:textId="77777777" w:rsidR="00C46588" w:rsidRPr="005F6425" w:rsidRDefault="00C46588" w:rsidP="008E50E5">
            <w:pPr>
              <w:spacing w:after="0"/>
              <w:rPr>
                <w:rFonts w:ascii="Arial" w:eastAsia="Times New Roman" w:hAnsi="Arial" w:cs="Arial"/>
                <w:b/>
                <w:lang w:val="en-US"/>
              </w:rPr>
            </w:pPr>
          </w:p>
        </w:tc>
        <w:tc>
          <w:tcPr>
            <w:tcW w:w="1755" w:type="dxa"/>
            <w:shd w:val="clear" w:color="auto" w:fill="auto"/>
          </w:tcPr>
          <w:p w14:paraId="1FCF316D" w14:textId="77777777" w:rsidR="00C46588" w:rsidRDefault="00C46588" w:rsidP="008E50E5">
            <w:pPr>
              <w:spacing w:after="0"/>
              <w:rPr>
                <w:rFonts w:ascii="Arial" w:eastAsia="Times New Roman" w:hAnsi="Arial" w:cs="Arial"/>
              </w:rPr>
            </w:pPr>
          </w:p>
        </w:tc>
        <w:tc>
          <w:tcPr>
            <w:tcW w:w="462" w:type="dxa"/>
            <w:shd w:val="clear" w:color="auto" w:fill="auto"/>
          </w:tcPr>
          <w:p w14:paraId="6AA7F35E" w14:textId="77777777" w:rsidR="00C46588" w:rsidRPr="005F6425" w:rsidRDefault="00C46588" w:rsidP="008E50E5">
            <w:pPr>
              <w:spacing w:after="0"/>
              <w:rPr>
                <w:rFonts w:ascii="Arial" w:hAnsi="Arial" w:cs="Arial"/>
                <w:b/>
                <w:color w:val="000000"/>
                <w:lang w:val="en-US"/>
              </w:rPr>
            </w:pPr>
          </w:p>
        </w:tc>
        <w:tc>
          <w:tcPr>
            <w:tcW w:w="1343" w:type="dxa"/>
            <w:shd w:val="clear" w:color="auto" w:fill="auto"/>
          </w:tcPr>
          <w:p w14:paraId="48305602" w14:textId="77777777" w:rsidR="00C46588" w:rsidRDefault="00C46588" w:rsidP="008E50E5">
            <w:pPr>
              <w:spacing w:after="0"/>
              <w:rPr>
                <w:rFonts w:ascii="Arial" w:eastAsia="Times New Roman" w:hAnsi="Arial" w:cs="Arial"/>
              </w:rPr>
            </w:pPr>
          </w:p>
        </w:tc>
      </w:tr>
    </w:tbl>
    <w:p w14:paraId="71A04A92" w14:textId="77777777" w:rsidR="008E50E5" w:rsidRDefault="008E50E5" w:rsidP="00844217">
      <w:pPr>
        <w:spacing w:after="0"/>
        <w:rPr>
          <w:b/>
          <w:lang w:val="en-US"/>
        </w:rPr>
      </w:pPr>
    </w:p>
    <w:tbl>
      <w:tblPr>
        <w:tblStyle w:val="a3"/>
        <w:tblW w:w="9901" w:type="dxa"/>
        <w:tblInd w:w="108" w:type="dxa"/>
        <w:tblLook w:val="04A0" w:firstRow="1" w:lastRow="0" w:firstColumn="1" w:lastColumn="0" w:noHBand="0" w:noVBand="1"/>
      </w:tblPr>
      <w:tblGrid>
        <w:gridCol w:w="1280"/>
        <w:gridCol w:w="8621"/>
      </w:tblGrid>
      <w:tr w:rsidR="002173DE" w:rsidRPr="00F53A67" w14:paraId="299D4D04" w14:textId="77777777" w:rsidTr="00C21C3D">
        <w:trPr>
          <w:trHeight w:val="325"/>
        </w:trPr>
        <w:tc>
          <w:tcPr>
            <w:tcW w:w="697" w:type="dxa"/>
            <w:shd w:val="clear" w:color="auto" w:fill="auto"/>
          </w:tcPr>
          <w:p w14:paraId="560F4A0B" w14:textId="16258481" w:rsidR="002173DE" w:rsidRPr="002173DE" w:rsidRDefault="005566EA" w:rsidP="002173DE">
            <w:pPr>
              <w:spacing w:before="60" w:after="60" w:line="360" w:lineRule="auto"/>
              <w:rPr>
                <w:rFonts w:ascii="Arial" w:hAnsi="Arial" w:cs="Arial"/>
                <w:b/>
                <w:lang w:val="en-US"/>
              </w:rPr>
            </w:pPr>
            <w:r>
              <w:rPr>
                <w:rFonts w:ascii="Arial" w:hAnsi="Arial" w:cs="Arial"/>
                <w:b/>
                <w:lang w:val="en-US"/>
              </w:rPr>
              <w:t>EXAMPLE</w:t>
            </w:r>
          </w:p>
        </w:tc>
        <w:tc>
          <w:tcPr>
            <w:tcW w:w="9204" w:type="dxa"/>
            <w:shd w:val="clear" w:color="auto" w:fill="auto"/>
          </w:tcPr>
          <w:p w14:paraId="23986D14" w14:textId="7B9B6984" w:rsidR="002173DE" w:rsidRPr="005566EA" w:rsidRDefault="007B26D9" w:rsidP="000A23E5">
            <w:pPr>
              <w:spacing w:before="60" w:after="60" w:line="360" w:lineRule="auto"/>
              <w:jc w:val="both"/>
              <w:rPr>
                <w:rFonts w:ascii="Arial" w:hAnsi="Arial" w:cs="Arial"/>
                <w:highlight w:val="yellow"/>
              </w:rPr>
            </w:pPr>
            <w:r w:rsidRPr="007B26D9">
              <w:rPr>
                <w:rFonts w:ascii="Arial" w:hAnsi="Arial" w:cs="Arial"/>
              </w:rPr>
              <w:t xml:space="preserve">They've </w:t>
            </w:r>
            <w:r w:rsidR="004278C5" w:rsidRPr="007B26D9">
              <w:rPr>
                <w:rFonts w:ascii="Arial" w:hAnsi="Arial" w:cs="Arial"/>
                <w:b/>
                <w:bCs/>
              </w:rPr>
              <w:t>ENLARGED</w:t>
            </w:r>
            <w:r w:rsidRPr="007B26D9">
              <w:rPr>
                <w:rFonts w:ascii="Arial" w:hAnsi="Arial" w:cs="Arial"/>
              </w:rPr>
              <w:t xml:space="preserve"> </w:t>
            </w:r>
            <w:r w:rsidR="004278C5" w:rsidRPr="007B26D9">
              <w:rPr>
                <w:rFonts w:ascii="Arial" w:hAnsi="Arial" w:cs="Arial"/>
              </w:rPr>
              <w:t>the kitchen by building over part of the garden.</w:t>
            </w:r>
          </w:p>
        </w:tc>
      </w:tr>
      <w:tr w:rsidR="00FC59A6" w:rsidRPr="00F53A67" w14:paraId="60E03260" w14:textId="77777777" w:rsidTr="00C21C3D">
        <w:trPr>
          <w:trHeight w:val="325"/>
        </w:trPr>
        <w:tc>
          <w:tcPr>
            <w:tcW w:w="697" w:type="dxa"/>
            <w:shd w:val="clear" w:color="auto" w:fill="auto"/>
          </w:tcPr>
          <w:p w14:paraId="2D59B708" w14:textId="77777777" w:rsidR="00FC59A6" w:rsidRPr="005F6425" w:rsidRDefault="00FC59A6" w:rsidP="005F6425">
            <w:pPr>
              <w:pStyle w:val="a4"/>
              <w:numPr>
                <w:ilvl w:val="0"/>
                <w:numId w:val="27"/>
              </w:numPr>
              <w:spacing w:before="60" w:after="60" w:line="360" w:lineRule="auto"/>
              <w:ind w:hanging="578"/>
              <w:rPr>
                <w:rFonts w:ascii="Arial" w:hAnsi="Arial" w:cs="Arial"/>
                <w:b/>
                <w:lang w:val="en-US"/>
              </w:rPr>
            </w:pPr>
          </w:p>
        </w:tc>
        <w:tc>
          <w:tcPr>
            <w:tcW w:w="9204" w:type="dxa"/>
            <w:shd w:val="clear" w:color="auto" w:fill="auto"/>
          </w:tcPr>
          <w:p w14:paraId="65CF6846" w14:textId="2DD07546" w:rsidR="00FC59A6" w:rsidRPr="005F6425" w:rsidRDefault="007250AD" w:rsidP="000A23E5">
            <w:pPr>
              <w:spacing w:before="60" w:after="60" w:line="360" w:lineRule="auto"/>
              <w:jc w:val="both"/>
              <w:rPr>
                <w:rFonts w:ascii="Arial" w:hAnsi="Arial" w:cs="Arial"/>
                <w:lang w:val="en-US"/>
              </w:rPr>
            </w:pPr>
            <w:r w:rsidRPr="007250AD">
              <w:rPr>
                <w:rFonts w:ascii="Arial" w:hAnsi="Arial" w:cs="Arial"/>
              </w:rPr>
              <w:t xml:space="preserve">I think </w:t>
            </w:r>
            <w:r w:rsidR="000A23E5">
              <w:rPr>
                <w:rFonts w:ascii="Arial" w:hAnsi="Arial" w:cs="Arial"/>
              </w:rPr>
              <w:t xml:space="preserve">that watching </w:t>
            </w:r>
            <w:r w:rsidRPr="007250AD">
              <w:rPr>
                <w:rFonts w:ascii="Arial" w:hAnsi="Arial" w:cs="Arial"/>
              </w:rPr>
              <w:t xml:space="preserve">television has several advantages but also disadvantages in </w:t>
            </w:r>
            <w:r w:rsidR="00D21E02" w:rsidRPr="00CF7A4F">
              <w:rPr>
                <w:rFonts w:ascii="Arial" w:hAnsi="Arial" w:cs="Arial"/>
              </w:rPr>
              <w:t>_</w:t>
            </w:r>
            <w:r w:rsidR="0040407D">
              <w:rPr>
                <w:rFonts w:ascii="Arial" w:hAnsi="Arial" w:cs="Arial"/>
                <w:lang w:val="en-US"/>
              </w:rPr>
              <w:t>_______</w:t>
            </w:r>
            <w:r w:rsidR="00D21E02">
              <w:rPr>
                <w:rFonts w:ascii="Arial" w:hAnsi="Arial" w:cs="Arial"/>
                <w:lang w:val="en-US"/>
              </w:rPr>
              <w:t>_</w:t>
            </w:r>
            <w:r w:rsidRPr="007250AD">
              <w:rPr>
                <w:rFonts w:ascii="Arial" w:hAnsi="Arial" w:cs="Arial"/>
              </w:rPr>
              <w:t xml:space="preserve"> to </w:t>
            </w:r>
            <w:r w:rsidR="000A23E5">
              <w:rPr>
                <w:rFonts w:ascii="Arial" w:hAnsi="Arial" w:cs="Arial"/>
              </w:rPr>
              <w:t xml:space="preserve">reading </w:t>
            </w:r>
            <w:r w:rsidRPr="007250AD">
              <w:rPr>
                <w:rFonts w:ascii="Arial" w:hAnsi="Arial" w:cs="Arial"/>
              </w:rPr>
              <w:t>books</w:t>
            </w:r>
            <w:r w:rsidR="000A23E5">
              <w:rPr>
                <w:rFonts w:ascii="Arial" w:hAnsi="Arial" w:cs="Arial"/>
              </w:rPr>
              <w:t xml:space="preserve"> or hanging out with friends</w:t>
            </w:r>
            <w:r w:rsidRPr="007250AD">
              <w:rPr>
                <w:rFonts w:ascii="Arial" w:hAnsi="Arial" w:cs="Arial"/>
              </w:rPr>
              <w:t>.</w:t>
            </w:r>
          </w:p>
        </w:tc>
      </w:tr>
      <w:tr w:rsidR="00FC59A6" w:rsidRPr="00E9696A" w14:paraId="1DDEA3A8" w14:textId="77777777" w:rsidTr="00C21C3D">
        <w:trPr>
          <w:trHeight w:val="338"/>
        </w:trPr>
        <w:tc>
          <w:tcPr>
            <w:tcW w:w="697" w:type="dxa"/>
            <w:shd w:val="clear" w:color="auto" w:fill="auto"/>
          </w:tcPr>
          <w:p w14:paraId="13F96AC3"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6281852B" w14:textId="312FD7D2" w:rsidR="00FC59A6" w:rsidRPr="005F6425" w:rsidRDefault="006A5387" w:rsidP="000A23E5">
            <w:pPr>
              <w:spacing w:before="60" w:after="60" w:line="360" w:lineRule="auto"/>
              <w:jc w:val="both"/>
              <w:rPr>
                <w:rFonts w:ascii="Arial" w:hAnsi="Arial" w:cs="Arial"/>
                <w:lang w:val="en-US"/>
              </w:rPr>
            </w:pPr>
            <w:r w:rsidRPr="006A5387">
              <w:rPr>
                <w:rFonts w:ascii="Arial" w:hAnsi="Arial" w:cs="Arial"/>
              </w:rPr>
              <w:t>From ready-to-eat rice and beans inspired by traditional Creole, Caribbean and Latin American dishes to climate-friendly crackers, these</w:t>
            </w:r>
            <w:r w:rsidR="000A23E5">
              <w:rPr>
                <w:rFonts w:ascii="Arial" w:hAnsi="Arial" w:cs="Arial"/>
              </w:rPr>
              <w:t xml:space="preserve"> extremely</w:t>
            </w:r>
            <w:r w:rsidR="00120479" w:rsidRPr="00120479">
              <w:rPr>
                <w:rFonts w:ascii="Arial" w:hAnsi="Arial" w:cs="Arial"/>
                <w:lang w:val="en-US"/>
              </w:rPr>
              <w:t xml:space="preserve"> </w:t>
            </w:r>
            <w:r w:rsidR="004F7260">
              <w:rPr>
                <w:rFonts w:ascii="Arial" w:hAnsi="Arial" w:cs="Arial"/>
                <w:lang w:val="en-US"/>
              </w:rPr>
              <w:t>_________</w:t>
            </w:r>
            <w:r w:rsidR="00EB0C40" w:rsidRPr="00EB0C40">
              <w:rPr>
                <w:rFonts w:ascii="Arial" w:hAnsi="Arial" w:cs="Arial"/>
              </w:rPr>
              <w:t xml:space="preserve"> </w:t>
            </w:r>
            <w:r w:rsidRPr="006A5387">
              <w:rPr>
                <w:rFonts w:ascii="Arial" w:hAnsi="Arial" w:cs="Arial"/>
              </w:rPr>
              <w:t>products are sure to spice up your kitchen pantry</w:t>
            </w:r>
            <w:r>
              <w:rPr>
                <w:rFonts w:ascii="Arial" w:hAnsi="Arial" w:cs="Arial"/>
              </w:rPr>
              <w:t>.</w:t>
            </w:r>
          </w:p>
        </w:tc>
      </w:tr>
      <w:tr w:rsidR="00FC59A6" w:rsidRPr="00E9696A" w14:paraId="0FA28D60" w14:textId="77777777" w:rsidTr="00C21C3D">
        <w:trPr>
          <w:trHeight w:val="325"/>
        </w:trPr>
        <w:tc>
          <w:tcPr>
            <w:tcW w:w="697" w:type="dxa"/>
            <w:shd w:val="clear" w:color="auto" w:fill="auto"/>
          </w:tcPr>
          <w:p w14:paraId="01392021"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07923908" w14:textId="4F10A376" w:rsidR="00FC59A6" w:rsidRPr="000A23E5" w:rsidRDefault="000A23E5" w:rsidP="000A23E5">
            <w:pPr>
              <w:spacing w:before="60" w:after="60" w:line="360" w:lineRule="auto"/>
              <w:jc w:val="both"/>
              <w:rPr>
                <w:rFonts w:ascii="Arial" w:hAnsi="Arial" w:cs="Arial"/>
                <w:lang w:val="en-US"/>
              </w:rPr>
            </w:pPr>
            <w:r w:rsidRPr="000A23E5">
              <w:rPr>
                <w:rStyle w:val="eg"/>
                <w:rFonts w:ascii="Arial" w:hAnsi="Arial" w:cs="Arial"/>
              </w:rPr>
              <w:t xml:space="preserve">Some employers acknowledge the </w:t>
            </w:r>
            <w:r w:rsidRPr="000A23E5">
              <w:rPr>
                <w:rFonts w:ascii="Arial" w:hAnsi="Arial" w:cs="Arial"/>
                <w:lang w:val="en-US"/>
              </w:rPr>
              <w:t>_________</w:t>
            </w:r>
            <w:r w:rsidRPr="000A23E5">
              <w:rPr>
                <w:rFonts w:ascii="Arial" w:hAnsi="Arial" w:cs="Arial"/>
              </w:rPr>
              <w:t xml:space="preserve"> </w:t>
            </w:r>
            <w:r w:rsidRPr="000A23E5">
              <w:rPr>
                <w:rStyle w:val="eg"/>
                <w:rFonts w:ascii="Arial" w:hAnsi="Arial" w:cs="Arial"/>
              </w:rPr>
              <w:t>of balancing work and family, and consider it necessary to design specific policies for their employees.</w:t>
            </w:r>
          </w:p>
        </w:tc>
      </w:tr>
      <w:tr w:rsidR="00FC59A6" w:rsidRPr="00E9696A" w14:paraId="0DFEBCC8" w14:textId="77777777" w:rsidTr="00C21C3D">
        <w:trPr>
          <w:trHeight w:val="338"/>
        </w:trPr>
        <w:tc>
          <w:tcPr>
            <w:tcW w:w="697" w:type="dxa"/>
            <w:shd w:val="clear" w:color="auto" w:fill="auto"/>
          </w:tcPr>
          <w:p w14:paraId="6A1653F5"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759FC969" w14:textId="390E147D" w:rsidR="00FC59A6" w:rsidRPr="004F7260" w:rsidRDefault="006F1406" w:rsidP="000A23E5">
            <w:pPr>
              <w:spacing w:before="60" w:after="60" w:line="360" w:lineRule="auto"/>
              <w:jc w:val="both"/>
              <w:rPr>
                <w:rFonts w:ascii="Arial" w:hAnsi="Arial" w:cs="Arial"/>
                <w:bCs/>
                <w:lang w:val="en-US"/>
              </w:rPr>
            </w:pPr>
            <w:r w:rsidRPr="006F1406">
              <w:rPr>
                <w:rFonts w:ascii="Arial" w:hAnsi="Arial" w:cs="Arial"/>
                <w:bCs/>
              </w:rPr>
              <w:t xml:space="preserve">My pet doesn't need </w:t>
            </w:r>
            <w:r w:rsidR="000A23E5">
              <w:rPr>
                <w:rFonts w:ascii="Arial" w:hAnsi="Arial" w:cs="Arial"/>
                <w:bCs/>
              </w:rPr>
              <w:t xml:space="preserve">any </w:t>
            </w:r>
            <w:r w:rsidRPr="006F1406">
              <w:rPr>
                <w:rFonts w:ascii="Arial" w:hAnsi="Arial" w:cs="Arial"/>
                <w:bCs/>
              </w:rPr>
              <w:t xml:space="preserve">special </w:t>
            </w:r>
            <w:r w:rsidR="004F7260">
              <w:rPr>
                <w:rFonts w:ascii="Arial" w:hAnsi="Arial" w:cs="Arial"/>
                <w:lang w:val="en-US"/>
              </w:rPr>
              <w:t>________</w:t>
            </w:r>
            <w:r w:rsidR="004779BA">
              <w:rPr>
                <w:rFonts w:ascii="Arial" w:hAnsi="Arial" w:cs="Arial"/>
                <w:lang w:val="en-US"/>
              </w:rPr>
              <w:t>_</w:t>
            </w:r>
            <w:r w:rsidR="000A23E5">
              <w:rPr>
                <w:rFonts w:ascii="Arial" w:hAnsi="Arial" w:cs="Arial"/>
                <w:bCs/>
              </w:rPr>
              <w:t xml:space="preserve">; all </w:t>
            </w:r>
            <w:r w:rsidRPr="006F1406">
              <w:rPr>
                <w:rFonts w:ascii="Arial" w:hAnsi="Arial" w:cs="Arial"/>
                <w:bCs/>
              </w:rPr>
              <w:t>it needs is care and love.</w:t>
            </w:r>
          </w:p>
        </w:tc>
      </w:tr>
      <w:tr w:rsidR="00FC59A6" w:rsidRPr="00E9696A" w14:paraId="3EED41C1" w14:textId="77777777" w:rsidTr="00C21C3D">
        <w:trPr>
          <w:trHeight w:val="325"/>
        </w:trPr>
        <w:tc>
          <w:tcPr>
            <w:tcW w:w="697" w:type="dxa"/>
            <w:shd w:val="clear" w:color="auto" w:fill="auto"/>
          </w:tcPr>
          <w:p w14:paraId="009CED0C"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1F3E952A" w14:textId="44FDF4B9" w:rsidR="00FC59A6" w:rsidRPr="000A23E5" w:rsidRDefault="000A23E5" w:rsidP="000A23E5">
            <w:pPr>
              <w:spacing w:before="60" w:after="60" w:line="360" w:lineRule="auto"/>
              <w:jc w:val="both"/>
              <w:rPr>
                <w:rFonts w:ascii="Arial" w:hAnsi="Arial" w:cs="Arial"/>
                <w:lang w:val="en-US"/>
              </w:rPr>
            </w:pPr>
            <w:r w:rsidRPr="000A23E5">
              <w:rPr>
                <w:rStyle w:val="css-roynbj"/>
                <w:rFonts w:ascii="Arial" w:hAnsi="Arial" w:cs="Arial"/>
              </w:rPr>
              <w:t xml:space="preserve">The leopards come close to human settlements only when they are looking for food, says wildlife </w:t>
            </w:r>
            <w:r w:rsidRPr="000A23E5">
              <w:rPr>
                <w:rFonts w:ascii="Arial" w:hAnsi="Arial" w:cs="Arial"/>
                <w:lang w:val="en-US"/>
              </w:rPr>
              <w:t>_________</w:t>
            </w:r>
            <w:r w:rsidRPr="000A23E5">
              <w:rPr>
                <w:rFonts w:ascii="Arial" w:hAnsi="Arial" w:cs="Arial"/>
              </w:rPr>
              <w:t xml:space="preserve"> </w:t>
            </w:r>
            <w:r w:rsidRPr="000A23E5">
              <w:rPr>
                <w:rStyle w:val="css-roynbj"/>
                <w:rFonts w:ascii="Arial" w:hAnsi="Arial" w:cs="Arial"/>
              </w:rPr>
              <w:t>and conservationist Krishna Tiwari.</w:t>
            </w:r>
          </w:p>
        </w:tc>
      </w:tr>
      <w:tr w:rsidR="00FC59A6" w:rsidRPr="00E9696A" w14:paraId="421B049C" w14:textId="77777777" w:rsidTr="00C21C3D">
        <w:trPr>
          <w:trHeight w:val="338"/>
        </w:trPr>
        <w:tc>
          <w:tcPr>
            <w:tcW w:w="697" w:type="dxa"/>
            <w:shd w:val="clear" w:color="auto" w:fill="auto"/>
          </w:tcPr>
          <w:p w14:paraId="2F0051C2"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3A4D49F5" w14:textId="7D164CD5" w:rsidR="00FC59A6" w:rsidRPr="005F6425" w:rsidRDefault="00636F13" w:rsidP="00636F13">
            <w:pPr>
              <w:spacing w:before="60" w:after="60" w:line="360" w:lineRule="auto"/>
              <w:jc w:val="both"/>
              <w:rPr>
                <w:rFonts w:ascii="Arial" w:hAnsi="Arial" w:cs="Arial"/>
                <w:lang w:val="en-US"/>
              </w:rPr>
            </w:pPr>
            <w:r>
              <w:rPr>
                <w:rFonts w:ascii="Arial" w:hAnsi="Arial" w:cs="Arial"/>
                <w:lang w:val="en-US"/>
              </w:rPr>
              <w:t xml:space="preserve">It was a(n) </w:t>
            </w:r>
            <w:r w:rsidR="004F7260">
              <w:rPr>
                <w:rFonts w:ascii="Arial" w:hAnsi="Arial" w:cs="Arial"/>
                <w:lang w:val="en-US"/>
              </w:rPr>
              <w:t>_________</w:t>
            </w:r>
            <w:r w:rsidR="000A1575">
              <w:t xml:space="preserve"> </w:t>
            </w:r>
            <w:r>
              <w:rPr>
                <w:rFonts w:ascii="Arial" w:hAnsi="Arial" w:cs="Arial"/>
                <w:lang w:val="en-US"/>
              </w:rPr>
              <w:t>moment when Mary won the gold medal; we were all so excited that we couldn’t stop crying out of happiness!</w:t>
            </w:r>
          </w:p>
        </w:tc>
      </w:tr>
      <w:tr w:rsidR="00FC59A6" w:rsidRPr="00E9696A" w14:paraId="743D5A2E" w14:textId="77777777" w:rsidTr="00C21C3D">
        <w:trPr>
          <w:trHeight w:val="338"/>
        </w:trPr>
        <w:tc>
          <w:tcPr>
            <w:tcW w:w="697" w:type="dxa"/>
            <w:shd w:val="clear" w:color="auto" w:fill="auto"/>
          </w:tcPr>
          <w:p w14:paraId="218CAEE3"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2D1E089E" w14:textId="3F3B7537" w:rsidR="00FC59A6" w:rsidRPr="00636F13" w:rsidRDefault="00636F13" w:rsidP="00636F13">
            <w:pPr>
              <w:spacing w:before="60" w:after="60" w:line="360" w:lineRule="auto"/>
              <w:jc w:val="both"/>
              <w:rPr>
                <w:rFonts w:ascii="Arial" w:hAnsi="Arial" w:cs="Arial"/>
                <w:lang w:val="en-US"/>
              </w:rPr>
            </w:pPr>
            <w:r w:rsidRPr="00636F13">
              <w:rPr>
                <w:rStyle w:val="eg"/>
                <w:rFonts w:ascii="Arial" w:hAnsi="Arial" w:cs="Arial"/>
              </w:rPr>
              <w:t xml:space="preserve">A university degree is a minimum </w:t>
            </w:r>
            <w:r w:rsidRPr="00636F13">
              <w:rPr>
                <w:rFonts w:ascii="Arial" w:hAnsi="Arial" w:cs="Arial"/>
                <w:lang w:val="en-US"/>
              </w:rPr>
              <w:t xml:space="preserve">_________ </w:t>
            </w:r>
            <w:r w:rsidRPr="00636F13">
              <w:rPr>
                <w:rStyle w:val="b"/>
                <w:rFonts w:ascii="Arial" w:hAnsi="Arial" w:cs="Arial"/>
              </w:rPr>
              <w:t>for</w:t>
            </w:r>
            <w:r w:rsidRPr="00636F13">
              <w:rPr>
                <w:rStyle w:val="eg"/>
                <w:rFonts w:ascii="Arial" w:hAnsi="Arial" w:cs="Arial"/>
              </w:rPr>
              <w:t xml:space="preserve"> many jobs nowadays.</w:t>
            </w:r>
          </w:p>
        </w:tc>
      </w:tr>
      <w:tr w:rsidR="00FC59A6" w:rsidRPr="00E9696A" w14:paraId="06CDE6C3" w14:textId="77777777" w:rsidTr="00C21C3D">
        <w:trPr>
          <w:trHeight w:val="325"/>
        </w:trPr>
        <w:tc>
          <w:tcPr>
            <w:tcW w:w="697" w:type="dxa"/>
            <w:shd w:val="clear" w:color="auto" w:fill="auto"/>
          </w:tcPr>
          <w:p w14:paraId="70B98D2C"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1969B192" w14:textId="5052CCA8" w:rsidR="00FC59A6" w:rsidRPr="00636F13" w:rsidRDefault="00636F13" w:rsidP="007B26D9">
            <w:pPr>
              <w:spacing w:before="60" w:after="60" w:line="360" w:lineRule="auto"/>
              <w:jc w:val="both"/>
              <w:rPr>
                <w:rFonts w:ascii="Arial" w:hAnsi="Arial" w:cs="Arial"/>
                <w:lang w:val="en-US"/>
              </w:rPr>
            </w:pPr>
            <w:r w:rsidRPr="00636F13">
              <w:rPr>
                <w:rStyle w:val="eg"/>
                <w:rFonts w:ascii="Arial" w:hAnsi="Arial" w:cs="Arial"/>
              </w:rPr>
              <w:t xml:space="preserve">You have to </w:t>
            </w:r>
            <w:r w:rsidRPr="00636F13">
              <w:rPr>
                <w:rFonts w:ascii="Arial" w:hAnsi="Arial" w:cs="Arial"/>
                <w:lang w:val="en-US"/>
              </w:rPr>
              <w:t xml:space="preserve">_________ </w:t>
            </w:r>
            <w:r w:rsidR="007B26D9">
              <w:rPr>
                <w:rStyle w:val="eg"/>
                <w:rFonts w:ascii="Arial" w:hAnsi="Arial" w:cs="Arial"/>
              </w:rPr>
              <w:t>your</w:t>
            </w:r>
            <w:r w:rsidRPr="00636F13">
              <w:rPr>
                <w:rStyle w:val="eg"/>
                <w:rFonts w:ascii="Arial" w:hAnsi="Arial" w:cs="Arial"/>
              </w:rPr>
              <w:t xml:space="preserve"> </w:t>
            </w:r>
            <w:r w:rsidRPr="00636F13">
              <w:rPr>
                <w:rStyle w:val="b"/>
                <w:rFonts w:ascii="Arial" w:hAnsi="Arial" w:cs="Arial"/>
              </w:rPr>
              <w:t>password</w:t>
            </w:r>
            <w:r w:rsidRPr="00636F13">
              <w:rPr>
                <w:rStyle w:val="eg"/>
                <w:rFonts w:ascii="Arial" w:hAnsi="Arial" w:cs="Arial"/>
              </w:rPr>
              <w:t xml:space="preserve"> to access the </w:t>
            </w:r>
            <w:r w:rsidR="007B26D9">
              <w:rPr>
                <w:rStyle w:val="eg"/>
                <w:rFonts w:ascii="Arial" w:hAnsi="Arial" w:cs="Arial"/>
              </w:rPr>
              <w:t xml:space="preserve">online </w:t>
            </w:r>
            <w:r w:rsidRPr="00636F13">
              <w:rPr>
                <w:rStyle w:val="eg"/>
                <w:rFonts w:ascii="Arial" w:hAnsi="Arial" w:cs="Arial"/>
              </w:rPr>
              <w:t>database</w:t>
            </w:r>
            <w:r w:rsidR="007B26D9">
              <w:rPr>
                <w:rStyle w:val="eg"/>
                <w:rFonts w:ascii="Arial" w:hAnsi="Arial" w:cs="Arial"/>
              </w:rPr>
              <w:t xml:space="preserve"> of the National Library</w:t>
            </w:r>
            <w:r w:rsidRPr="00636F13">
              <w:rPr>
                <w:rStyle w:val="eg"/>
                <w:rFonts w:ascii="Arial" w:hAnsi="Arial" w:cs="Arial"/>
              </w:rPr>
              <w:t>.</w:t>
            </w:r>
          </w:p>
        </w:tc>
      </w:tr>
      <w:tr w:rsidR="00FC59A6" w:rsidRPr="00C21C3D" w14:paraId="470BB15F" w14:textId="77777777" w:rsidTr="00C21C3D">
        <w:trPr>
          <w:trHeight w:val="338"/>
        </w:trPr>
        <w:tc>
          <w:tcPr>
            <w:tcW w:w="697" w:type="dxa"/>
            <w:shd w:val="clear" w:color="auto" w:fill="auto"/>
          </w:tcPr>
          <w:p w14:paraId="241A8D93"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29B605DD" w14:textId="5FD475F9" w:rsidR="00FC59A6" w:rsidRPr="00636F13" w:rsidRDefault="00636F13" w:rsidP="00636F13">
            <w:pPr>
              <w:spacing w:before="60" w:after="60" w:line="360" w:lineRule="auto"/>
              <w:jc w:val="both"/>
              <w:rPr>
                <w:rFonts w:ascii="Arial" w:hAnsi="Arial" w:cs="Arial"/>
                <w:lang w:val="en-US"/>
              </w:rPr>
            </w:pPr>
            <w:r w:rsidRPr="00636F13">
              <w:rPr>
                <w:rStyle w:val="b"/>
                <w:rFonts w:ascii="Arial" w:hAnsi="Arial" w:cs="Arial"/>
              </w:rPr>
              <w:t>It</w:t>
            </w:r>
            <w:r w:rsidRPr="00636F13">
              <w:rPr>
                <w:rStyle w:val="eg"/>
                <w:rFonts w:ascii="Arial" w:hAnsi="Arial" w:cs="Arial"/>
              </w:rPr>
              <w:t xml:space="preserve"> is </w:t>
            </w:r>
            <w:r w:rsidRPr="00636F13">
              <w:rPr>
                <w:rFonts w:ascii="Arial" w:hAnsi="Arial" w:cs="Arial"/>
                <w:lang w:val="en-US"/>
              </w:rPr>
              <w:t xml:space="preserve">_________ </w:t>
            </w:r>
            <w:r w:rsidRPr="00636F13">
              <w:rPr>
                <w:rStyle w:val="b"/>
                <w:rFonts w:ascii="Arial" w:hAnsi="Arial" w:cs="Arial"/>
              </w:rPr>
              <w:t>to</w:t>
            </w:r>
            <w:r w:rsidRPr="00636F13">
              <w:rPr>
                <w:rStyle w:val="eg"/>
                <w:rFonts w:ascii="Arial" w:hAnsi="Arial" w:cs="Arial"/>
              </w:rPr>
              <w:t xml:space="preserve"> drive a car that is not registered and insured</w:t>
            </w:r>
            <w:r w:rsidRPr="00636F13">
              <w:rPr>
                <w:rFonts w:ascii="Arial" w:hAnsi="Arial" w:cs="Arial"/>
                <w:lang w:val="en-US"/>
              </w:rPr>
              <w:t>.</w:t>
            </w:r>
          </w:p>
        </w:tc>
      </w:tr>
      <w:tr w:rsidR="00FC59A6" w:rsidRPr="00E9696A" w14:paraId="1E69D8F3" w14:textId="77777777" w:rsidTr="00C21C3D">
        <w:trPr>
          <w:trHeight w:val="377"/>
        </w:trPr>
        <w:tc>
          <w:tcPr>
            <w:tcW w:w="697" w:type="dxa"/>
            <w:shd w:val="clear" w:color="auto" w:fill="auto"/>
          </w:tcPr>
          <w:p w14:paraId="26A06B4C" w14:textId="77777777" w:rsidR="00FC59A6" w:rsidRPr="005F6425" w:rsidRDefault="00FC59A6" w:rsidP="005F6425">
            <w:pPr>
              <w:pStyle w:val="a4"/>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7340F7A8" w14:textId="3AE563BA" w:rsidR="00FC59A6" w:rsidRPr="007B26D9" w:rsidRDefault="00636F13" w:rsidP="007B26D9">
            <w:pPr>
              <w:spacing w:before="60" w:after="60" w:line="360" w:lineRule="auto"/>
              <w:jc w:val="both"/>
              <w:rPr>
                <w:rFonts w:ascii="Arial" w:hAnsi="Arial" w:cs="Arial"/>
                <w:lang w:val="en-US"/>
              </w:rPr>
            </w:pPr>
            <w:r w:rsidRPr="007B26D9">
              <w:rPr>
                <w:rStyle w:val="eg"/>
                <w:rFonts w:ascii="Arial" w:hAnsi="Arial" w:cs="Arial"/>
              </w:rPr>
              <w:t>I could never have achieved</w:t>
            </w:r>
            <w:r w:rsidR="007B26D9" w:rsidRPr="007B26D9">
              <w:rPr>
                <w:rStyle w:val="eg"/>
                <w:rFonts w:ascii="Arial" w:hAnsi="Arial" w:cs="Arial"/>
              </w:rPr>
              <w:t xml:space="preserve"> </w:t>
            </w:r>
            <w:r w:rsidRPr="007B26D9">
              <w:rPr>
                <w:rStyle w:val="eg"/>
                <w:rFonts w:ascii="Arial" w:hAnsi="Arial" w:cs="Arial"/>
              </w:rPr>
              <w:t xml:space="preserve">this without the </w:t>
            </w:r>
            <w:r w:rsidR="007B26D9" w:rsidRPr="007B26D9">
              <w:rPr>
                <w:rFonts w:ascii="Arial" w:hAnsi="Arial" w:cs="Arial"/>
                <w:lang w:val="en-US"/>
              </w:rPr>
              <w:t xml:space="preserve">_________ </w:t>
            </w:r>
            <w:r w:rsidR="007B26D9">
              <w:rPr>
                <w:rFonts w:ascii="Arial" w:hAnsi="Arial" w:cs="Arial"/>
                <w:lang w:val="en-US"/>
              </w:rPr>
              <w:t xml:space="preserve">and support </w:t>
            </w:r>
            <w:r w:rsidRPr="007B26D9">
              <w:rPr>
                <w:rStyle w:val="b"/>
                <w:rFonts w:ascii="Arial" w:hAnsi="Arial" w:cs="Arial"/>
              </w:rPr>
              <w:t>of</w:t>
            </w:r>
            <w:r w:rsidRPr="007B26D9">
              <w:rPr>
                <w:rStyle w:val="eg"/>
                <w:rFonts w:ascii="Arial" w:hAnsi="Arial" w:cs="Arial"/>
              </w:rPr>
              <w:t xml:space="preserve"> my</w:t>
            </w:r>
            <w:r w:rsidR="007B26D9" w:rsidRPr="007B26D9">
              <w:rPr>
                <w:rStyle w:val="eg"/>
                <w:rFonts w:ascii="Arial" w:hAnsi="Arial" w:cs="Arial"/>
              </w:rPr>
              <w:t xml:space="preserve"> family and friends</w:t>
            </w:r>
            <w:r w:rsidR="007B26D9">
              <w:rPr>
                <w:rStyle w:val="eg"/>
                <w:rFonts w:ascii="Arial" w:hAnsi="Arial" w:cs="Arial"/>
              </w:rPr>
              <w:t>; they believe in me more than I believe in myself!</w:t>
            </w:r>
          </w:p>
        </w:tc>
      </w:tr>
    </w:tbl>
    <w:p w14:paraId="5DB4B1ED" w14:textId="2C597BA2" w:rsidR="008E50E5" w:rsidRDefault="008E50E5" w:rsidP="00B4774F">
      <w:pPr>
        <w:rPr>
          <w:b/>
        </w:rPr>
      </w:pPr>
    </w:p>
    <w:p w14:paraId="2F6A38EA" w14:textId="763CDC9F" w:rsidR="00C83976" w:rsidRDefault="00C83976" w:rsidP="008B088F">
      <w:pPr>
        <w:rPr>
          <w:b/>
        </w:rPr>
      </w:pPr>
    </w:p>
    <w:sectPr w:rsidR="00C83976" w:rsidSect="00264526">
      <w:pgSz w:w="11906" w:h="16838"/>
      <w:pgMar w:top="450" w:right="1016" w:bottom="45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2744C9"/>
    <w:multiLevelType w:val="hybridMultilevel"/>
    <w:tmpl w:val="07D01326"/>
    <w:lvl w:ilvl="0" w:tplc="1BC6BB6E">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AF30A6"/>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0404EE"/>
    <w:multiLevelType w:val="hybridMultilevel"/>
    <w:tmpl w:val="BFAE1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07561E"/>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F5038A"/>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2A7DBC"/>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11787A"/>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0911FE"/>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FF3D1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772062E"/>
    <w:multiLevelType w:val="hybridMultilevel"/>
    <w:tmpl w:val="CB9CAF6A"/>
    <w:lvl w:ilvl="0" w:tplc="E9FC14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0D7F89"/>
    <w:multiLevelType w:val="hybridMultilevel"/>
    <w:tmpl w:val="94701DF6"/>
    <w:lvl w:ilvl="0" w:tplc="158628C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E803DC"/>
    <w:multiLevelType w:val="hybridMultilevel"/>
    <w:tmpl w:val="5DE81CFE"/>
    <w:lvl w:ilvl="0" w:tplc="D168407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F72E23"/>
    <w:multiLevelType w:val="hybridMultilevel"/>
    <w:tmpl w:val="5DF60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6A4C10"/>
    <w:multiLevelType w:val="hybridMultilevel"/>
    <w:tmpl w:val="1F348146"/>
    <w:lvl w:ilvl="0" w:tplc="4A8661CA">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9D53C53"/>
    <w:multiLevelType w:val="hybridMultilevel"/>
    <w:tmpl w:val="8A9600F8"/>
    <w:lvl w:ilvl="0" w:tplc="744E6F40">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2F82B78"/>
    <w:multiLevelType w:val="hybridMultilevel"/>
    <w:tmpl w:val="A9D6FA9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D01A4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8E457A"/>
    <w:multiLevelType w:val="hybridMultilevel"/>
    <w:tmpl w:val="8996E510"/>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0544103"/>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3E100F"/>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B8B112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E6F5C6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4F11552"/>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3805D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5995105">
    <w:abstractNumId w:val="10"/>
  </w:num>
  <w:num w:numId="2" w16cid:durableId="23331023">
    <w:abstractNumId w:val="17"/>
  </w:num>
  <w:num w:numId="3" w16cid:durableId="1940991946">
    <w:abstractNumId w:val="0"/>
  </w:num>
  <w:num w:numId="4" w16cid:durableId="140580644">
    <w:abstractNumId w:val="27"/>
  </w:num>
  <w:num w:numId="5" w16cid:durableId="1450513810">
    <w:abstractNumId w:val="4"/>
  </w:num>
  <w:num w:numId="6" w16cid:durableId="338432281">
    <w:abstractNumId w:val="25"/>
  </w:num>
  <w:num w:numId="7" w16cid:durableId="324167886">
    <w:abstractNumId w:val="18"/>
  </w:num>
  <w:num w:numId="8" w16cid:durableId="755631991">
    <w:abstractNumId w:val="13"/>
  </w:num>
  <w:num w:numId="9" w16cid:durableId="1597980377">
    <w:abstractNumId w:val="9"/>
  </w:num>
  <w:num w:numId="10" w16cid:durableId="1220702672">
    <w:abstractNumId w:val="16"/>
  </w:num>
  <w:num w:numId="11" w16cid:durableId="641816369">
    <w:abstractNumId w:val="22"/>
  </w:num>
  <w:num w:numId="12" w16cid:durableId="1946958957">
    <w:abstractNumId w:val="3"/>
  </w:num>
  <w:num w:numId="13" w16cid:durableId="827592221">
    <w:abstractNumId w:val="15"/>
  </w:num>
  <w:num w:numId="14" w16cid:durableId="333609475">
    <w:abstractNumId w:val="1"/>
  </w:num>
  <w:num w:numId="15" w16cid:durableId="722797446">
    <w:abstractNumId w:val="6"/>
  </w:num>
  <w:num w:numId="16" w16cid:durableId="1176724728">
    <w:abstractNumId w:val="14"/>
  </w:num>
  <w:num w:numId="17" w16cid:durableId="332799796">
    <w:abstractNumId w:val="24"/>
  </w:num>
  <w:num w:numId="18" w16cid:durableId="904948595">
    <w:abstractNumId w:val="20"/>
  </w:num>
  <w:num w:numId="19" w16cid:durableId="269702161">
    <w:abstractNumId w:val="12"/>
  </w:num>
  <w:num w:numId="20" w16cid:durableId="2080012178">
    <w:abstractNumId w:val="23"/>
  </w:num>
  <w:num w:numId="21" w16cid:durableId="228998455">
    <w:abstractNumId w:val="19"/>
  </w:num>
  <w:num w:numId="22" w16cid:durableId="200821774">
    <w:abstractNumId w:val="11"/>
  </w:num>
  <w:num w:numId="23" w16cid:durableId="1559823654">
    <w:abstractNumId w:val="2"/>
  </w:num>
  <w:num w:numId="24" w16cid:durableId="1543594024">
    <w:abstractNumId w:val="5"/>
  </w:num>
  <w:num w:numId="25" w16cid:durableId="281498021">
    <w:abstractNumId w:val="26"/>
  </w:num>
  <w:num w:numId="26" w16cid:durableId="1597595414">
    <w:abstractNumId w:val="21"/>
  </w:num>
  <w:num w:numId="27" w16cid:durableId="900334675">
    <w:abstractNumId w:val="8"/>
  </w:num>
  <w:num w:numId="28" w16cid:durableId="654794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F"/>
    <w:rsid w:val="00004871"/>
    <w:rsid w:val="00012572"/>
    <w:rsid w:val="000313A6"/>
    <w:rsid w:val="000634C2"/>
    <w:rsid w:val="00071301"/>
    <w:rsid w:val="000972E8"/>
    <w:rsid w:val="000A0FDB"/>
    <w:rsid w:val="000A1575"/>
    <w:rsid w:val="000A23E5"/>
    <w:rsid w:val="000B34E7"/>
    <w:rsid w:val="000C378C"/>
    <w:rsid w:val="000C6F38"/>
    <w:rsid w:val="000D0C10"/>
    <w:rsid w:val="000E0F27"/>
    <w:rsid w:val="000E2A5F"/>
    <w:rsid w:val="000E6D6F"/>
    <w:rsid w:val="0010770C"/>
    <w:rsid w:val="00111404"/>
    <w:rsid w:val="00120479"/>
    <w:rsid w:val="00126761"/>
    <w:rsid w:val="00127974"/>
    <w:rsid w:val="00166F7C"/>
    <w:rsid w:val="00195D66"/>
    <w:rsid w:val="001A127F"/>
    <w:rsid w:val="001A2DD2"/>
    <w:rsid w:val="001A6ECD"/>
    <w:rsid w:val="001B0D7C"/>
    <w:rsid w:val="001B5A3C"/>
    <w:rsid w:val="001C09D8"/>
    <w:rsid w:val="001C19E9"/>
    <w:rsid w:val="001D50FA"/>
    <w:rsid w:val="001E0233"/>
    <w:rsid w:val="001E2450"/>
    <w:rsid w:val="001E735A"/>
    <w:rsid w:val="001F78B3"/>
    <w:rsid w:val="00201688"/>
    <w:rsid w:val="002041C9"/>
    <w:rsid w:val="002173DE"/>
    <w:rsid w:val="00222B07"/>
    <w:rsid w:val="00227998"/>
    <w:rsid w:val="00231841"/>
    <w:rsid w:val="00264526"/>
    <w:rsid w:val="002844B6"/>
    <w:rsid w:val="00284694"/>
    <w:rsid w:val="002947D9"/>
    <w:rsid w:val="002A54C5"/>
    <w:rsid w:val="002C4C3B"/>
    <w:rsid w:val="002E1903"/>
    <w:rsid w:val="002E47F7"/>
    <w:rsid w:val="002F79AF"/>
    <w:rsid w:val="00303064"/>
    <w:rsid w:val="0032659E"/>
    <w:rsid w:val="003411D6"/>
    <w:rsid w:val="00342B18"/>
    <w:rsid w:val="0035771C"/>
    <w:rsid w:val="003710ED"/>
    <w:rsid w:val="003807B8"/>
    <w:rsid w:val="003A5C6C"/>
    <w:rsid w:val="003C08A4"/>
    <w:rsid w:val="003C402C"/>
    <w:rsid w:val="003C63D0"/>
    <w:rsid w:val="003D32E0"/>
    <w:rsid w:val="003F2382"/>
    <w:rsid w:val="003F47EF"/>
    <w:rsid w:val="0040407D"/>
    <w:rsid w:val="004162BA"/>
    <w:rsid w:val="00416A13"/>
    <w:rsid w:val="00426E26"/>
    <w:rsid w:val="004278C5"/>
    <w:rsid w:val="00435241"/>
    <w:rsid w:val="0044272F"/>
    <w:rsid w:val="00444E5A"/>
    <w:rsid w:val="00467A0D"/>
    <w:rsid w:val="00470B93"/>
    <w:rsid w:val="00476A64"/>
    <w:rsid w:val="004779BA"/>
    <w:rsid w:val="00483F8E"/>
    <w:rsid w:val="004911A1"/>
    <w:rsid w:val="00495592"/>
    <w:rsid w:val="004A2299"/>
    <w:rsid w:val="004B7D43"/>
    <w:rsid w:val="004C1282"/>
    <w:rsid w:val="004C78E4"/>
    <w:rsid w:val="004D1E09"/>
    <w:rsid w:val="004D7248"/>
    <w:rsid w:val="004E17E6"/>
    <w:rsid w:val="004E534A"/>
    <w:rsid w:val="004F1412"/>
    <w:rsid w:val="004F1C30"/>
    <w:rsid w:val="004F7260"/>
    <w:rsid w:val="005126C7"/>
    <w:rsid w:val="00515E21"/>
    <w:rsid w:val="00523A56"/>
    <w:rsid w:val="00524C88"/>
    <w:rsid w:val="0054612C"/>
    <w:rsid w:val="005566EA"/>
    <w:rsid w:val="00585D54"/>
    <w:rsid w:val="005A1221"/>
    <w:rsid w:val="005A1F70"/>
    <w:rsid w:val="005A28CA"/>
    <w:rsid w:val="005A7237"/>
    <w:rsid w:val="005B4113"/>
    <w:rsid w:val="005F6425"/>
    <w:rsid w:val="00620EAA"/>
    <w:rsid w:val="00632B14"/>
    <w:rsid w:val="00636F13"/>
    <w:rsid w:val="00656CA7"/>
    <w:rsid w:val="0066305E"/>
    <w:rsid w:val="00664B5E"/>
    <w:rsid w:val="00667C54"/>
    <w:rsid w:val="0067168E"/>
    <w:rsid w:val="006A03D5"/>
    <w:rsid w:val="006A45B5"/>
    <w:rsid w:val="006A5387"/>
    <w:rsid w:val="006B586B"/>
    <w:rsid w:val="006C4104"/>
    <w:rsid w:val="006D6633"/>
    <w:rsid w:val="006E795F"/>
    <w:rsid w:val="006F1406"/>
    <w:rsid w:val="00701F86"/>
    <w:rsid w:val="007041F6"/>
    <w:rsid w:val="007250AD"/>
    <w:rsid w:val="0072555C"/>
    <w:rsid w:val="007260EE"/>
    <w:rsid w:val="007265FD"/>
    <w:rsid w:val="0074744B"/>
    <w:rsid w:val="0076421E"/>
    <w:rsid w:val="00773A60"/>
    <w:rsid w:val="00776EB9"/>
    <w:rsid w:val="00782C9D"/>
    <w:rsid w:val="007B1378"/>
    <w:rsid w:val="007B1D8A"/>
    <w:rsid w:val="007B26D9"/>
    <w:rsid w:val="007C2898"/>
    <w:rsid w:val="007F1971"/>
    <w:rsid w:val="0081369B"/>
    <w:rsid w:val="00821CBB"/>
    <w:rsid w:val="00827008"/>
    <w:rsid w:val="00844217"/>
    <w:rsid w:val="00844288"/>
    <w:rsid w:val="008661B5"/>
    <w:rsid w:val="00873098"/>
    <w:rsid w:val="00873354"/>
    <w:rsid w:val="00881D34"/>
    <w:rsid w:val="00890382"/>
    <w:rsid w:val="008A3208"/>
    <w:rsid w:val="008A5ABE"/>
    <w:rsid w:val="008B088F"/>
    <w:rsid w:val="008B0E11"/>
    <w:rsid w:val="008B59FC"/>
    <w:rsid w:val="008B67BB"/>
    <w:rsid w:val="008E1D9F"/>
    <w:rsid w:val="008E50E5"/>
    <w:rsid w:val="008E7F2B"/>
    <w:rsid w:val="009045DF"/>
    <w:rsid w:val="009140B6"/>
    <w:rsid w:val="0091727C"/>
    <w:rsid w:val="00923532"/>
    <w:rsid w:val="0093338D"/>
    <w:rsid w:val="009477F8"/>
    <w:rsid w:val="00963B82"/>
    <w:rsid w:val="0096630E"/>
    <w:rsid w:val="0098336F"/>
    <w:rsid w:val="00984747"/>
    <w:rsid w:val="00986579"/>
    <w:rsid w:val="009A113C"/>
    <w:rsid w:val="009D455B"/>
    <w:rsid w:val="009D5A11"/>
    <w:rsid w:val="009F5AF3"/>
    <w:rsid w:val="009F6E49"/>
    <w:rsid w:val="00A048D4"/>
    <w:rsid w:val="00A07A4E"/>
    <w:rsid w:val="00A123DC"/>
    <w:rsid w:val="00A31761"/>
    <w:rsid w:val="00A366A7"/>
    <w:rsid w:val="00A44EC5"/>
    <w:rsid w:val="00A5244C"/>
    <w:rsid w:val="00A65763"/>
    <w:rsid w:val="00A8633C"/>
    <w:rsid w:val="00AB431E"/>
    <w:rsid w:val="00AB6D09"/>
    <w:rsid w:val="00AC15AC"/>
    <w:rsid w:val="00AC3D97"/>
    <w:rsid w:val="00AD1236"/>
    <w:rsid w:val="00AD53B3"/>
    <w:rsid w:val="00AD60F5"/>
    <w:rsid w:val="00AF74B9"/>
    <w:rsid w:val="00B053B2"/>
    <w:rsid w:val="00B0613D"/>
    <w:rsid w:val="00B12C63"/>
    <w:rsid w:val="00B155DC"/>
    <w:rsid w:val="00B31E6E"/>
    <w:rsid w:val="00B4518F"/>
    <w:rsid w:val="00B4774F"/>
    <w:rsid w:val="00B8122B"/>
    <w:rsid w:val="00B8729F"/>
    <w:rsid w:val="00BA5EDF"/>
    <w:rsid w:val="00BA6B59"/>
    <w:rsid w:val="00BB505C"/>
    <w:rsid w:val="00BB53C0"/>
    <w:rsid w:val="00BB79A3"/>
    <w:rsid w:val="00BC079F"/>
    <w:rsid w:val="00C048B6"/>
    <w:rsid w:val="00C06666"/>
    <w:rsid w:val="00C148DA"/>
    <w:rsid w:val="00C21C3D"/>
    <w:rsid w:val="00C318D2"/>
    <w:rsid w:val="00C3398B"/>
    <w:rsid w:val="00C46588"/>
    <w:rsid w:val="00C47988"/>
    <w:rsid w:val="00C62AB9"/>
    <w:rsid w:val="00C7139C"/>
    <w:rsid w:val="00C83086"/>
    <w:rsid w:val="00C83976"/>
    <w:rsid w:val="00CB5A5E"/>
    <w:rsid w:val="00CB6965"/>
    <w:rsid w:val="00CC243D"/>
    <w:rsid w:val="00CC6283"/>
    <w:rsid w:val="00CF7695"/>
    <w:rsid w:val="00CF7A4F"/>
    <w:rsid w:val="00D001EA"/>
    <w:rsid w:val="00D04997"/>
    <w:rsid w:val="00D10D03"/>
    <w:rsid w:val="00D14CFC"/>
    <w:rsid w:val="00D17ACC"/>
    <w:rsid w:val="00D21E02"/>
    <w:rsid w:val="00D22DB3"/>
    <w:rsid w:val="00D245F2"/>
    <w:rsid w:val="00D32DE6"/>
    <w:rsid w:val="00D56839"/>
    <w:rsid w:val="00D62671"/>
    <w:rsid w:val="00D72FC3"/>
    <w:rsid w:val="00D8376C"/>
    <w:rsid w:val="00D84C36"/>
    <w:rsid w:val="00DA4194"/>
    <w:rsid w:val="00DC5C9D"/>
    <w:rsid w:val="00DD12F1"/>
    <w:rsid w:val="00DD5AD4"/>
    <w:rsid w:val="00DE1A37"/>
    <w:rsid w:val="00E0628C"/>
    <w:rsid w:val="00E242C9"/>
    <w:rsid w:val="00E3212F"/>
    <w:rsid w:val="00E37AD2"/>
    <w:rsid w:val="00E518A9"/>
    <w:rsid w:val="00E86F5F"/>
    <w:rsid w:val="00E94BEF"/>
    <w:rsid w:val="00EA46AF"/>
    <w:rsid w:val="00EB0BF4"/>
    <w:rsid w:val="00EB0C40"/>
    <w:rsid w:val="00EB4C4F"/>
    <w:rsid w:val="00EC3DDA"/>
    <w:rsid w:val="00EC5E1D"/>
    <w:rsid w:val="00EE119C"/>
    <w:rsid w:val="00F00F9F"/>
    <w:rsid w:val="00F04932"/>
    <w:rsid w:val="00F445E8"/>
    <w:rsid w:val="00F53A67"/>
    <w:rsid w:val="00F54FDF"/>
    <w:rsid w:val="00F56505"/>
    <w:rsid w:val="00FB4155"/>
    <w:rsid w:val="00FC59A6"/>
    <w:rsid w:val="00FE52A3"/>
    <w:rsid w:val="00FE5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0CD3"/>
  <w15:docId w15:val="{A999A918-A3B2-44D5-86F8-91C8A3B9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4F"/>
    <w:pPr>
      <w:ind w:left="720"/>
      <w:contextualSpacing/>
    </w:pPr>
  </w:style>
  <w:style w:type="character" w:customStyle="1" w:styleId="eg">
    <w:name w:val="eg"/>
    <w:basedOn w:val="a0"/>
    <w:rsid w:val="00F54FDF"/>
  </w:style>
  <w:style w:type="character" w:customStyle="1" w:styleId="example">
    <w:name w:val="example"/>
    <w:basedOn w:val="a0"/>
    <w:rsid w:val="00F54FDF"/>
  </w:style>
  <w:style w:type="character" w:styleId="-">
    <w:name w:val="Hyperlink"/>
    <w:basedOn w:val="a0"/>
    <w:uiPriority w:val="99"/>
    <w:unhideWhenUsed/>
    <w:rsid w:val="009D455B"/>
    <w:rPr>
      <w:color w:val="0000FF"/>
      <w:u w:val="single"/>
    </w:rPr>
  </w:style>
  <w:style w:type="paragraph" w:styleId="a5">
    <w:name w:val="Balloon Text"/>
    <w:basedOn w:val="a"/>
    <w:link w:val="Char"/>
    <w:uiPriority w:val="99"/>
    <w:semiHidden/>
    <w:unhideWhenUsed/>
    <w:rsid w:val="00BC07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C079F"/>
    <w:rPr>
      <w:rFonts w:ascii="Tahoma" w:hAnsi="Tahoma" w:cs="Tahoma"/>
      <w:sz w:val="16"/>
      <w:szCs w:val="16"/>
    </w:rPr>
  </w:style>
  <w:style w:type="character" w:customStyle="1" w:styleId="1">
    <w:name w:val="Ανεπίλυτη αναφορά1"/>
    <w:basedOn w:val="a0"/>
    <w:uiPriority w:val="99"/>
    <w:semiHidden/>
    <w:unhideWhenUsed/>
    <w:rsid w:val="00DA4194"/>
    <w:rPr>
      <w:color w:val="605E5C"/>
      <w:shd w:val="clear" w:color="auto" w:fill="E1DFDD"/>
    </w:rPr>
  </w:style>
  <w:style w:type="character" w:customStyle="1" w:styleId="css-roynbj">
    <w:name w:val="css-roynbj"/>
    <w:basedOn w:val="a0"/>
    <w:rsid w:val="000A23E5"/>
  </w:style>
  <w:style w:type="character" w:customStyle="1" w:styleId="css-b9cwsb">
    <w:name w:val="css-b9cwsb"/>
    <w:basedOn w:val="a0"/>
    <w:rsid w:val="000A23E5"/>
  </w:style>
  <w:style w:type="character" w:customStyle="1" w:styleId="b">
    <w:name w:val="b"/>
    <w:basedOn w:val="a0"/>
    <w:rsid w:val="0063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8D44C-5430-4DC3-9B62-7D9F4BC4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3819</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Delieza</dc:creator>
  <cp:lastModifiedBy>ΒΙΟΛΕΤΤΑ ΛΕΒΕΝΤΗ</cp:lastModifiedBy>
  <cp:revision>3</cp:revision>
  <cp:lastPrinted>2020-12-06T17:03:00Z</cp:lastPrinted>
  <dcterms:created xsi:type="dcterms:W3CDTF">2023-03-18T22:15:00Z</dcterms:created>
  <dcterms:modified xsi:type="dcterms:W3CDTF">2023-03-19T09:31:00Z</dcterms:modified>
</cp:coreProperties>
</file>