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F3F9" w14:textId="6DDDC8E7" w:rsidR="00344F44" w:rsidRPr="002223AF" w:rsidRDefault="006254A8" w:rsidP="00CB0429">
      <w:pPr>
        <w:tabs>
          <w:tab w:val="left" w:pos="6946"/>
        </w:tabs>
        <w:spacing w:line="360" w:lineRule="auto"/>
        <w:rPr>
          <w:sz w:val="24"/>
          <w:szCs w:val="24"/>
        </w:rPr>
      </w:pPr>
      <w:r w:rsidRPr="002223AF">
        <w:rPr>
          <w:noProof/>
          <w:sz w:val="24"/>
          <w:szCs w:val="24"/>
        </w:rPr>
        <w:t>ΛΥΣΗ</w:t>
      </w:r>
    </w:p>
    <w:p w14:paraId="24D3949D" w14:textId="0D4BAA03" w:rsidR="003136B3" w:rsidRDefault="001D3853" w:rsidP="0056378E">
      <w:pPr>
        <w:tabs>
          <w:tab w:val="left" w:pos="680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2223AF">
        <w:rPr>
          <w:noProof/>
          <w:sz w:val="24"/>
          <w:szCs w:val="24"/>
        </w:rPr>
        <w:t xml:space="preserve">α) </w:t>
      </w:r>
      <w:r w:rsidR="003136B3">
        <w:rPr>
          <w:rFonts w:cstheme="minorHAnsi"/>
          <w:sz w:val="24"/>
          <w:szCs w:val="24"/>
        </w:rPr>
        <w:t>Η</w:t>
      </w:r>
      <w:r w:rsidR="003136B3" w:rsidRPr="00A5239A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cstheme="minorHAnsi"/>
            <w:sz w:val="24"/>
            <w:szCs w:val="24"/>
          </w:rPr>
          <m:t>f</m:t>
        </m:r>
      </m:oMath>
      <w:r w:rsidR="003136B3">
        <w:rPr>
          <w:rFonts w:cstheme="minorHAnsi"/>
          <w:sz w:val="24"/>
          <w:szCs w:val="24"/>
        </w:rPr>
        <w:t xml:space="preserve"> είναι συνεχής ως παραγωγίσιμη. </w:t>
      </w:r>
    </w:p>
    <w:p w14:paraId="6934FE70" w14:textId="51FFEC84" w:rsidR="00A72E80" w:rsidRPr="00C145B3" w:rsidRDefault="003136B3" w:rsidP="0056378E">
      <w:pPr>
        <w:tabs>
          <w:tab w:val="left" w:pos="6804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Για </w:t>
      </w:r>
      <w:r w:rsidR="00A72E80">
        <w:rPr>
          <w:rFonts w:cstheme="minorHAnsi"/>
          <w:sz w:val="24"/>
          <w:szCs w:val="24"/>
        </w:rPr>
        <w:t xml:space="preserve">κάθε </w:t>
      </w:r>
      <m:oMath>
        <m:r>
          <w:rPr>
            <w:rFonts w:ascii="Cambria Math" w:cstheme="minorHAnsi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∈R</m:t>
        </m:r>
      </m:oMath>
      <w:r w:rsidR="00A72E80">
        <w:rPr>
          <w:rFonts w:cstheme="minorHAnsi"/>
          <w:sz w:val="24"/>
          <w:szCs w:val="24"/>
        </w:rPr>
        <w:t xml:space="preserve"> </w:t>
      </w:r>
      <w:r w:rsidR="00294F59">
        <w:rPr>
          <w:rFonts w:cstheme="minorHAnsi"/>
          <w:sz w:val="24"/>
          <w:szCs w:val="24"/>
        </w:rPr>
        <w:t xml:space="preserve">είναι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f</m:t>
            </m: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=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</w:rPr>
                      <m:t>3</m:t>
                    </m:r>
                  </m:sup>
                </m:sSup>
                <m:ctrlPr>
                  <w:rPr>
                    <w:rFonts w:ascii="Cambria Math" w:hAnsi="Cambria Math"/>
                    <w:i/>
                  </w:rPr>
                </m:ctrlPr>
              </m:e>
            </m:rad>
            <m:ctrlPr>
              <w:rPr>
                <w:rFonts w:ascii="Cambria Math" w:hAnsi="Cambria Math"/>
                <w:i/>
              </w:rPr>
            </m:ctrlPr>
          </m:den>
        </m:f>
        <m:r>
          <w:rPr>
            <w:rFonts w:ascii="Cambria Math"/>
          </w:rPr>
          <m:t>&gt;0</m:t>
        </m:r>
      </m:oMath>
      <w:r w:rsidR="00294F59">
        <w:t xml:space="preserve"> ά</w:t>
      </w:r>
      <w:r w:rsidR="000C38A9">
        <w:t xml:space="preserve">ρα </w:t>
      </w:r>
      <w:r>
        <w:t xml:space="preserve">είναι </w:t>
      </w:r>
      <w:r w:rsidR="000C38A9">
        <w:rPr>
          <w:rFonts w:cstheme="minorHAnsi"/>
          <w:sz w:val="24"/>
          <w:szCs w:val="24"/>
        </w:rPr>
        <w:t>γνησίως αύξουσα.</w:t>
      </w:r>
    </w:p>
    <w:p w14:paraId="13C4E3AD" w14:textId="74E062E1" w:rsidR="00D11131" w:rsidRDefault="008F451B" w:rsidP="0056378E">
      <w:pPr>
        <w:jc w:val="both"/>
        <w:rPr>
          <w:rFonts w:cstheme="minorHAnsi"/>
          <w:sz w:val="24"/>
          <w:szCs w:val="24"/>
        </w:rPr>
      </w:pPr>
      <w:r w:rsidRPr="002223AF">
        <w:rPr>
          <w:sz w:val="24"/>
          <w:szCs w:val="24"/>
        </w:rPr>
        <w:t xml:space="preserve">β) </w:t>
      </w:r>
      <w:r w:rsidR="000C38A9">
        <w:rPr>
          <w:rFonts w:cstheme="minorHAnsi"/>
          <w:sz w:val="24"/>
          <w:szCs w:val="24"/>
        </w:rPr>
        <w:t xml:space="preserve">Για κάθε </w:t>
      </w:r>
      <m:oMath>
        <m:r>
          <w:rPr>
            <w:rFonts w:ascii="Cambria Math" w:cstheme="minorHAnsi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∈R</m:t>
        </m:r>
      </m:oMath>
      <w:r w:rsidR="000C38A9">
        <w:rPr>
          <w:rFonts w:cstheme="minorHAnsi"/>
          <w:sz w:val="24"/>
          <w:szCs w:val="24"/>
        </w:rPr>
        <w:t xml:space="preserve"> έχουμε:</w:t>
      </w:r>
    </w:p>
    <w:p w14:paraId="70AF3CFE" w14:textId="5B8AF4C9" w:rsidR="000C38A9" w:rsidRDefault="0056378E" w:rsidP="0056378E">
      <w:pPr>
        <w:jc w:val="center"/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f</m:t>
              </m:r>
            </m:e>
            <m:sup>
              <m:r>
                <w:rPr>
                  <w:rFonts w:ascii="Cambria Math"/>
                </w:rPr>
                <m:t>″</m:t>
              </m:r>
              <m:ctrlPr>
                <w:rPr>
                  <w:rFonts w:ascii="Cambria Math" w:hAnsi="Cambria Math"/>
                  <w:i/>
                </w:rPr>
              </m:ctrlPr>
            </m:sup>
          </m:sSup>
          <m:d>
            <m:dPr>
              <m:ctrlPr>
                <w:rPr>
                  <w:rFonts w:ascii="Cambria Math"/>
                  <w:i/>
                </w:rPr>
              </m:ctrlPr>
            </m:dPr>
            <m:e>
              <m:r>
                <w:rPr>
                  <w:rFonts w:ascii="Cambria Math"/>
                </w:rPr>
                <m:t>x</m:t>
              </m:r>
            </m:e>
          </m:d>
          <m:r>
            <w:rPr>
              <w:rFonts w:ascii="Cambria Math"/>
            </w:rPr>
            <m:t>=</m:t>
          </m:r>
          <m:sSup>
            <m:sSupPr>
              <m:ctrlPr>
                <w:rPr>
                  <w:rFonts w:asci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/>
                                      <w:i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/>
                                    </w:rPr>
                                    <m:t>+1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/>
                                </w:rPr>
                                <m:t>3</m:t>
                              </m:r>
                            </m:sup>
                          </m:sSup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rad>
                      <m:ctrlPr>
                        <w:rPr>
                          <w:rFonts w:ascii="Cambria Math" w:hAnsi="Cambria Math"/>
                          <w:i/>
                        </w:rPr>
                      </m:ctrlPr>
                    </m:den>
                  </m:f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ctrlPr>
                <w:rPr>
                  <w:rFonts w:ascii="Cambria Math" w:hAnsi="Cambria Math"/>
                  <w:i/>
                </w:rPr>
              </m:ctrlPr>
            </m:e>
            <m:sup>
              <m:r>
                <w:rPr>
                  <w:rFonts w:ascii="Cambria Math"/>
                </w:rPr>
                <m:t>'</m:t>
              </m:r>
              <m:ctrlPr>
                <w:rPr>
                  <w:rFonts w:ascii="Cambria Math" w:hAnsi="Cambria Math"/>
                  <w:i/>
                </w:rPr>
              </m:ctrlPr>
            </m:sup>
          </m:sSup>
          <m:r>
            <w:rPr>
              <w:rFonts w:ascii="Cambria Math"/>
            </w:rPr>
            <m:t>=</m:t>
          </m:r>
          <m:sSup>
            <m:sSupPr>
              <m:ctrlPr>
                <w:rPr>
                  <w:rFonts w:asci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/>
                            </w:rPr>
                            <m:t>+1</m:t>
                          </m:r>
                        </m:e>
                      </m:d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p>
                      <m:r>
                        <w:rPr>
                          <w:rFonts w:asci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/>
                            </w:rPr>
                            <m:t>2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</w:rPr>
                      </m:ctrlPr>
                    </m:sup>
                  </m:sSup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ctrlPr>
                <w:rPr>
                  <w:rFonts w:ascii="Cambria Math" w:hAnsi="Cambria Math"/>
                  <w:i/>
                </w:rPr>
              </m:ctrlPr>
            </m:e>
            <m:sup>
              <m:r>
                <w:rPr>
                  <w:rFonts w:ascii="Cambria Math"/>
                </w:rPr>
                <m:t>'</m:t>
              </m:r>
              <m:ctrlPr>
                <w:rPr>
                  <w:rFonts w:ascii="Cambria Math" w:hAnsi="Cambria Math"/>
                  <w:i/>
                </w:rPr>
              </m:ctrlPr>
            </m:sup>
          </m:sSup>
          <m:r>
            <w:rPr>
              <w:rFonts w:ascii="Cambria Math"/>
            </w:rPr>
            <m:t>=</m:t>
          </m:r>
          <m:r>
            <w:rPr>
              <w:rFonts w:ascii="Cambria Math"/>
            </w:rPr>
            <m:t>-</m:t>
          </m:r>
          <m:f>
            <m:fPr>
              <m:ctrlPr>
                <w:rPr>
                  <w:rFonts w:ascii="Cambria Math"/>
                  <w:i/>
                </w:rPr>
              </m:ctrlPr>
            </m:fPr>
            <m:num>
              <m:r>
                <w:rPr>
                  <w:rFonts w:ascii="Cambria Math"/>
                </w:rPr>
                <m:t>3</m:t>
              </m:r>
            </m:num>
            <m:den>
              <m:r>
                <w:rPr>
                  <w:rFonts w:ascii="Cambria Math"/>
                </w:rPr>
                <m:t>2</m:t>
              </m:r>
            </m:den>
          </m:f>
          <m:sSup>
            <m:sSupPr>
              <m:ctrlPr>
                <w:rPr>
                  <w:rFonts w:asci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+1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  <m:sup>
              <m:r>
                <w:rPr>
                  <w:rFonts w:ascii="Cambria Math"/>
                </w:rPr>
                <m:t>-</m:t>
              </m:r>
              <m:f>
                <m:fPr>
                  <m:ctrlPr>
                    <w:rPr>
                      <w:rFonts w:asci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</m:den>
              </m:f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1</m:t>
              </m:r>
            </m:sup>
          </m:sSup>
          <m:r>
            <w:rPr>
              <w:rFonts w:ascii="Cambria Math" w:hAnsi="Cambria Math" w:cs="Cambria Math"/>
            </w:rPr>
            <m:t>⋅</m:t>
          </m:r>
          <m:sSup>
            <m:sSupPr>
              <m:ctrlPr>
                <w:rPr>
                  <w:rFonts w:asci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+1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  <m:sup>
              <m:r>
                <w:rPr>
                  <w:rFonts w:ascii="Cambria Math"/>
                </w:rPr>
                <m:t>'</m:t>
              </m:r>
              <m:ctrlPr>
                <w:rPr>
                  <w:rFonts w:ascii="Cambria Math" w:hAnsi="Cambria Math"/>
                  <w:i/>
                </w:rPr>
              </m:ctrlPr>
            </m:sup>
          </m:sSup>
          <m:r>
            <w:rPr>
              <w:rFonts w:ascii="Cambria Math"/>
            </w:rPr>
            <m:t>=</m:t>
          </m:r>
          <m:r>
            <w:rPr>
              <w:rFonts w:ascii="Cambria Math"/>
            </w:rPr>
            <m:t>-</m:t>
          </m:r>
          <m:f>
            <m:fPr>
              <m:ctrlPr>
                <w:rPr>
                  <w:rFonts w:ascii="Cambria Math"/>
                  <w:i/>
                </w:rPr>
              </m:ctrlPr>
            </m:fPr>
            <m:num>
              <m:r>
                <w:rPr>
                  <w:rFonts w:ascii="Cambria Math"/>
                </w:rPr>
                <m:t>3</m:t>
              </m:r>
            </m:num>
            <m:den>
              <m:r>
                <w:rPr>
                  <w:rFonts w:ascii="Cambria Math"/>
                </w:rPr>
                <m:t>2</m:t>
              </m:r>
            </m:den>
          </m:f>
          <m:sSup>
            <m:sSupPr>
              <m:ctrlPr>
                <w:rPr>
                  <w:rFonts w:asci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+1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  <m:sup>
              <m:r>
                <w:rPr>
                  <w:rFonts w:ascii="Cambria Math"/>
                </w:rPr>
                <m:t>-</m:t>
              </m:r>
              <m:f>
                <m:fPr>
                  <m:ctrlPr>
                    <w:rPr>
                      <w:rFonts w:asci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</m:den>
              </m:f>
              <m:ctrlPr>
                <w:rPr>
                  <w:rFonts w:ascii="Cambria Math" w:hAnsi="Cambria Math"/>
                  <w:i/>
                </w:rPr>
              </m:ctrlPr>
            </m:sup>
          </m:sSup>
          <m:r>
            <w:rPr>
              <w:rFonts w:ascii="Cambria Math" w:hAnsi="Cambria Math" w:cs="Cambria Math"/>
            </w:rPr>
            <m:t>⋅</m:t>
          </m:r>
          <m:r>
            <w:rPr>
              <w:rFonts w:ascii="Cambria Math"/>
            </w:rPr>
            <m:t>2x=</m:t>
          </m:r>
          <m:r>
            <w:rPr>
              <w:rFonts w:ascii="Cambria Math"/>
            </w:rPr>
            <m:t>-</m:t>
          </m:r>
          <m:f>
            <m:fPr>
              <m:ctrlPr>
                <w:rPr>
                  <w:rFonts w:ascii="Cambria Math"/>
                  <w:i/>
                </w:rPr>
              </m:ctrlPr>
            </m:fPr>
            <m:num>
              <m:r>
                <w:rPr>
                  <w:rFonts w:ascii="Cambria Math"/>
                </w:rPr>
                <m:t>3x</m:t>
              </m:r>
            </m:num>
            <m:den>
              <m:rad>
                <m:radPr>
                  <m:degHide m:val="1"/>
                  <m:ctrlPr>
                    <w:rPr>
                      <w:rFonts w:asci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/>
                        </w:rPr>
                        <m:t>5</m:t>
                      </m:r>
                    </m:sup>
                  </m:sSup>
                  <m:ctrlPr>
                    <w:rPr>
                      <w:rFonts w:ascii="Cambria Math" w:hAnsi="Cambria Math"/>
                      <w:i/>
                    </w:rPr>
                  </m:ctrlPr>
                </m:e>
              </m:rad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/>
            </w:rPr>
            <m:t>.</m:t>
          </m:r>
        </m:oMath>
      </m:oMathPara>
    </w:p>
    <w:p w14:paraId="73B60103" w14:textId="71A548BF" w:rsidR="00D11131" w:rsidRPr="00986D52" w:rsidRDefault="0056378E" w:rsidP="0056378E">
      <w:pPr>
        <w:pStyle w:val="ListParagraph"/>
        <w:numPr>
          <w:ilvl w:val="0"/>
          <w:numId w:val="31"/>
        </w:numPr>
        <w:jc w:val="both"/>
        <w:rPr>
          <w:sz w:val="24"/>
          <w:szCs w:val="24"/>
          <w:lang w:val="en-US"/>
        </w:rPr>
      </w:pP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f</m:t>
            </m:r>
          </m:e>
          <m:sup>
            <m:r>
              <w:rPr>
                <w:rFonts w:ascii="Cambria Math"/>
              </w:rPr>
              <m:t>″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&gt;0</m:t>
        </m:r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r>
              <w:rPr>
                <w:rFonts w:ascii="Cambria Math" w:hAnsi="Cambria Math" w:cs="Cambria Math"/>
              </w:rPr>
              <m:t>⇔</m:t>
            </m:r>
          </m:e>
          <m:lim>
            <m:rad>
              <m:radPr>
                <m:degHide m:val="1"/>
                <m:ctrlPr>
                  <w:rPr>
                    <w:rFonts w:asci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</w:rPr>
                      <m:t>5</m:t>
                    </m:r>
                  </m:sup>
                </m:sSup>
                <m:ctrlPr>
                  <w:rPr>
                    <w:rFonts w:ascii="Cambria Math" w:hAnsi="Cambria Math"/>
                    <w:i/>
                  </w:rPr>
                </m:ctrlPr>
              </m:e>
            </m:rad>
            <m:r>
              <w:rPr>
                <w:rFonts w:ascii="Cambria Math"/>
              </w:rPr>
              <m:t>&gt;0</m:t>
            </m:r>
            <m:ctrlPr>
              <w:rPr>
                <w:rFonts w:ascii="Cambria Math"/>
                <w:i/>
              </w:rPr>
            </m:ctrlPr>
          </m:lim>
        </m:limUpp>
        <m:r>
          <w:rPr>
            <w:rFonts w:ascii="Cambria Math"/>
          </w:rPr>
          <m:t>-</m:t>
        </m:r>
        <m:r>
          <w:rPr>
            <w:rFonts w:ascii="Cambria Math"/>
          </w:rPr>
          <m:t>3x&gt;0</m:t>
        </m:r>
        <m:r>
          <w:rPr>
            <w:rFonts w:ascii="Cambria Math" w:hAnsi="Cambria Math" w:cs="Cambria Math"/>
          </w:rPr>
          <m:t>⇔</m:t>
        </m:r>
        <m:r>
          <w:rPr>
            <w:rFonts w:ascii="Cambria Math"/>
          </w:rPr>
          <m:t>x&lt;0</m:t>
        </m:r>
      </m:oMath>
    </w:p>
    <w:p w14:paraId="79ECE346" w14:textId="7756500D" w:rsidR="00986D52" w:rsidRPr="00986D52" w:rsidRDefault="0056378E" w:rsidP="0056378E">
      <w:pPr>
        <w:pStyle w:val="ListParagraph"/>
        <w:numPr>
          <w:ilvl w:val="0"/>
          <w:numId w:val="31"/>
        </w:numPr>
        <w:jc w:val="both"/>
        <w:rPr>
          <w:sz w:val="24"/>
          <w:szCs w:val="24"/>
          <w:lang w:val="en-US"/>
        </w:rPr>
      </w:pP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f</m:t>
            </m:r>
          </m:e>
          <m:sup>
            <m:r>
              <w:rPr>
                <w:rFonts w:ascii="Cambria Math"/>
              </w:rPr>
              <m:t>″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&lt;0</m:t>
        </m:r>
        <m:r>
          <w:rPr>
            <w:rFonts w:ascii="Cambria Math" w:hAnsi="Cambria Math" w:cs="Cambria Math"/>
          </w:rPr>
          <m:t>⇔</m:t>
        </m:r>
        <m:r>
          <w:rPr>
            <w:rFonts w:ascii="Cambria Math"/>
          </w:rPr>
          <m:t>x&gt;0</m:t>
        </m:r>
      </m:oMath>
    </w:p>
    <w:p w14:paraId="5DB6DCD3" w14:textId="485A77BE" w:rsidR="00986D52" w:rsidRPr="00986D52" w:rsidRDefault="0056378E" w:rsidP="0056378E">
      <w:pPr>
        <w:pStyle w:val="ListParagraph"/>
        <w:numPr>
          <w:ilvl w:val="0"/>
          <w:numId w:val="31"/>
        </w:numPr>
        <w:jc w:val="both"/>
        <w:rPr>
          <w:sz w:val="24"/>
          <w:szCs w:val="24"/>
          <w:lang w:val="en-US"/>
        </w:rPr>
      </w:pP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f</m:t>
            </m:r>
          </m:e>
          <m:sup>
            <m:r>
              <w:rPr>
                <w:rFonts w:ascii="Cambria Math"/>
              </w:rPr>
              <m:t>″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=0</m:t>
        </m:r>
        <m:r>
          <w:rPr>
            <w:rFonts w:ascii="Cambria Math" w:hAnsi="Cambria Math" w:cs="Cambria Math"/>
          </w:rPr>
          <m:t>⇔</m:t>
        </m:r>
        <m:r>
          <w:rPr>
            <w:rFonts w:ascii="Cambria Math"/>
          </w:rPr>
          <m:t>x=0</m:t>
        </m:r>
      </m:oMath>
    </w:p>
    <w:p w14:paraId="7A36044D" w14:textId="22D34748" w:rsidR="007F72EA" w:rsidRPr="007F72EA" w:rsidRDefault="007F72EA" w:rsidP="007F72EA">
      <w:pPr>
        <w:jc w:val="both"/>
        <w:rPr>
          <w:sz w:val="24"/>
          <w:szCs w:val="24"/>
        </w:rPr>
      </w:pPr>
    </w:p>
    <w:p w14:paraId="29FD3583" w14:textId="28059D02" w:rsidR="00795779" w:rsidRDefault="00986D52" w:rsidP="0056378E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Από τα παραπάνω προκύπτει ότι</w:t>
      </w:r>
      <w:r w:rsidR="00795779">
        <w:rPr>
          <w:sz w:val="24"/>
          <w:szCs w:val="24"/>
        </w:rPr>
        <w:t xml:space="preserve"> η συνάρτηση </w:t>
      </w:r>
      <m:oMath>
        <m:r>
          <w:rPr>
            <w:rFonts w:ascii="Cambria Math" w:cstheme="minorHAnsi"/>
            <w:sz w:val="24"/>
            <w:szCs w:val="24"/>
          </w:rPr>
          <m:t>f</m:t>
        </m:r>
      </m:oMath>
      <w:r w:rsidR="00795779">
        <w:rPr>
          <w:rFonts w:cstheme="minorHAnsi"/>
          <w:sz w:val="24"/>
          <w:szCs w:val="24"/>
        </w:rPr>
        <w:t xml:space="preserve"> είναι κυρτή στο διάστημα </w:t>
      </w:r>
      <m:oMath>
        <m:d>
          <m:dPr>
            <m:begChr m:val=""/>
            <m:endChr m:val="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</w:rPr>
              <m:t>-∞</m:t>
            </m:r>
            <m:r>
              <w:rPr>
                <w:rFonts w:ascii="Cambria Math" w:cstheme="minorHAnsi"/>
                <w:sz w:val="24"/>
                <w:szCs w:val="24"/>
              </w:rPr>
              <m:t>,0</m:t>
            </m:r>
            <m:ctrlPr>
              <w:rPr>
                <w:rFonts w:ascii="Cambria Math" w:cstheme="minorHAnsi"/>
                <w:i/>
                <w:sz w:val="24"/>
                <w:szCs w:val="24"/>
              </w:rPr>
            </m:ctrlPr>
          </m:e>
        </m:d>
      </m:oMath>
      <w:r w:rsidR="00795779">
        <w:rPr>
          <w:rFonts w:cstheme="minorHAnsi"/>
          <w:sz w:val="24"/>
          <w:szCs w:val="24"/>
        </w:rPr>
        <w:t>, κοίλη στο</w:t>
      </w:r>
      <w:r w:rsidR="00F50919">
        <w:rPr>
          <w:rFonts w:cstheme="minorHAnsi"/>
          <w:sz w:val="24"/>
          <w:szCs w:val="24"/>
        </w:rPr>
        <w:t xml:space="preserve"> διάστημα</w:t>
      </w:r>
      <w:r w:rsidR="00795779">
        <w:rPr>
          <w:rFonts w:cstheme="minorHAnsi"/>
          <w:sz w:val="24"/>
          <w:szCs w:val="24"/>
        </w:rPr>
        <w:t xml:space="preserve"> </w:t>
      </w:r>
      <m:oMath>
        <m:d>
          <m:dPr>
            <m:begChr m:val=""/>
            <m:ctrlPr>
              <w:rPr>
                <w:rFonts w:asci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</w:rPr>
              <m:t>0,+</m:t>
            </m:r>
            <m:r>
              <w:rPr>
                <w:rFonts w:ascii="Cambria Math" w:cstheme="minorHAnsi"/>
                <w:sz w:val="24"/>
                <w:szCs w:val="24"/>
              </w:rPr>
              <m:t>∞</m:t>
            </m: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e>
        </m:d>
      </m:oMath>
      <w:r w:rsidR="00795779">
        <w:rPr>
          <w:rFonts w:cstheme="minorHAnsi"/>
          <w:sz w:val="24"/>
          <w:szCs w:val="24"/>
        </w:rPr>
        <w:t xml:space="preserve"> και </w:t>
      </w:r>
      <w:r w:rsidR="00E114B8">
        <w:rPr>
          <w:rFonts w:cstheme="minorHAnsi"/>
          <w:sz w:val="24"/>
          <w:szCs w:val="24"/>
        </w:rPr>
        <w:t xml:space="preserve">παρουσιάζει καμπή στη θέση </w:t>
      </w:r>
      <m:oMath>
        <m:sSub>
          <m:sSub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cstheme="minorHAnsi"/>
                <w:sz w:val="24"/>
                <w:szCs w:val="24"/>
              </w:rPr>
              <m:t>0</m:t>
            </m:r>
          </m:sub>
        </m:sSub>
        <m:r>
          <w:rPr>
            <w:rFonts w:ascii="Cambria Math" w:cstheme="minorHAnsi"/>
            <w:sz w:val="24"/>
            <w:szCs w:val="24"/>
          </w:rPr>
          <m:t>=0</m:t>
        </m:r>
      </m:oMath>
      <w:r w:rsidR="00795779">
        <w:rPr>
          <w:rFonts w:cstheme="minorHAnsi"/>
          <w:sz w:val="24"/>
          <w:szCs w:val="24"/>
        </w:rPr>
        <w:t>.</w:t>
      </w:r>
    </w:p>
    <w:p w14:paraId="50B58AEE" w14:textId="7E4F8687" w:rsidR="00795779" w:rsidRDefault="00795779" w:rsidP="0079577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γ) </w:t>
      </w:r>
    </w:p>
    <w:p w14:paraId="0E18D657" w14:textId="417BCF4C" w:rsidR="00C64C8A" w:rsidRDefault="00F27631" w:rsidP="0056378E">
      <w:pPr>
        <w:pStyle w:val="ListParagraph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Από το προηγούμενο ερώτημα προκύπτει ότι η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f</m:t>
            </m: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</m:oMath>
      <w:r>
        <w:rPr>
          <w:rFonts w:cstheme="minorHAnsi"/>
          <w:sz w:val="24"/>
          <w:szCs w:val="24"/>
        </w:rPr>
        <w:t xml:space="preserve"> </w:t>
      </w:r>
      <w:r w:rsidRPr="00F27631">
        <w:rPr>
          <w:rFonts w:cstheme="minorHAnsi"/>
          <w:sz w:val="24"/>
          <w:szCs w:val="24"/>
        </w:rPr>
        <w:t>είναι</w:t>
      </w:r>
      <w:r w:rsidR="00C64C8A">
        <w:rPr>
          <w:rFonts w:cstheme="minorHAnsi"/>
          <w:sz w:val="24"/>
          <w:szCs w:val="24"/>
        </w:rPr>
        <w:t>:</w:t>
      </w:r>
    </w:p>
    <w:p w14:paraId="32FC0F8F" w14:textId="1E73566F" w:rsidR="00C64C8A" w:rsidRDefault="00F27631" w:rsidP="0056378E">
      <w:pPr>
        <w:pStyle w:val="ListParagraph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F27631">
        <w:rPr>
          <w:rFonts w:cstheme="minorHAnsi"/>
          <w:sz w:val="24"/>
          <w:szCs w:val="24"/>
        </w:rPr>
        <w:t xml:space="preserve"> γνησίως </w:t>
      </w:r>
      <w:r w:rsidR="00C64C8A">
        <w:rPr>
          <w:rFonts w:cstheme="minorHAnsi"/>
          <w:sz w:val="24"/>
          <w:szCs w:val="24"/>
        </w:rPr>
        <w:t xml:space="preserve">αύξουσα </w:t>
      </w:r>
      <w:r w:rsidRPr="00F27631">
        <w:rPr>
          <w:rFonts w:cstheme="minorHAnsi"/>
          <w:sz w:val="24"/>
          <w:szCs w:val="24"/>
        </w:rPr>
        <w:t xml:space="preserve">στο </w:t>
      </w:r>
      <m:oMath>
        <m:d>
          <m:dPr>
            <m:begChr m:val="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-∞</m:t>
            </m:r>
            <m:r>
              <w:rPr>
                <w:rFonts w:ascii="Cambria Math"/>
              </w:rPr>
              <m:t>,0</m:t>
            </m:r>
            <m:ctrlPr>
              <w:rPr>
                <w:rFonts w:ascii="Cambria Math"/>
                <w:i/>
              </w:rPr>
            </m:ctrlPr>
          </m:e>
        </m:d>
      </m:oMath>
      <w:r w:rsidR="00C64C8A">
        <w:rPr>
          <w:rFonts w:cstheme="minorHAnsi"/>
          <w:sz w:val="24"/>
          <w:szCs w:val="24"/>
        </w:rPr>
        <w:t xml:space="preserve"> αφού η </w:t>
      </w:r>
      <m:oMath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f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'</m:t>
            </m: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up>
        </m:sSup>
      </m:oMath>
      <w:r w:rsidR="00C64C8A">
        <w:rPr>
          <w:rFonts w:cstheme="minorHAnsi"/>
          <w:sz w:val="24"/>
          <w:szCs w:val="24"/>
        </w:rPr>
        <w:t xml:space="preserve"> είναι συνεχής σε αυτό και ισχύει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f</m:t>
            </m:r>
          </m:e>
          <m:sup>
            <m:r>
              <w:rPr>
                <w:rFonts w:ascii="Cambria Math"/>
              </w:rPr>
              <m:t>″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&gt;0</m:t>
        </m:r>
      </m:oMath>
      <w:r w:rsidRPr="00F27631">
        <w:rPr>
          <w:rFonts w:cstheme="minorHAnsi"/>
          <w:sz w:val="24"/>
          <w:szCs w:val="24"/>
        </w:rPr>
        <w:t>,</w:t>
      </w:r>
    </w:p>
    <w:p w14:paraId="75A5C2EB" w14:textId="1812F4A5" w:rsidR="007E6464" w:rsidRDefault="00F27631" w:rsidP="0056378E">
      <w:pPr>
        <w:pStyle w:val="ListParagraph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F27631">
        <w:rPr>
          <w:rFonts w:cstheme="minorHAnsi"/>
          <w:sz w:val="24"/>
          <w:szCs w:val="24"/>
        </w:rPr>
        <w:t xml:space="preserve"> γνησίως </w:t>
      </w:r>
      <w:r w:rsidR="00C64C8A">
        <w:rPr>
          <w:rFonts w:cstheme="minorHAnsi"/>
          <w:sz w:val="24"/>
          <w:szCs w:val="24"/>
        </w:rPr>
        <w:t>φθίνουσα</w:t>
      </w:r>
      <w:r w:rsidRPr="00F27631">
        <w:rPr>
          <w:rFonts w:cstheme="minorHAnsi"/>
          <w:sz w:val="24"/>
          <w:szCs w:val="24"/>
        </w:rPr>
        <w:t xml:space="preserve"> στο </w:t>
      </w:r>
      <m:oMath>
        <m:d>
          <m:dPr>
            <m:begChr m:val=""/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0,+</m:t>
            </m:r>
            <m:r>
              <w:rPr>
                <w:rFonts w:ascii="Cambria Math"/>
              </w:rPr>
              <m:t>∞</m:t>
            </m:r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rFonts w:cstheme="minorHAnsi"/>
          <w:sz w:val="24"/>
          <w:szCs w:val="24"/>
        </w:rPr>
        <w:t xml:space="preserve"> </w:t>
      </w:r>
      <w:r w:rsidR="007E6464">
        <w:rPr>
          <w:rFonts w:cstheme="minorHAnsi"/>
          <w:sz w:val="24"/>
          <w:szCs w:val="24"/>
        </w:rPr>
        <w:t xml:space="preserve">αφού η </w:t>
      </w:r>
      <m:oMath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f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'</m:t>
            </m: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up>
        </m:sSup>
      </m:oMath>
      <w:r w:rsidR="007E6464">
        <w:rPr>
          <w:rFonts w:cstheme="minorHAnsi"/>
          <w:sz w:val="24"/>
          <w:szCs w:val="24"/>
        </w:rPr>
        <w:t xml:space="preserve"> είναι συνεχής σε αυτό και ισχύει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f</m:t>
            </m:r>
          </m:e>
          <m:sup>
            <m:r>
              <w:rPr>
                <w:rFonts w:ascii="Cambria Math"/>
              </w:rPr>
              <m:t>″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&lt;0</m:t>
        </m:r>
      </m:oMath>
      <w:r w:rsidR="007E6464">
        <w:t xml:space="preserve"> και</w:t>
      </w:r>
    </w:p>
    <w:p w14:paraId="74E2FAD9" w14:textId="7EAA2A3C" w:rsidR="00F27631" w:rsidRDefault="00F27631" w:rsidP="0056378E">
      <w:pPr>
        <w:pStyle w:val="ListParagraph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παρουσιάζει μέγιστη τιμή στη θέση </w:t>
      </w:r>
      <m:oMath>
        <m:sSub>
          <m:sSub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cstheme="minorHAnsi"/>
                <w:sz w:val="24"/>
                <w:szCs w:val="24"/>
              </w:rPr>
              <m:t>0</m:t>
            </m:r>
          </m:sub>
        </m:sSub>
        <m:r>
          <w:rPr>
            <w:rFonts w:ascii="Cambria Math" w:cstheme="minorHAnsi"/>
            <w:sz w:val="24"/>
            <w:szCs w:val="24"/>
          </w:rPr>
          <m:t>=0</m:t>
        </m:r>
      </m:oMath>
      <w:r w:rsidR="008B10B0" w:rsidRPr="008B10B0">
        <w:rPr>
          <w:rFonts w:cstheme="minorHAnsi"/>
          <w:sz w:val="24"/>
          <w:szCs w:val="24"/>
        </w:rPr>
        <w:t xml:space="preserve">, </w:t>
      </w:r>
      <w:r w:rsidR="008B10B0">
        <w:rPr>
          <w:rFonts w:cstheme="minorHAnsi"/>
          <w:sz w:val="24"/>
          <w:szCs w:val="24"/>
        </w:rPr>
        <w:t xml:space="preserve">την </w:t>
      </w:r>
      <m:oMath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f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'</m:t>
            </m: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up>
        </m:sSup>
        <m:d>
          <m:dPr>
            <m:ctrlPr>
              <w:rPr>
                <w:rFonts w:asci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</w:rPr>
              <m:t>0</m:t>
            </m:r>
          </m:e>
        </m:d>
        <m:r>
          <w:rPr>
            <w:rFonts w:asci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theme="minorHAnsi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3</m:t>
                    </m:r>
                  </m:sup>
                </m:sSup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en>
        </m:f>
        <m:r>
          <w:rPr>
            <w:rFonts w:ascii="Cambria Math" w:cstheme="minorHAnsi"/>
            <w:sz w:val="24"/>
            <w:szCs w:val="24"/>
          </w:rPr>
          <m:t>=1</m:t>
        </m:r>
      </m:oMath>
      <w:r w:rsidR="008B10B0">
        <w:rPr>
          <w:rFonts w:cstheme="minorHAnsi"/>
          <w:sz w:val="24"/>
          <w:szCs w:val="24"/>
        </w:rPr>
        <w:t>.</w:t>
      </w:r>
    </w:p>
    <w:p w14:paraId="6A509E5F" w14:textId="22937F1D" w:rsidR="008B10B0" w:rsidRDefault="008B10B0" w:rsidP="0056378E">
      <w:pPr>
        <w:pStyle w:val="ListParagraph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Άρα για κάθε </w:t>
      </w:r>
      <m:oMath>
        <m:r>
          <w:rPr>
            <w:rFonts w:ascii="Cambria Math" w:cstheme="minorHAnsi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∈R</m:t>
        </m:r>
      </m:oMath>
      <w:r>
        <w:rPr>
          <w:rFonts w:cstheme="minorHAnsi"/>
          <w:sz w:val="24"/>
          <w:szCs w:val="24"/>
        </w:rPr>
        <w:t xml:space="preserve">, ισχύει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f</m:t>
            </m: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≤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f</m:t>
            </m: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0</m:t>
            </m:r>
          </m:e>
        </m:d>
        <m:r>
          <w:rPr>
            <w:rFonts w:ascii="Cambria Math" w:hAnsi="Cambria Math" w:cs="Cambria Math"/>
          </w:rPr>
          <m:t>⇔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f</m:t>
            </m: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≤</m:t>
        </m:r>
        <m:r>
          <w:rPr>
            <w:rFonts w:ascii="Cambria Math"/>
          </w:rPr>
          <m:t>1</m:t>
        </m:r>
      </m:oMath>
      <w:r>
        <w:rPr>
          <w:rFonts w:cstheme="minorHAnsi"/>
          <w:sz w:val="24"/>
          <w:szCs w:val="24"/>
        </w:rPr>
        <w:t>.</w:t>
      </w:r>
    </w:p>
    <w:p w14:paraId="48F7603B" w14:textId="4C354FC1" w:rsidR="006F35C1" w:rsidRDefault="006F35C1" w:rsidP="0056378E">
      <w:pPr>
        <w:pStyle w:val="ListParagraph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Εναλλακτικά, για κάθε </w:t>
      </w:r>
      <m:oMath>
        <m:r>
          <w:rPr>
            <w:rFonts w:ascii="Cambria Math" w:cstheme="minorHAnsi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∈R</m:t>
        </m:r>
      </m:oMath>
      <w:r>
        <w:rPr>
          <w:rFonts w:cstheme="minorHAnsi"/>
          <w:sz w:val="24"/>
          <w:szCs w:val="24"/>
        </w:rPr>
        <w:t xml:space="preserve">  έχουμε:</w:t>
      </w:r>
    </w:p>
    <w:p w14:paraId="010BD1E2" w14:textId="03A67166" w:rsidR="006F35C1" w:rsidRPr="008B10B0" w:rsidRDefault="006F35C1" w:rsidP="0056378E">
      <w:pPr>
        <w:pStyle w:val="ListParagraph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f</m:t>
            </m: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≤</m:t>
        </m:r>
        <m:r>
          <w:rPr>
            <w:rFonts w:ascii="Cambria Math"/>
          </w:rPr>
          <m:t>1</m:t>
        </m:r>
        <m:r>
          <w:rPr>
            <w:rFonts w:ascii="Cambria Math" w:hAnsi="Cambria Math" w:cs="Cambria Math"/>
          </w:rPr>
          <m:t>⇔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</w:rPr>
                      <m:t>3</m:t>
                    </m:r>
                  </m:sup>
                </m:sSup>
                <m:ctrlPr>
                  <w:rPr>
                    <w:rFonts w:ascii="Cambria Math" w:hAnsi="Cambria Math"/>
                    <w:i/>
                  </w:rPr>
                </m:ctrlPr>
              </m:e>
            </m:rad>
            <m:ctrlPr>
              <w:rPr>
                <w:rFonts w:ascii="Cambria Math" w:hAnsi="Cambria Math"/>
                <w:i/>
              </w:rPr>
            </m:ctrlPr>
          </m:den>
        </m:f>
        <m:r>
          <w:rPr>
            <w:rFonts w:ascii="Cambria Math"/>
          </w:rPr>
          <m:t>≤</m:t>
        </m:r>
        <m:r>
          <w:rPr>
            <w:rFonts w:ascii="Cambria Math"/>
          </w:rPr>
          <m:t>1</m:t>
        </m:r>
        <m:r>
          <w:rPr>
            <w:rFonts w:ascii="Cambria Math" w:hAnsi="Cambria Math" w:cs="Cambria Math"/>
          </w:rPr>
          <m:t>⇔</m:t>
        </m:r>
        <m:r>
          <w:rPr>
            <w:rFonts w:ascii="Cambria Math"/>
          </w:rPr>
          <m:t>1</m:t>
        </m:r>
        <m:r>
          <w:rPr>
            <w:rFonts w:ascii="Cambria Math"/>
          </w:rPr>
          <m:t>≤</m:t>
        </m:r>
        <m:rad>
          <m:radPr>
            <m:degHide m:val="1"/>
            <m:ctrlPr>
              <w:rPr>
                <w:rFonts w:asci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  <m:ctrlPr>
              <w:rPr>
                <w:rFonts w:ascii="Cambria Math" w:hAnsi="Cambria Math"/>
                <w:i/>
              </w:rPr>
            </m:ctrlPr>
          </m:e>
        </m:rad>
        <m:r>
          <w:rPr>
            <w:rFonts w:ascii="Cambria Math" w:hAnsi="Cambria Math" w:cs="Cambria Math"/>
          </w:rPr>
          <m:t>⇔</m:t>
        </m:r>
        <m:r>
          <w:rPr>
            <w:rFonts w:ascii="Cambria Math"/>
          </w:rPr>
          <m:t>1</m:t>
        </m:r>
        <m:r>
          <w:rPr>
            <w:rFonts w:ascii="Cambria Math"/>
          </w:rPr>
          <m:t>≤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+1</m:t>
        </m:r>
        <m:r>
          <w:rPr>
            <w:rFonts w:ascii="Cambria Math" w:hAnsi="Cambria Math" w:cs="Cambria Math"/>
          </w:rPr>
          <m:t>⇔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≥</m:t>
        </m:r>
        <m:r>
          <w:rPr>
            <w:rFonts w:ascii="Cambria Math"/>
          </w:rPr>
          <m:t>0</m:t>
        </m:r>
      </m:oMath>
      <w:r>
        <w:t>, που ισχύει.</w:t>
      </w:r>
    </w:p>
    <w:p w14:paraId="120FD79D" w14:textId="2360C364" w:rsidR="008B10B0" w:rsidRDefault="008B10B0" w:rsidP="0056378E">
      <w:pPr>
        <w:pStyle w:val="ListParagraph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Για κάθε </w:t>
      </w:r>
      <m:oMath>
        <m:r>
          <w:rPr>
            <w:rFonts w:ascii="Cambria Math"/>
          </w:rPr>
          <m:t>α</m:t>
        </m:r>
        <m:r>
          <m:rPr>
            <m:scr m:val="double-struck"/>
          </m:rPr>
          <w:rPr>
            <w:rFonts w:ascii="Cambria Math" w:hAnsi="Cambria Math" w:cs="Cambria Math"/>
          </w:rPr>
          <m:t>∈R</m:t>
        </m:r>
      </m:oMath>
      <w:r>
        <w:rPr>
          <w:rFonts w:cstheme="minorHAnsi"/>
          <w:sz w:val="24"/>
          <w:szCs w:val="24"/>
        </w:rPr>
        <w:t xml:space="preserve"> έχουμε: </w:t>
      </w:r>
    </w:p>
    <w:p w14:paraId="5B312644" w14:textId="58356435" w:rsidR="00F27631" w:rsidRPr="0056378E" w:rsidRDefault="0056378E" w:rsidP="0056378E">
      <w:pPr>
        <w:pStyle w:val="ListParagraph"/>
        <w:jc w:val="center"/>
        <w:rPr>
          <w:rFonts w:cstheme="minorHAnsi"/>
          <w:sz w:val="24"/>
          <w:szCs w:val="24"/>
        </w:rPr>
      </w:pPr>
      <m:oMath>
        <m:r>
          <w:rPr>
            <w:rFonts w:ascii="Cambria Math" w:cstheme="minorHAnsi"/>
            <w:sz w:val="24"/>
            <w:szCs w:val="24"/>
          </w:rPr>
          <m:t>α&lt;α+1</m:t>
        </m:r>
        <m:r>
          <m:rPr>
            <m:nor/>
          </m:rPr>
          <w:rPr>
            <w:rFonts w:ascii="Cambria Math" w:cstheme="minorHAnsi"/>
            <w:sz w:val="24"/>
            <w:szCs w:val="24"/>
          </w:rPr>
          <m:t xml:space="preserve">  </m:t>
        </m:r>
        <m:limUpp>
          <m:limUp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limUppPr>
          <m:e>
            <m:r>
              <w:rPr>
                <w:rFonts w:ascii="Cambria Math" w:hAnsi="Cambria Math" w:cs="Cambria Math"/>
                <w:sz w:val="24"/>
                <w:szCs w:val="24"/>
              </w:rPr>
              <m:t>⇒</m:t>
            </m:r>
          </m:e>
          <m:lim>
            <m:limLow>
              <m:limLow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limLowPr>
              <m:e>
                <m:r>
                  <m:rPr>
                    <m:nor/>
                  </m:rPr>
                  <w:rPr>
                    <w:rFonts w:ascii="Cambria Math" w:cstheme="minorHAnsi"/>
                    <w:sz w:val="24"/>
                    <w:szCs w:val="24"/>
                  </w:rPr>
                  <m:t>γνησίως</m:t>
                </m:r>
                <m:r>
                  <m:rPr>
                    <m:nor/>
                  </m:rPr>
                  <w:rPr>
                    <w:rFonts w:ascii="Cambria Math" w:cstheme="minorHAnsi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cstheme="minorHAnsi"/>
                    <w:sz w:val="24"/>
                    <w:szCs w:val="24"/>
                  </w:rPr>
                  <m:t>αύξουσα</m:t>
                </m:r>
              </m:e>
              <m:lim>
                <m:r>
                  <w:rPr>
                    <w:rFonts w:ascii="Cambria Math" w:cstheme="minorHAnsi"/>
                    <w:sz w:val="24"/>
                    <w:szCs w:val="24"/>
                  </w:rPr>
                  <m:t>f</m:t>
                </m: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lim>
            </m:limLow>
          </m:lim>
        </m:limUpp>
        <m:r>
          <m:rPr>
            <m:nor/>
          </m:rPr>
          <w:rPr>
            <w:rFonts w:ascii="Cambria Math" w:cstheme="minorHAnsi"/>
            <w:sz w:val="24"/>
            <w:szCs w:val="24"/>
          </w:rPr>
          <m:t xml:space="preserve">  </m:t>
        </m:r>
        <m:r>
          <w:rPr>
            <w:rFonts w:asci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</w:rPr>
              <m:t>α</m:t>
            </m:r>
          </m:e>
        </m:d>
        <m:r>
          <w:rPr>
            <w:rFonts w:ascii="Cambria Math" w:cstheme="minorHAnsi"/>
            <w:sz w:val="24"/>
            <w:szCs w:val="24"/>
          </w:rPr>
          <m:t>&lt;f</m:t>
        </m:r>
        <m:d>
          <m:dPr>
            <m:ctrlPr>
              <w:rPr>
                <w:rFonts w:asci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</w:rPr>
              <m:t>α+1</m:t>
            </m:r>
          </m:e>
        </m:d>
        <m:r>
          <w:rPr>
            <w:rFonts w:ascii="Cambria Math" w:hAnsi="Cambria Math" w:cs="Cambria Math"/>
            <w:sz w:val="24"/>
            <w:szCs w:val="24"/>
          </w:rPr>
          <m:t>⇒</m:t>
        </m:r>
        <m:r>
          <w:rPr>
            <w:rFonts w:asci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</w:rPr>
              <m:t>α+1</m:t>
            </m:r>
          </m:e>
        </m:d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</w:rPr>
              <m:t>α</m:t>
            </m:r>
          </m:e>
        </m:d>
        <m:r>
          <w:rPr>
            <w:rFonts w:ascii="Cambria Math" w:cstheme="minorHAnsi"/>
            <w:sz w:val="24"/>
            <w:szCs w:val="24"/>
          </w:rPr>
          <m:t>&gt;0</m:t>
        </m:r>
      </m:oMath>
      <w:r w:rsidR="008B10B0" w:rsidRPr="0056378E">
        <w:rPr>
          <w:rFonts w:cstheme="minorHAnsi"/>
          <w:sz w:val="24"/>
          <w:szCs w:val="24"/>
        </w:rPr>
        <w:t>.</w:t>
      </w:r>
    </w:p>
    <w:p w14:paraId="3CC208FB" w14:textId="78DED476" w:rsidR="008B10B0" w:rsidRDefault="008B10B0" w:rsidP="0056378E">
      <w:pPr>
        <w:pStyle w:val="ListParagraph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Ακόμη για κάθε </w:t>
      </w:r>
      <m:oMath>
        <m:r>
          <w:rPr>
            <w:rFonts w:ascii="Cambria Math"/>
          </w:rPr>
          <m:t>α</m:t>
        </m:r>
        <m:r>
          <m:rPr>
            <m:scr m:val="double-struck"/>
          </m:rPr>
          <w:rPr>
            <w:rFonts w:ascii="Cambria Math" w:hAnsi="Cambria Math" w:cs="Cambria Math"/>
          </w:rPr>
          <m:t>∈R</m:t>
        </m:r>
      </m:oMath>
      <w:r>
        <w:rPr>
          <w:rFonts w:cstheme="minorHAnsi"/>
          <w:sz w:val="24"/>
          <w:szCs w:val="24"/>
        </w:rPr>
        <w:t xml:space="preserve"> είναι </w:t>
      </w:r>
      <m:oMath>
        <m:r>
          <w:rPr>
            <w:rFonts w:ascii="Cambria Math"/>
          </w:rPr>
          <m:t>f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α+1</m:t>
            </m:r>
          </m:e>
        </m:d>
        <m:r>
          <w:rPr>
            <w:rFonts w:ascii="Cambria Math"/>
          </w:rPr>
          <m:t>-</m:t>
        </m:r>
        <m:r>
          <w:rPr>
            <w:rFonts w:ascii="Cambria Math"/>
          </w:rPr>
          <m:t>f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α</m:t>
            </m:r>
          </m:e>
        </m:d>
        <m:r>
          <w:rPr>
            <w:rFonts w:ascii="Cambria Math"/>
          </w:rPr>
          <m:t>=</m:t>
        </m:r>
        <m:nary>
          <m:naryPr>
            <m:ctrlPr>
              <w:rPr>
                <w:rFonts w:ascii="Cambria Math"/>
                <w:i/>
              </w:rPr>
            </m:ctrlPr>
          </m:naryPr>
          <m:sub>
            <m:r>
              <w:rPr>
                <w:rFonts w:ascii="Cambria Math"/>
              </w:rPr>
              <m:t>α</m:t>
            </m:r>
          </m:sub>
          <m:sup>
            <m:r>
              <w:rPr>
                <w:rFonts w:ascii="Cambria Math"/>
              </w:rPr>
              <m:t>α+1</m:t>
            </m:r>
          </m:sup>
          <m:e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f</m:t>
                </m:r>
              </m:e>
              <m:sup>
                <m:r>
                  <w:rPr>
                    <w:rFonts w:ascii="Cambria Math"/>
                  </w:rPr>
                  <m:t>'</m:t>
                </m:r>
                <m:ctrlPr>
                  <w:rPr>
                    <w:rFonts w:ascii="Cambria Math" w:hAnsi="Cambria Math"/>
                    <w:i/>
                  </w:rPr>
                </m:ctrlPr>
              </m:sup>
            </m:sSup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x</m:t>
                </m:r>
              </m:e>
            </m:d>
            <m:r>
              <w:rPr>
                <w:rFonts w:ascii="Cambria Math"/>
              </w:rPr>
              <m:t>dx</m:t>
            </m:r>
          </m:e>
        </m:nary>
      </m:oMath>
      <w:r w:rsidRPr="008B10B0">
        <w:rPr>
          <w:rFonts w:cstheme="minorHAnsi"/>
          <w:sz w:val="24"/>
          <w:szCs w:val="24"/>
        </w:rPr>
        <w:t xml:space="preserve">. </w:t>
      </w:r>
    </w:p>
    <w:p w14:paraId="5BA0878E" w14:textId="2708528F" w:rsidR="008B10B0" w:rsidRDefault="008B10B0" w:rsidP="0056378E">
      <w:pPr>
        <w:pStyle w:val="ListParagraph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Για κάθε </w:t>
      </w:r>
      <m:oMath>
        <m:r>
          <w:rPr>
            <w:rFonts w:ascii="Cambria Math" w:cstheme="minorHAnsi"/>
            <w:sz w:val="24"/>
            <w:szCs w:val="24"/>
            <w:lang w:val="en-US"/>
          </w:rPr>
          <m:t>x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∈R</m:t>
        </m:r>
      </m:oMath>
      <w:r>
        <w:rPr>
          <w:rFonts w:cstheme="minorHAnsi"/>
          <w:sz w:val="24"/>
          <w:szCs w:val="24"/>
        </w:rPr>
        <w:t xml:space="preserve"> ισχύει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f</m:t>
            </m: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≤</m:t>
        </m:r>
        <m:r>
          <w:rPr>
            <w:rFonts w:ascii="Cambria Math"/>
          </w:rPr>
          <m:t>1</m:t>
        </m:r>
      </m:oMath>
      <w:r>
        <w:rPr>
          <w:rFonts w:cstheme="minorHAnsi"/>
          <w:sz w:val="24"/>
          <w:szCs w:val="24"/>
        </w:rPr>
        <w:t xml:space="preserve"> με την ισότητα να ισχύει μόνο όταν </w:t>
      </w:r>
      <m:oMath>
        <m:r>
          <w:rPr>
            <w:rFonts w:ascii="Cambria Math" w:hAnsi="Cambria Math" w:cstheme="minorHAnsi"/>
            <w:sz w:val="24"/>
            <w:szCs w:val="24"/>
          </w:rPr>
          <m:t>x=0</m:t>
        </m:r>
      </m:oMath>
      <w:r>
        <w:rPr>
          <w:rFonts w:cstheme="minorHAnsi"/>
          <w:sz w:val="24"/>
          <w:szCs w:val="24"/>
        </w:rPr>
        <w:t xml:space="preserve"> άρα </w:t>
      </w:r>
      <m:oMath>
        <m:nary>
          <m:naryPr>
            <m:ctrlPr>
              <w:rPr>
                <w:rFonts w:ascii="Cambria Math"/>
                <w:i/>
              </w:rPr>
            </m:ctrlPr>
          </m:naryPr>
          <m:sub>
            <m:r>
              <w:rPr>
                <w:rFonts w:ascii="Cambria Math"/>
              </w:rPr>
              <m:t>α</m:t>
            </m:r>
          </m:sub>
          <m:sup>
            <m:r>
              <w:rPr>
                <w:rFonts w:ascii="Cambria Math"/>
              </w:rPr>
              <m:t>α+1</m:t>
            </m:r>
          </m:sup>
          <m:e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f</m:t>
                </m:r>
              </m:e>
              <m:sup>
                <m:r>
                  <w:rPr>
                    <w:rFonts w:ascii="Cambria Math"/>
                  </w:rPr>
                  <m:t>'</m:t>
                </m:r>
                <m:ctrlPr>
                  <w:rPr>
                    <w:rFonts w:ascii="Cambria Math" w:hAnsi="Cambria Math"/>
                    <w:i/>
                  </w:rPr>
                </m:ctrlPr>
              </m:sup>
            </m:sSup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x</m:t>
                </m:r>
              </m:e>
            </m:d>
            <m:r>
              <w:rPr>
                <w:rFonts w:ascii="Cambria Math"/>
              </w:rPr>
              <m:t>dx</m:t>
            </m:r>
          </m:e>
        </m:nary>
        <m:r>
          <w:rPr>
            <w:rFonts w:ascii="Cambria Math"/>
          </w:rPr>
          <m:t>&lt;</m:t>
        </m:r>
        <m:nary>
          <m:naryPr>
            <m:ctrlPr>
              <w:rPr>
                <w:rFonts w:ascii="Cambria Math"/>
                <w:i/>
              </w:rPr>
            </m:ctrlPr>
          </m:naryPr>
          <m:sub>
            <m:r>
              <w:rPr>
                <w:rFonts w:ascii="Cambria Math"/>
              </w:rPr>
              <m:t>α</m:t>
            </m:r>
          </m:sub>
          <m:sup>
            <m:r>
              <w:rPr>
                <w:rFonts w:ascii="Cambria Math"/>
              </w:rPr>
              <m:t>α+1</m:t>
            </m:r>
          </m:sup>
          <m:e>
            <m:r>
              <w:rPr>
                <w:rFonts w:ascii="Cambria Math"/>
              </w:rPr>
              <m:t>1dx</m:t>
            </m:r>
          </m:e>
        </m:nary>
        <m:r>
          <w:rPr>
            <w:rFonts w:ascii="Cambria Math" w:hAnsi="Cambria Math" w:cs="Cambria Math"/>
          </w:rPr>
          <m:t>⇒</m:t>
        </m:r>
        <m:r>
          <w:rPr>
            <w:rFonts w:ascii="Cambria Math"/>
          </w:rPr>
          <m:t>f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α+1</m:t>
            </m:r>
          </m:e>
        </m:d>
        <m:r>
          <w:rPr>
            <w:rFonts w:ascii="Cambria Math"/>
          </w:rPr>
          <m:t>-</m:t>
        </m:r>
        <m:r>
          <w:rPr>
            <w:rFonts w:ascii="Cambria Math"/>
          </w:rPr>
          <m:t>f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α</m:t>
            </m:r>
          </m:e>
        </m:d>
        <m:r>
          <w:rPr>
            <w:rFonts w:ascii="Cambria Math"/>
          </w:rPr>
          <m:t>&lt;α+1</m:t>
        </m:r>
        <m:r>
          <w:rPr>
            <w:rFonts w:ascii="Cambria Math"/>
          </w:rPr>
          <m:t>-</m:t>
        </m:r>
        <m:r>
          <w:rPr>
            <w:rFonts w:ascii="Cambria Math"/>
          </w:rPr>
          <m:t>α</m:t>
        </m:r>
        <m:r>
          <w:rPr>
            <w:rFonts w:ascii="Cambria Math" w:hAnsi="Cambria Math" w:cs="Cambria Math"/>
          </w:rPr>
          <m:t>⇒</m:t>
        </m:r>
        <m:r>
          <w:rPr>
            <w:rFonts w:ascii="Cambria Math"/>
          </w:rPr>
          <m:t>f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α+1</m:t>
            </m:r>
          </m:e>
        </m:d>
        <m:r>
          <w:rPr>
            <w:rFonts w:ascii="Cambria Math"/>
          </w:rPr>
          <m:t>-</m:t>
        </m:r>
        <m:r>
          <w:rPr>
            <w:rFonts w:ascii="Cambria Math"/>
          </w:rPr>
          <m:t>f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α</m:t>
            </m:r>
          </m:e>
        </m:d>
        <m:r>
          <w:rPr>
            <w:rFonts w:ascii="Cambria Math"/>
          </w:rPr>
          <m:t>&lt;1</m:t>
        </m:r>
      </m:oMath>
      <w:r>
        <w:rPr>
          <w:rFonts w:cstheme="minorHAnsi"/>
          <w:sz w:val="24"/>
          <w:szCs w:val="24"/>
        </w:rPr>
        <w:t>.</w:t>
      </w:r>
    </w:p>
    <w:p w14:paraId="35CA7CCF" w14:textId="4CF9CD15" w:rsidR="00C64C8A" w:rsidRPr="005C335A" w:rsidRDefault="003325D9" w:rsidP="0056378E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Τελικά,</w:t>
      </w:r>
      <w:r w:rsidR="008B10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γ</w:t>
      </w:r>
      <w:r w:rsidR="008B10B0" w:rsidRPr="00BD0791">
        <w:rPr>
          <w:rFonts w:cstheme="minorHAnsi"/>
          <w:sz w:val="24"/>
          <w:szCs w:val="24"/>
        </w:rPr>
        <w:t xml:space="preserve">ια κάθε </w:t>
      </w:r>
      <m:oMath>
        <m:r>
          <w:rPr>
            <w:rFonts w:ascii="Cambria Math"/>
          </w:rPr>
          <m:t>α</m:t>
        </m:r>
        <m:r>
          <m:rPr>
            <m:scr m:val="double-struck"/>
          </m:rPr>
          <w:rPr>
            <w:rFonts w:ascii="Cambria Math" w:hAnsi="Cambria Math" w:cs="Cambria Math"/>
          </w:rPr>
          <m:t>∈R</m:t>
        </m:r>
      </m:oMath>
      <w:r w:rsidR="008B10B0" w:rsidRPr="00BD0791">
        <w:rPr>
          <w:rFonts w:cstheme="minorHAnsi"/>
          <w:sz w:val="24"/>
          <w:szCs w:val="24"/>
        </w:rPr>
        <w:t xml:space="preserve"> ισχύει: </w:t>
      </w:r>
      <m:oMath>
        <m:r>
          <w:rPr>
            <w:rFonts w:ascii="Cambria Math"/>
          </w:rPr>
          <m:t>0&lt;f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α+1</m:t>
            </m:r>
          </m:e>
        </m:d>
        <m:r>
          <w:rPr>
            <w:rFonts w:ascii="Cambria Math"/>
          </w:rPr>
          <m:t>-</m:t>
        </m:r>
        <m:r>
          <w:rPr>
            <w:rFonts w:ascii="Cambria Math"/>
          </w:rPr>
          <m:t>f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α</m:t>
            </m:r>
          </m:e>
        </m:d>
        <m:r>
          <w:rPr>
            <w:rFonts w:ascii="Cambria Math"/>
          </w:rPr>
          <m:t>&lt;1</m:t>
        </m:r>
      </m:oMath>
      <w:r w:rsidR="008B10B0" w:rsidRPr="00BD0791">
        <w:rPr>
          <w:rFonts w:cstheme="minorHAnsi"/>
          <w:sz w:val="24"/>
          <w:szCs w:val="24"/>
        </w:rPr>
        <w:t>.</w:t>
      </w:r>
    </w:p>
    <w:p w14:paraId="6CAA110C" w14:textId="7CA08991" w:rsidR="008B55BA" w:rsidRDefault="008B55BA" w:rsidP="008B10B0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r w:rsidRPr="008B55BA">
        <w:rPr>
          <w:rFonts w:cstheme="minorHAnsi"/>
          <w:b/>
          <w:bCs/>
          <w:sz w:val="24"/>
          <w:szCs w:val="24"/>
        </w:rPr>
        <w:t>β τρόπος</w:t>
      </w:r>
      <w:r>
        <w:rPr>
          <w:rFonts w:cstheme="minorHAnsi"/>
          <w:sz w:val="24"/>
          <w:szCs w:val="24"/>
        </w:rPr>
        <w:t xml:space="preserve"> (για τη δεξιά ανισότητα)</w:t>
      </w:r>
    </w:p>
    <w:p w14:paraId="0F552E29" w14:textId="6281DDC8" w:rsidR="008B55BA" w:rsidRDefault="008B55BA" w:rsidP="0056378E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Για να αποδείξουμε ότι για κάθε </w:t>
      </w:r>
      <m:oMath>
        <m:r>
          <w:rPr>
            <w:rFonts w:ascii="Cambria Math"/>
          </w:rPr>
          <m:t>α</m:t>
        </m:r>
        <m:r>
          <m:rPr>
            <m:scr m:val="double-struck"/>
          </m:rPr>
          <w:rPr>
            <w:rFonts w:ascii="Cambria Math" w:hAnsi="Cambria Math" w:cs="Cambria Math"/>
          </w:rPr>
          <m:t>∈R</m:t>
        </m:r>
      </m:oMath>
      <w:r w:rsidRPr="00BD0791">
        <w:rPr>
          <w:rFonts w:cstheme="minorHAnsi"/>
          <w:sz w:val="24"/>
          <w:szCs w:val="24"/>
        </w:rPr>
        <w:t xml:space="preserve"> ισχύει: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α+1</m:t>
            </m:r>
          </m:e>
        </m:d>
        <m:r>
          <w:rPr>
            <w:rFonts w:ascii="Cambria Math" w:hAnsi="Cambria Math"/>
          </w:rPr>
          <m:t>-f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</m:t>
            </m:r>
          </m:e>
        </m:d>
        <m:r>
          <w:rPr>
            <w:rFonts w:ascii="Cambria Math" w:hAnsi="Cambria Math"/>
          </w:rPr>
          <m:t>&lt;1</m:t>
        </m:r>
      </m:oMath>
      <w:r>
        <w:rPr>
          <w:rFonts w:cstheme="minorHAnsi"/>
          <w:sz w:val="24"/>
          <w:szCs w:val="24"/>
        </w:rPr>
        <w:t xml:space="preserve"> αρκεί να αποδείξουμε ότι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α+1</m:t>
            </m:r>
          </m:e>
        </m:d>
        <m:r>
          <w:rPr>
            <w:rFonts w:ascii="Cambria Math" w:hAnsi="Cambria Math"/>
          </w:rPr>
          <m:t>-f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</m:t>
            </m:r>
          </m:e>
        </m:d>
        <m:r>
          <w:rPr>
            <w:rFonts w:ascii="Cambria Math" w:hAnsi="Cambria Math"/>
          </w:rPr>
          <m:t>&lt;α+1-α</m:t>
        </m:r>
      </m:oMath>
      <w:r>
        <w:rPr>
          <w:rFonts w:cstheme="minorHAnsi"/>
          <w:sz w:val="24"/>
          <w:szCs w:val="24"/>
        </w:rPr>
        <w:t xml:space="preserve"> δηλαδή αρκεί να αποδείξουμε ότι </w:t>
      </w:r>
      <m:oMath>
        <m:r>
          <w:rPr>
            <w:rFonts w:ascii="Cambria Math"/>
          </w:rPr>
          <m:t>f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α+1</m:t>
            </m:r>
          </m:e>
        </m:d>
        <m:r>
          <w:rPr>
            <w:rFonts w:ascii="Cambria Math"/>
          </w:rPr>
          <m:t>-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α+1</m:t>
            </m:r>
          </m:e>
        </m:d>
        <m:r>
          <w:rPr>
            <w:rFonts w:ascii="Cambria Math"/>
          </w:rPr>
          <m:t>&lt;f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α</m:t>
            </m:r>
          </m:e>
        </m:d>
        <m:r>
          <w:rPr>
            <w:rFonts w:ascii="Cambria Math"/>
          </w:rPr>
          <m:t>-</m:t>
        </m:r>
        <m:r>
          <w:rPr>
            <w:rFonts w:ascii="Cambria Math"/>
          </w:rPr>
          <m:t>α</m:t>
        </m:r>
      </m:oMath>
      <w:r>
        <w:rPr>
          <w:rFonts w:cstheme="minorHAnsi"/>
          <w:sz w:val="24"/>
          <w:szCs w:val="24"/>
        </w:rPr>
        <w:t xml:space="preserve">. </w:t>
      </w:r>
    </w:p>
    <w:p w14:paraId="0041D33C" w14:textId="7573BCC4" w:rsidR="0060608B" w:rsidRPr="00C24D0C" w:rsidRDefault="008B55BA" w:rsidP="0056378E">
      <w:pPr>
        <w:pStyle w:val="ListParagraph"/>
        <w:spacing w:line="360" w:lineRule="auto"/>
        <w:jc w:val="both"/>
        <w:rPr>
          <w:noProof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Προς τούτο θεωρούμε τη συνάρτηση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g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-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x</m:t>
        </m:r>
        <m:r>
          <w:rPr>
            <w:rFonts w:ascii="Cambria Math" w:hAnsi="Cambria Math" w:cstheme="minorHAnsi"/>
            <w:sz w:val="24"/>
            <w:szCs w:val="24"/>
          </w:rPr>
          <m:t xml:space="preserve">, 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x</m:t>
        </m:r>
        <m:r>
          <m:rPr>
            <m:scr m:val="double-struck"/>
          </m:rPr>
          <w:rPr>
            <w:rFonts w:ascii="Cambria Math" w:hAnsi="Cambria Math" w:cstheme="minorHAnsi"/>
            <w:sz w:val="24"/>
            <w:szCs w:val="24"/>
          </w:rPr>
          <m:t>∈R</m:t>
        </m:r>
      </m:oMath>
      <w:r w:rsidR="00593EDB" w:rsidRPr="00593EDB">
        <w:rPr>
          <w:rFonts w:cstheme="minorHAnsi"/>
          <w:sz w:val="24"/>
          <w:szCs w:val="24"/>
        </w:rPr>
        <w:t xml:space="preserve">. </w:t>
      </w:r>
      <w:r w:rsidR="00593EDB">
        <w:rPr>
          <w:rFonts w:cstheme="minorHAnsi"/>
          <w:sz w:val="24"/>
          <w:szCs w:val="24"/>
        </w:rPr>
        <w:t xml:space="preserve">Είναι </w:t>
      </w:r>
      <m:oMath>
        <m:sSup>
          <m:sSupPr>
            <m:ctrlPr>
              <w:rPr>
                <w:rFonts w:asci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  <w:lang w:val="en-US"/>
              </w:rPr>
              <m:t>g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'</m:t>
            </m: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sup>
        </m:sSup>
        <m:d>
          <m:dPr>
            <m:ctrlPr>
              <w:rPr>
                <w:rFonts w:ascii="Cambria Math" w:cstheme="minorHAnsi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'</m:t>
            </m: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sup>
        </m:sSup>
        <m:d>
          <m:dPr>
            <m:ctrlPr>
              <w:rPr>
                <w:rFonts w:ascii="Cambria Math" w:cstheme="minorHAnsi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1</m:t>
        </m:r>
        <m:r>
          <w:rPr>
            <w:rFonts w:ascii="Cambria Math" w:cstheme="minorHAnsi"/>
            <w:sz w:val="24"/>
            <w:szCs w:val="24"/>
          </w:rPr>
          <m:t>≤</m:t>
        </m:r>
        <m:r>
          <w:rPr>
            <w:rFonts w:ascii="Cambria Math" w:cstheme="minorHAnsi"/>
            <w:sz w:val="24"/>
            <w:szCs w:val="24"/>
          </w:rPr>
          <m:t xml:space="preserve">0, </m:t>
        </m:r>
        <m:r>
          <w:rPr>
            <w:rFonts w:ascii="Cambria Math" w:cstheme="minorHAnsi"/>
            <w:sz w:val="24"/>
            <w:szCs w:val="24"/>
            <w:lang w:val="en-US"/>
          </w:rPr>
          <m:t>x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∈R</m:t>
        </m:r>
      </m:oMath>
      <w:r w:rsidR="00593EDB">
        <w:rPr>
          <w:rFonts w:cstheme="minorHAnsi"/>
          <w:sz w:val="24"/>
          <w:szCs w:val="24"/>
        </w:rPr>
        <w:t xml:space="preserve"> με την ισότητα να ισχύει μόνο στο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=0</m:t>
        </m:r>
      </m:oMath>
      <w:r w:rsidR="00593EDB">
        <w:rPr>
          <w:rFonts w:cstheme="minorHAnsi"/>
          <w:sz w:val="24"/>
          <w:szCs w:val="24"/>
        </w:rPr>
        <w:t xml:space="preserve">, άρα η συνάρτηση </w:t>
      </w:r>
      <m:oMath>
        <m:r>
          <w:rPr>
            <w:rFonts w:ascii="Cambria Math" w:cstheme="minorHAnsi"/>
            <w:sz w:val="24"/>
            <w:szCs w:val="24"/>
          </w:rPr>
          <m:t>g</m:t>
        </m:r>
      </m:oMath>
      <w:r w:rsidR="00593EDB">
        <w:rPr>
          <w:rFonts w:cstheme="minorHAnsi"/>
          <w:sz w:val="24"/>
          <w:szCs w:val="24"/>
        </w:rPr>
        <w:t xml:space="preserve"> είναι γνησίως φθίνουσα. Οπότε για κάθε </w:t>
      </w:r>
      <m:oMath>
        <m:r>
          <w:rPr>
            <w:rFonts w:ascii="Cambria Math"/>
          </w:rPr>
          <m:t>α</m:t>
        </m:r>
        <m:r>
          <m:rPr>
            <m:scr m:val="double-struck"/>
          </m:rPr>
          <w:rPr>
            <w:rFonts w:ascii="Cambria Math" w:hAnsi="Cambria Math" w:cs="Cambria Math"/>
          </w:rPr>
          <m:t>∈R</m:t>
        </m:r>
      </m:oMath>
      <w:r w:rsidR="00593EDB">
        <w:rPr>
          <w:rFonts w:cstheme="minorHAnsi"/>
          <w:sz w:val="24"/>
          <w:szCs w:val="24"/>
        </w:rPr>
        <w:t xml:space="preserve"> με </w:t>
      </w:r>
      <m:oMath>
        <m:r>
          <w:rPr>
            <w:rFonts w:ascii="Cambria Math" w:hAnsi="Cambria Math" w:cstheme="minorHAnsi"/>
            <w:sz w:val="24"/>
            <w:szCs w:val="24"/>
          </w:rPr>
          <m:t>α&lt;α+1</m:t>
        </m:r>
      </m:oMath>
      <w:r w:rsidR="00593EDB">
        <w:rPr>
          <w:rFonts w:cstheme="minorHAnsi"/>
          <w:sz w:val="24"/>
          <w:szCs w:val="24"/>
        </w:rPr>
        <w:t xml:space="preserve"> ισχύει </w:t>
      </w:r>
      <m:oMath>
        <m:r>
          <w:rPr>
            <w:rFonts w:ascii="Cambria Math" w:cstheme="minorHAnsi"/>
            <w:sz w:val="24"/>
            <w:szCs w:val="24"/>
            <w:lang w:val="en-US"/>
          </w:rPr>
          <m:t>g</m:t>
        </m:r>
        <m:d>
          <m:dPr>
            <m:ctrlPr>
              <w:rPr>
                <w:rFonts w:ascii="Cambria Math" w:cstheme="minorHAnsi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  <w:lang w:val="en-US"/>
              </w:rPr>
              <m:t>α</m:t>
            </m:r>
          </m:e>
        </m:d>
        <m:r>
          <w:rPr>
            <w:rFonts w:ascii="Cambria Math" w:cstheme="minorHAnsi"/>
            <w:sz w:val="24"/>
            <w:szCs w:val="24"/>
          </w:rPr>
          <m:t>&gt;</m:t>
        </m:r>
        <m:r>
          <w:rPr>
            <w:rFonts w:ascii="Cambria Math" w:cstheme="minorHAnsi"/>
            <w:sz w:val="24"/>
            <w:szCs w:val="24"/>
            <w:lang w:val="en-US"/>
          </w:rPr>
          <m:t>g</m:t>
        </m:r>
        <m:d>
          <m:dPr>
            <m:ctrlPr>
              <w:rPr>
                <w:rFonts w:ascii="Cambria Math" w:cstheme="minorHAnsi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  <w:lang w:val="en-US"/>
              </w:rPr>
              <m:t>α</m:t>
            </m:r>
            <m:r>
              <w:rPr>
                <w:rFonts w:ascii="Cambria Math" w:cstheme="minorHAnsi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Cambria Math"/>
            <w:sz w:val="24"/>
            <w:szCs w:val="24"/>
          </w:rPr>
          <m:t>⇒</m:t>
        </m:r>
        <m:r>
          <w:rPr>
            <w:rFonts w:ascii="Cambria Math" w:cstheme="minorHAnsi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cstheme="minorHAnsi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  <w:lang w:val="en-US"/>
              </w:rPr>
              <m:t>α</m:t>
            </m:r>
          </m:e>
        </m:d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  <w:lang w:val="en-US"/>
          </w:rPr>
          <m:t>α</m:t>
        </m:r>
        <m:r>
          <w:rPr>
            <w:rFonts w:ascii="Cambria Math" w:cstheme="minorHAnsi"/>
            <w:sz w:val="24"/>
            <w:szCs w:val="24"/>
          </w:rPr>
          <m:t>&gt;</m:t>
        </m:r>
        <m:r>
          <w:rPr>
            <w:rFonts w:ascii="Cambria Math" w:cstheme="minorHAnsi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cstheme="minorHAnsi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  <w:lang w:val="en-US"/>
              </w:rPr>
              <m:t>α</m:t>
            </m:r>
            <m:r>
              <w:rPr>
                <w:rFonts w:ascii="Cambria Math" w:cstheme="minorHAnsi"/>
                <w:sz w:val="24"/>
                <w:szCs w:val="24"/>
              </w:rPr>
              <m:t>+1</m:t>
            </m:r>
          </m:e>
        </m:d>
        <m:r>
          <w:rPr>
            <w:rFonts w:ascii="Cambria Math" w:cstheme="minorHAnsi"/>
            <w:sz w:val="24"/>
            <w:szCs w:val="24"/>
          </w:rPr>
          <m:t>-</m:t>
        </m:r>
        <m:d>
          <m:dPr>
            <m:ctrlPr>
              <w:rPr>
                <w:rFonts w:ascii="Cambria Math" w:cstheme="minorHAnsi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  <w:lang w:val="en-US"/>
              </w:rPr>
              <m:t>α</m:t>
            </m:r>
            <m:r>
              <w:rPr>
                <w:rFonts w:ascii="Cambria Math" w:cstheme="minorHAnsi"/>
                <w:sz w:val="24"/>
                <w:szCs w:val="24"/>
              </w:rPr>
              <m:t>+1</m:t>
            </m:r>
          </m:e>
        </m:d>
      </m:oMath>
      <w:r w:rsidR="00593EDB">
        <w:rPr>
          <w:rFonts w:cstheme="minorHAnsi"/>
          <w:sz w:val="24"/>
          <w:szCs w:val="24"/>
        </w:rPr>
        <w:t xml:space="preserve"> και έπεται το ζητούμενο.</w:t>
      </w:r>
    </w:p>
    <w:sectPr w:rsidR="0060608B" w:rsidRPr="00C24D0C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106F" w14:textId="77777777" w:rsidR="00FF2A4F" w:rsidRDefault="00FF2A4F" w:rsidP="005E6BE2">
      <w:r>
        <w:separator/>
      </w:r>
    </w:p>
  </w:endnote>
  <w:endnote w:type="continuationSeparator" w:id="0">
    <w:p w14:paraId="33C0EAB4" w14:textId="77777777" w:rsidR="00FF2A4F" w:rsidRDefault="00FF2A4F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FA43" w14:textId="77777777" w:rsidR="00FF2A4F" w:rsidRDefault="00FF2A4F" w:rsidP="005E6BE2">
      <w:r>
        <w:separator/>
      </w:r>
    </w:p>
  </w:footnote>
  <w:footnote w:type="continuationSeparator" w:id="0">
    <w:p w14:paraId="1F3371FC" w14:textId="77777777" w:rsidR="00FF2A4F" w:rsidRDefault="00FF2A4F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821"/>
    <w:multiLevelType w:val="hybridMultilevel"/>
    <w:tmpl w:val="080AE5A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9CA"/>
    <w:multiLevelType w:val="hybridMultilevel"/>
    <w:tmpl w:val="FDAAF7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42015"/>
    <w:multiLevelType w:val="hybridMultilevel"/>
    <w:tmpl w:val="4FF82E60"/>
    <w:lvl w:ilvl="0" w:tplc="C55E4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B2A87"/>
    <w:multiLevelType w:val="hybridMultilevel"/>
    <w:tmpl w:val="080AE5A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532"/>
    <w:multiLevelType w:val="hybridMultilevel"/>
    <w:tmpl w:val="3F7022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04211"/>
    <w:multiLevelType w:val="hybridMultilevel"/>
    <w:tmpl w:val="5D3C19C4"/>
    <w:lvl w:ilvl="0" w:tplc="78A0138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B34AAF"/>
    <w:multiLevelType w:val="hybridMultilevel"/>
    <w:tmpl w:val="A004474E"/>
    <w:lvl w:ilvl="0" w:tplc="79263FA2">
      <w:numFmt w:val="bullet"/>
      <w:lvlText w:val="-"/>
      <w:lvlJc w:val="left"/>
      <w:pPr>
        <w:ind w:left="118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0F137EEC"/>
    <w:multiLevelType w:val="hybridMultilevel"/>
    <w:tmpl w:val="2DFA3B2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077"/>
    <w:multiLevelType w:val="hybridMultilevel"/>
    <w:tmpl w:val="A184F734"/>
    <w:lvl w:ilvl="0" w:tplc="5FAA5CDA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1C55803"/>
    <w:multiLevelType w:val="hybridMultilevel"/>
    <w:tmpl w:val="1F882EFE"/>
    <w:lvl w:ilvl="0" w:tplc="A20C3748">
      <w:start w:val="2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2E20D55"/>
    <w:multiLevelType w:val="hybridMultilevel"/>
    <w:tmpl w:val="022A42C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97B2C"/>
    <w:multiLevelType w:val="hybridMultilevel"/>
    <w:tmpl w:val="338848C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C6A3A"/>
    <w:multiLevelType w:val="hybridMultilevel"/>
    <w:tmpl w:val="0E7C20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143480"/>
    <w:multiLevelType w:val="hybridMultilevel"/>
    <w:tmpl w:val="83608B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D2C9C"/>
    <w:multiLevelType w:val="hybridMultilevel"/>
    <w:tmpl w:val="973E8B2C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506AE"/>
    <w:multiLevelType w:val="hybridMultilevel"/>
    <w:tmpl w:val="C234F01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7802D5"/>
    <w:multiLevelType w:val="hybridMultilevel"/>
    <w:tmpl w:val="022A42C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6700E"/>
    <w:multiLevelType w:val="hybridMultilevel"/>
    <w:tmpl w:val="86FACC94"/>
    <w:lvl w:ilvl="0" w:tplc="6E9CC8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358D1"/>
    <w:multiLevelType w:val="hybridMultilevel"/>
    <w:tmpl w:val="B534360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F078E"/>
    <w:multiLevelType w:val="hybridMultilevel"/>
    <w:tmpl w:val="26BA160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C2FA0"/>
    <w:multiLevelType w:val="hybridMultilevel"/>
    <w:tmpl w:val="AF80385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93720"/>
    <w:multiLevelType w:val="hybridMultilevel"/>
    <w:tmpl w:val="269EDF1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F5B76"/>
    <w:multiLevelType w:val="hybridMultilevel"/>
    <w:tmpl w:val="2E781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F47BA"/>
    <w:multiLevelType w:val="hybridMultilevel"/>
    <w:tmpl w:val="6C6CFF38"/>
    <w:lvl w:ilvl="0" w:tplc="0408001B">
      <w:start w:val="1"/>
      <w:numFmt w:val="lowerRoman"/>
      <w:lvlText w:val="%1."/>
      <w:lvlJc w:val="righ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60DD9"/>
    <w:multiLevelType w:val="hybridMultilevel"/>
    <w:tmpl w:val="6C6CFF38"/>
    <w:lvl w:ilvl="0" w:tplc="FFFFFFFF">
      <w:start w:val="1"/>
      <w:numFmt w:val="lowerRoman"/>
      <w:lvlText w:val="%1."/>
      <w:lvlJc w:val="righ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6F333455"/>
    <w:multiLevelType w:val="hybridMultilevel"/>
    <w:tmpl w:val="C480D7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D311D"/>
    <w:multiLevelType w:val="hybridMultilevel"/>
    <w:tmpl w:val="1E585AE0"/>
    <w:lvl w:ilvl="0" w:tplc="0408001B">
      <w:start w:val="1"/>
      <w:numFmt w:val="lowerRoman"/>
      <w:lvlText w:val="%1."/>
      <w:lvlJc w:val="righ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10110D8"/>
    <w:multiLevelType w:val="hybridMultilevel"/>
    <w:tmpl w:val="1E585AE0"/>
    <w:lvl w:ilvl="0" w:tplc="FFFFFFFF">
      <w:start w:val="1"/>
      <w:numFmt w:val="lowerRoman"/>
      <w:lvlText w:val="%1."/>
      <w:lvlJc w:val="righ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45815A7"/>
    <w:multiLevelType w:val="hybridMultilevel"/>
    <w:tmpl w:val="5998B666"/>
    <w:lvl w:ilvl="0" w:tplc="109202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C4C86"/>
    <w:multiLevelType w:val="hybridMultilevel"/>
    <w:tmpl w:val="2AF8CD6C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9779C"/>
    <w:multiLevelType w:val="hybridMultilevel"/>
    <w:tmpl w:val="3152922E"/>
    <w:lvl w:ilvl="0" w:tplc="69428E2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BB5831"/>
    <w:multiLevelType w:val="hybridMultilevel"/>
    <w:tmpl w:val="22CA0D14"/>
    <w:lvl w:ilvl="0" w:tplc="0172BA3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964900">
    <w:abstractNumId w:val="27"/>
  </w:num>
  <w:num w:numId="2" w16cid:durableId="2081440392">
    <w:abstractNumId w:val="23"/>
  </w:num>
  <w:num w:numId="3" w16cid:durableId="1417021350">
    <w:abstractNumId w:val="19"/>
  </w:num>
  <w:num w:numId="4" w16cid:durableId="11150203">
    <w:abstractNumId w:val="22"/>
  </w:num>
  <w:num w:numId="5" w16cid:durableId="688876586">
    <w:abstractNumId w:val="14"/>
  </w:num>
  <w:num w:numId="6" w16cid:durableId="1979527576">
    <w:abstractNumId w:val="26"/>
  </w:num>
  <w:num w:numId="7" w16cid:durableId="494998182">
    <w:abstractNumId w:val="7"/>
  </w:num>
  <w:num w:numId="8" w16cid:durableId="2111047208">
    <w:abstractNumId w:val="28"/>
  </w:num>
  <w:num w:numId="9" w16cid:durableId="1024937867">
    <w:abstractNumId w:val="6"/>
  </w:num>
  <w:num w:numId="10" w16cid:durableId="2115394670">
    <w:abstractNumId w:val="8"/>
  </w:num>
  <w:num w:numId="11" w16cid:durableId="1116175658">
    <w:abstractNumId w:val="35"/>
  </w:num>
  <w:num w:numId="12" w16cid:durableId="1088847180">
    <w:abstractNumId w:val="10"/>
  </w:num>
  <w:num w:numId="13" w16cid:durableId="1488394863">
    <w:abstractNumId w:val="16"/>
  </w:num>
  <w:num w:numId="14" w16cid:durableId="189298301">
    <w:abstractNumId w:val="2"/>
  </w:num>
  <w:num w:numId="15" w16cid:durableId="1136603028">
    <w:abstractNumId w:val="1"/>
  </w:num>
  <w:num w:numId="16" w16cid:durableId="1959532418">
    <w:abstractNumId w:val="24"/>
  </w:num>
  <w:num w:numId="17" w16cid:durableId="2087654660">
    <w:abstractNumId w:val="11"/>
  </w:num>
  <w:num w:numId="18" w16cid:durableId="1820459687">
    <w:abstractNumId w:val="30"/>
  </w:num>
  <w:num w:numId="19" w16cid:durableId="1615986871">
    <w:abstractNumId w:val="31"/>
  </w:num>
  <w:num w:numId="20" w16cid:durableId="461731072">
    <w:abstractNumId w:val="9"/>
  </w:num>
  <w:num w:numId="21" w16cid:durableId="1447040836">
    <w:abstractNumId w:val="20"/>
  </w:num>
  <w:num w:numId="22" w16cid:durableId="636646575">
    <w:abstractNumId w:val="18"/>
  </w:num>
  <w:num w:numId="23" w16cid:durableId="1930234377">
    <w:abstractNumId w:val="33"/>
  </w:num>
  <w:num w:numId="24" w16cid:durableId="1493059131">
    <w:abstractNumId w:val="4"/>
  </w:num>
  <w:num w:numId="25" w16cid:durableId="921178411">
    <w:abstractNumId w:val="21"/>
  </w:num>
  <w:num w:numId="26" w16cid:durableId="584152623">
    <w:abstractNumId w:val="13"/>
  </w:num>
  <w:num w:numId="27" w16cid:durableId="604381573">
    <w:abstractNumId w:val="12"/>
  </w:num>
  <w:num w:numId="28" w16cid:durableId="1710298699">
    <w:abstractNumId w:val="29"/>
  </w:num>
  <w:num w:numId="29" w16cid:durableId="639769409">
    <w:abstractNumId w:val="15"/>
  </w:num>
  <w:num w:numId="30" w16cid:durableId="1319308760">
    <w:abstractNumId w:val="17"/>
  </w:num>
  <w:num w:numId="31" w16cid:durableId="381297124">
    <w:abstractNumId w:val="25"/>
  </w:num>
  <w:num w:numId="32" w16cid:durableId="376126991">
    <w:abstractNumId w:val="32"/>
  </w:num>
  <w:num w:numId="33" w16cid:durableId="1688436007">
    <w:abstractNumId w:val="3"/>
  </w:num>
  <w:num w:numId="34" w16cid:durableId="615873223">
    <w:abstractNumId w:val="0"/>
  </w:num>
  <w:num w:numId="35" w16cid:durableId="1575815312">
    <w:abstractNumId w:val="5"/>
  </w:num>
  <w:num w:numId="36" w16cid:durableId="20150615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A7"/>
    <w:rsid w:val="00010FEE"/>
    <w:rsid w:val="00015786"/>
    <w:rsid w:val="000172EA"/>
    <w:rsid w:val="00024723"/>
    <w:rsid w:val="000266DA"/>
    <w:rsid w:val="00055A59"/>
    <w:rsid w:val="0007597F"/>
    <w:rsid w:val="0007706B"/>
    <w:rsid w:val="00094A65"/>
    <w:rsid w:val="00094F1B"/>
    <w:rsid w:val="000978FA"/>
    <w:rsid w:val="000B0321"/>
    <w:rsid w:val="000C38A9"/>
    <w:rsid w:val="000C52E0"/>
    <w:rsid w:val="000C6537"/>
    <w:rsid w:val="000D5DB1"/>
    <w:rsid w:val="000E4C02"/>
    <w:rsid w:val="000E6A3C"/>
    <w:rsid w:val="000F26B8"/>
    <w:rsid w:val="000F353F"/>
    <w:rsid w:val="00102F59"/>
    <w:rsid w:val="00105218"/>
    <w:rsid w:val="00105E00"/>
    <w:rsid w:val="0011287D"/>
    <w:rsid w:val="00113F9C"/>
    <w:rsid w:val="00122A3E"/>
    <w:rsid w:val="00125E5A"/>
    <w:rsid w:val="001340A4"/>
    <w:rsid w:val="00140E78"/>
    <w:rsid w:val="00161999"/>
    <w:rsid w:val="00174BB4"/>
    <w:rsid w:val="00182E30"/>
    <w:rsid w:val="0019083F"/>
    <w:rsid w:val="00190AC6"/>
    <w:rsid w:val="0019703E"/>
    <w:rsid w:val="001A2DE9"/>
    <w:rsid w:val="001B1751"/>
    <w:rsid w:val="001C2658"/>
    <w:rsid w:val="001D0F00"/>
    <w:rsid w:val="001D3853"/>
    <w:rsid w:val="001E2C9B"/>
    <w:rsid w:val="001E4127"/>
    <w:rsid w:val="001E45F2"/>
    <w:rsid w:val="001E787B"/>
    <w:rsid w:val="001E7E63"/>
    <w:rsid w:val="001F5DEC"/>
    <w:rsid w:val="00205701"/>
    <w:rsid w:val="00205F93"/>
    <w:rsid w:val="002223AF"/>
    <w:rsid w:val="00222CCD"/>
    <w:rsid w:val="00223546"/>
    <w:rsid w:val="0023623A"/>
    <w:rsid w:val="00240374"/>
    <w:rsid w:val="00244B42"/>
    <w:rsid w:val="00245CEB"/>
    <w:rsid w:val="00256F77"/>
    <w:rsid w:val="00260E71"/>
    <w:rsid w:val="00277118"/>
    <w:rsid w:val="00294F59"/>
    <w:rsid w:val="002A00A9"/>
    <w:rsid w:val="002B0197"/>
    <w:rsid w:val="002C1B21"/>
    <w:rsid w:val="002C5320"/>
    <w:rsid w:val="002D2EBC"/>
    <w:rsid w:val="002D64F3"/>
    <w:rsid w:val="00312D3D"/>
    <w:rsid w:val="003136B3"/>
    <w:rsid w:val="003246FE"/>
    <w:rsid w:val="003325D9"/>
    <w:rsid w:val="00341C95"/>
    <w:rsid w:val="00344F44"/>
    <w:rsid w:val="00367B38"/>
    <w:rsid w:val="003827F0"/>
    <w:rsid w:val="00391DA5"/>
    <w:rsid w:val="003B2AAF"/>
    <w:rsid w:val="003B47B9"/>
    <w:rsid w:val="003C1696"/>
    <w:rsid w:val="003C650D"/>
    <w:rsid w:val="003E6F2C"/>
    <w:rsid w:val="003F3C44"/>
    <w:rsid w:val="004043F0"/>
    <w:rsid w:val="00414A34"/>
    <w:rsid w:val="004333E6"/>
    <w:rsid w:val="00435EC4"/>
    <w:rsid w:val="00444B29"/>
    <w:rsid w:val="0044698C"/>
    <w:rsid w:val="004529EF"/>
    <w:rsid w:val="0046194F"/>
    <w:rsid w:val="004659AE"/>
    <w:rsid w:val="00467B19"/>
    <w:rsid w:val="00483424"/>
    <w:rsid w:val="00484219"/>
    <w:rsid w:val="004873AB"/>
    <w:rsid w:val="004A00B8"/>
    <w:rsid w:val="004A14B6"/>
    <w:rsid w:val="004A6D83"/>
    <w:rsid w:val="004A794F"/>
    <w:rsid w:val="004B24AD"/>
    <w:rsid w:val="004D6539"/>
    <w:rsid w:val="004D6E62"/>
    <w:rsid w:val="004E1237"/>
    <w:rsid w:val="004E7D1B"/>
    <w:rsid w:val="004F665B"/>
    <w:rsid w:val="004F7867"/>
    <w:rsid w:val="00524CE9"/>
    <w:rsid w:val="0053633A"/>
    <w:rsid w:val="00554BDB"/>
    <w:rsid w:val="00560C40"/>
    <w:rsid w:val="005633B9"/>
    <w:rsid w:val="0056378E"/>
    <w:rsid w:val="00570535"/>
    <w:rsid w:val="00571C78"/>
    <w:rsid w:val="00572722"/>
    <w:rsid w:val="00572E32"/>
    <w:rsid w:val="00591191"/>
    <w:rsid w:val="00593EDB"/>
    <w:rsid w:val="00595E66"/>
    <w:rsid w:val="005A3062"/>
    <w:rsid w:val="005A6D79"/>
    <w:rsid w:val="005A7BD4"/>
    <w:rsid w:val="005C335A"/>
    <w:rsid w:val="005C33E6"/>
    <w:rsid w:val="005D186F"/>
    <w:rsid w:val="005D5CCF"/>
    <w:rsid w:val="005E6BE2"/>
    <w:rsid w:val="005E6C4E"/>
    <w:rsid w:val="005F3947"/>
    <w:rsid w:val="00602503"/>
    <w:rsid w:val="0060608B"/>
    <w:rsid w:val="006061F4"/>
    <w:rsid w:val="00610BBF"/>
    <w:rsid w:val="00612D7A"/>
    <w:rsid w:val="00623B31"/>
    <w:rsid w:val="006254A8"/>
    <w:rsid w:val="00625D94"/>
    <w:rsid w:val="006261E5"/>
    <w:rsid w:val="006332F7"/>
    <w:rsid w:val="0064723D"/>
    <w:rsid w:val="0064757D"/>
    <w:rsid w:val="00647FF3"/>
    <w:rsid w:val="00672846"/>
    <w:rsid w:val="0067317B"/>
    <w:rsid w:val="006808BC"/>
    <w:rsid w:val="00690655"/>
    <w:rsid w:val="00693C2E"/>
    <w:rsid w:val="006A1B18"/>
    <w:rsid w:val="006A2345"/>
    <w:rsid w:val="006B00A7"/>
    <w:rsid w:val="006B02D9"/>
    <w:rsid w:val="006B0B8F"/>
    <w:rsid w:val="006D3131"/>
    <w:rsid w:val="006E5078"/>
    <w:rsid w:val="006E6CBB"/>
    <w:rsid w:val="006F3390"/>
    <w:rsid w:val="006F35C1"/>
    <w:rsid w:val="00717FAE"/>
    <w:rsid w:val="00724244"/>
    <w:rsid w:val="00724648"/>
    <w:rsid w:val="00745A44"/>
    <w:rsid w:val="00750AC3"/>
    <w:rsid w:val="00755881"/>
    <w:rsid w:val="0075669D"/>
    <w:rsid w:val="00763146"/>
    <w:rsid w:val="00774097"/>
    <w:rsid w:val="007768FF"/>
    <w:rsid w:val="00780EA0"/>
    <w:rsid w:val="00795779"/>
    <w:rsid w:val="00795976"/>
    <w:rsid w:val="007B2B90"/>
    <w:rsid w:val="007B690A"/>
    <w:rsid w:val="007C3858"/>
    <w:rsid w:val="007D3C86"/>
    <w:rsid w:val="007D4397"/>
    <w:rsid w:val="007E0E80"/>
    <w:rsid w:val="007E3F6D"/>
    <w:rsid w:val="007E6464"/>
    <w:rsid w:val="007F0E05"/>
    <w:rsid w:val="007F49C2"/>
    <w:rsid w:val="007F65C0"/>
    <w:rsid w:val="007F72EA"/>
    <w:rsid w:val="007F75A7"/>
    <w:rsid w:val="00817B49"/>
    <w:rsid w:val="0082582A"/>
    <w:rsid w:val="00834C7F"/>
    <w:rsid w:val="0085573B"/>
    <w:rsid w:val="00865F4D"/>
    <w:rsid w:val="008715E1"/>
    <w:rsid w:val="0089156B"/>
    <w:rsid w:val="00891784"/>
    <w:rsid w:val="008A45A7"/>
    <w:rsid w:val="008B10B0"/>
    <w:rsid w:val="008B3E8C"/>
    <w:rsid w:val="008B55BA"/>
    <w:rsid w:val="008D66A0"/>
    <w:rsid w:val="008F3B14"/>
    <w:rsid w:val="008F451B"/>
    <w:rsid w:val="008F686B"/>
    <w:rsid w:val="008F698D"/>
    <w:rsid w:val="008F6B15"/>
    <w:rsid w:val="008F75A0"/>
    <w:rsid w:val="009048F3"/>
    <w:rsid w:val="00941E57"/>
    <w:rsid w:val="009434A1"/>
    <w:rsid w:val="009628C7"/>
    <w:rsid w:val="00970FB2"/>
    <w:rsid w:val="009859B3"/>
    <w:rsid w:val="00986D52"/>
    <w:rsid w:val="00990B49"/>
    <w:rsid w:val="00997F69"/>
    <w:rsid w:val="009B0BA6"/>
    <w:rsid w:val="009B145A"/>
    <w:rsid w:val="009B72A6"/>
    <w:rsid w:val="009B7786"/>
    <w:rsid w:val="009C3CAE"/>
    <w:rsid w:val="009D66A6"/>
    <w:rsid w:val="00A10853"/>
    <w:rsid w:val="00A13443"/>
    <w:rsid w:val="00A32A29"/>
    <w:rsid w:val="00A34D1F"/>
    <w:rsid w:val="00A438F6"/>
    <w:rsid w:val="00A46C55"/>
    <w:rsid w:val="00A5239A"/>
    <w:rsid w:val="00A53CEC"/>
    <w:rsid w:val="00A55B9F"/>
    <w:rsid w:val="00A61815"/>
    <w:rsid w:val="00A65219"/>
    <w:rsid w:val="00A65750"/>
    <w:rsid w:val="00A67CB0"/>
    <w:rsid w:val="00A72E80"/>
    <w:rsid w:val="00A81191"/>
    <w:rsid w:val="00A84607"/>
    <w:rsid w:val="00A92099"/>
    <w:rsid w:val="00AA5C99"/>
    <w:rsid w:val="00AA5D11"/>
    <w:rsid w:val="00AA7344"/>
    <w:rsid w:val="00AB299C"/>
    <w:rsid w:val="00AB2C4E"/>
    <w:rsid w:val="00AC31FD"/>
    <w:rsid w:val="00AE1DC3"/>
    <w:rsid w:val="00AE25DA"/>
    <w:rsid w:val="00AE5D7D"/>
    <w:rsid w:val="00AF6DDE"/>
    <w:rsid w:val="00B0089C"/>
    <w:rsid w:val="00B46177"/>
    <w:rsid w:val="00B60D42"/>
    <w:rsid w:val="00B643B7"/>
    <w:rsid w:val="00B6449E"/>
    <w:rsid w:val="00B90301"/>
    <w:rsid w:val="00B913A4"/>
    <w:rsid w:val="00BB20C7"/>
    <w:rsid w:val="00BB4860"/>
    <w:rsid w:val="00BB555A"/>
    <w:rsid w:val="00BC3B48"/>
    <w:rsid w:val="00BC4704"/>
    <w:rsid w:val="00BD0791"/>
    <w:rsid w:val="00BD4D90"/>
    <w:rsid w:val="00BD6F53"/>
    <w:rsid w:val="00C00244"/>
    <w:rsid w:val="00C00E39"/>
    <w:rsid w:val="00C0255A"/>
    <w:rsid w:val="00C07F25"/>
    <w:rsid w:val="00C145B3"/>
    <w:rsid w:val="00C17198"/>
    <w:rsid w:val="00C24D0C"/>
    <w:rsid w:val="00C259D3"/>
    <w:rsid w:val="00C350BE"/>
    <w:rsid w:val="00C45032"/>
    <w:rsid w:val="00C45669"/>
    <w:rsid w:val="00C47C77"/>
    <w:rsid w:val="00C47E1D"/>
    <w:rsid w:val="00C53625"/>
    <w:rsid w:val="00C56538"/>
    <w:rsid w:val="00C6062E"/>
    <w:rsid w:val="00C64C8A"/>
    <w:rsid w:val="00C6709E"/>
    <w:rsid w:val="00C72E68"/>
    <w:rsid w:val="00C7650F"/>
    <w:rsid w:val="00C80EB7"/>
    <w:rsid w:val="00C860C9"/>
    <w:rsid w:val="00C93101"/>
    <w:rsid w:val="00CA154E"/>
    <w:rsid w:val="00CB0429"/>
    <w:rsid w:val="00CB67DD"/>
    <w:rsid w:val="00CC6812"/>
    <w:rsid w:val="00CC7D49"/>
    <w:rsid w:val="00CD1A57"/>
    <w:rsid w:val="00CD3099"/>
    <w:rsid w:val="00CD63DC"/>
    <w:rsid w:val="00CE6F24"/>
    <w:rsid w:val="00CF3136"/>
    <w:rsid w:val="00CF573A"/>
    <w:rsid w:val="00CF70EC"/>
    <w:rsid w:val="00D06ACD"/>
    <w:rsid w:val="00D11131"/>
    <w:rsid w:val="00D32A7F"/>
    <w:rsid w:val="00D40B5C"/>
    <w:rsid w:val="00D4447D"/>
    <w:rsid w:val="00D666F3"/>
    <w:rsid w:val="00D93449"/>
    <w:rsid w:val="00D97DA4"/>
    <w:rsid w:val="00DA76A6"/>
    <w:rsid w:val="00DB23B6"/>
    <w:rsid w:val="00DC5E75"/>
    <w:rsid w:val="00DD2062"/>
    <w:rsid w:val="00DD3335"/>
    <w:rsid w:val="00DD4791"/>
    <w:rsid w:val="00DD7327"/>
    <w:rsid w:val="00DE26B5"/>
    <w:rsid w:val="00DE7165"/>
    <w:rsid w:val="00DF0FE7"/>
    <w:rsid w:val="00DF1114"/>
    <w:rsid w:val="00E114B8"/>
    <w:rsid w:val="00E141FE"/>
    <w:rsid w:val="00E21585"/>
    <w:rsid w:val="00E2388F"/>
    <w:rsid w:val="00E451D0"/>
    <w:rsid w:val="00E62E73"/>
    <w:rsid w:val="00E65F57"/>
    <w:rsid w:val="00E71D14"/>
    <w:rsid w:val="00E73AE7"/>
    <w:rsid w:val="00E8288C"/>
    <w:rsid w:val="00E91D79"/>
    <w:rsid w:val="00E9603A"/>
    <w:rsid w:val="00E976DC"/>
    <w:rsid w:val="00EB0A09"/>
    <w:rsid w:val="00EB127D"/>
    <w:rsid w:val="00EC3ADE"/>
    <w:rsid w:val="00EC4443"/>
    <w:rsid w:val="00EE53F0"/>
    <w:rsid w:val="00EF0568"/>
    <w:rsid w:val="00EF251B"/>
    <w:rsid w:val="00EF3F4C"/>
    <w:rsid w:val="00EF49F6"/>
    <w:rsid w:val="00F06A5B"/>
    <w:rsid w:val="00F07861"/>
    <w:rsid w:val="00F2586D"/>
    <w:rsid w:val="00F27631"/>
    <w:rsid w:val="00F30E31"/>
    <w:rsid w:val="00F44497"/>
    <w:rsid w:val="00F50919"/>
    <w:rsid w:val="00F52ADB"/>
    <w:rsid w:val="00F57B47"/>
    <w:rsid w:val="00F663E9"/>
    <w:rsid w:val="00F73847"/>
    <w:rsid w:val="00F77A7F"/>
    <w:rsid w:val="00F84888"/>
    <w:rsid w:val="00F8648B"/>
    <w:rsid w:val="00F946B3"/>
    <w:rsid w:val="00F9666D"/>
    <w:rsid w:val="00FA5AB6"/>
    <w:rsid w:val="00FC00AC"/>
    <w:rsid w:val="00FD47CA"/>
    <w:rsid w:val="00FD7BA4"/>
    <w:rsid w:val="00FE0291"/>
    <w:rsid w:val="00FE7639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3E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  <w:style w:type="table" w:styleId="TableGrid">
    <w:name w:val="Table Grid"/>
    <w:basedOn w:val="TableNormal"/>
    <w:uiPriority w:val="59"/>
    <w:rsid w:val="00EE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basedOn w:val="DefaultParagraphFont"/>
    <w:rsid w:val="00C24D0C"/>
    <w:rPr>
      <w:rFonts w:cstheme="minorHAnsi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3B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heory">
    <w:name w:val="theory"/>
    <w:basedOn w:val="DefaultParagraphFont"/>
    <w:rsid w:val="00A5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x\Desktop\&#932;&#961;&#940;&#960;&#949;&#950;&#945;%20&#952;&#949;&#956;&#940;&#964;&#969;&#957;%20&#921;&#917;&#928;\&#902;&#955;&#947;&#949;&#946;&#961;&#945;%20&#914;\&#915;&#921;&#913;%20&#917;&#923;&#917;&#915;&#935;&#927;\&#916;&#921;&#922;&#913;%20&#924;&#927;&#933;\&#933;&#928;&#927;&#936;&#919;&#934;&#921;&#913;%204\&#933;&#960;&#959;&#968;&#942;&#966;&#953;&#959;%20&#920;&#941;&#956;&#945;%204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4" ma:contentTypeDescription="Δημιουργία νέου εγγράφου" ma:contentTypeScope="" ma:versionID="c4de8ce5753e03f7e9edb5a9da9ce879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673fa35d7dbf4308f46daf5964fac951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5BE09-9FA3-44CB-A991-FA2E90A67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BD525-5F3D-4572-9409-6B912CC1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Υποψήφιο Θέμα 4_1.dotx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2022-02-28T10:50:00Z</dcterms:created>
  <dcterms:modified xsi:type="dcterms:W3CDTF">2023-04-22T07:17:00Z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