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704E" w:rsidRDefault="006B61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ΘΕΜΑ 4</w:t>
      </w:r>
    </w:p>
    <w:p w14:paraId="00000002" w14:textId="77777777" w:rsidR="00AC704E" w:rsidRDefault="006B61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202122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4.1</w:t>
      </w:r>
      <w:r>
        <w:rPr>
          <w:b/>
          <w:color w:val="202122"/>
          <w:sz w:val="24"/>
          <w:szCs w:val="24"/>
          <w:highlight w:val="white"/>
        </w:rPr>
        <w:t xml:space="preserve"> Η </w:t>
      </w:r>
      <w:proofErr w:type="spellStart"/>
      <w:r>
        <w:rPr>
          <w:b/>
          <w:color w:val="202122"/>
          <w:sz w:val="24"/>
          <w:szCs w:val="24"/>
          <w:highlight w:val="white"/>
        </w:rPr>
        <w:t>πολυπλοειδία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 αποτελεί </w:t>
      </w:r>
      <w:r>
        <w:rPr>
          <w:b/>
          <w:color w:val="000000"/>
          <w:sz w:val="24"/>
          <w:szCs w:val="24"/>
        </w:rPr>
        <w:t xml:space="preserve">αριθμητική </w:t>
      </w:r>
      <w:proofErr w:type="spellStart"/>
      <w:r>
        <w:rPr>
          <w:b/>
          <w:color w:val="000000"/>
          <w:sz w:val="24"/>
          <w:szCs w:val="24"/>
        </w:rPr>
        <w:t>χρωμοσωμική</w:t>
      </w:r>
      <w:proofErr w:type="spellEnd"/>
      <w:r>
        <w:rPr>
          <w:b/>
          <w:color w:val="000000"/>
          <w:sz w:val="24"/>
          <w:szCs w:val="24"/>
        </w:rPr>
        <w:t xml:space="preserve"> ανωμαλία κατά την οποία</w:t>
      </w:r>
      <w:r>
        <w:rPr>
          <w:color w:val="202122"/>
          <w:sz w:val="24"/>
          <w:szCs w:val="24"/>
          <w:highlight w:val="white"/>
        </w:rPr>
        <w:t xml:space="preserve"> </w:t>
      </w:r>
      <w:r>
        <w:rPr>
          <w:b/>
          <w:color w:val="202122"/>
          <w:sz w:val="24"/>
          <w:szCs w:val="24"/>
          <w:highlight w:val="white"/>
        </w:rPr>
        <w:t xml:space="preserve">τα </w:t>
      </w:r>
      <w:hyperlink r:id="rId5">
        <w:r>
          <w:rPr>
            <w:b/>
            <w:color w:val="202122"/>
            <w:sz w:val="24"/>
            <w:szCs w:val="24"/>
            <w:highlight w:val="white"/>
          </w:rPr>
          <w:t>κύτταρα</w:t>
        </w:r>
      </w:hyperlink>
      <w:r>
        <w:rPr>
          <w:b/>
          <w:color w:val="202122"/>
          <w:sz w:val="24"/>
          <w:szCs w:val="24"/>
          <w:highlight w:val="white"/>
        </w:rPr>
        <w:t xml:space="preserve"> ενός οργανισμού φέρουν περισσότερες από δύο σειρές ομόλογων χρωμοσωμάτων.</w:t>
      </w:r>
      <w:r>
        <w:rPr>
          <w:color w:val="202122"/>
          <w:sz w:val="24"/>
          <w:szCs w:val="24"/>
          <w:highlight w:val="white"/>
        </w:rPr>
        <w:t xml:space="preserve"> </w:t>
      </w:r>
      <w:r>
        <w:rPr>
          <w:b/>
          <w:color w:val="202122"/>
          <w:sz w:val="24"/>
          <w:szCs w:val="24"/>
          <w:highlight w:val="white"/>
        </w:rPr>
        <w:t xml:space="preserve">Οι </w:t>
      </w:r>
      <w:proofErr w:type="spellStart"/>
      <w:r>
        <w:rPr>
          <w:b/>
          <w:color w:val="202122"/>
          <w:sz w:val="24"/>
          <w:szCs w:val="24"/>
          <w:highlight w:val="white"/>
        </w:rPr>
        <w:t>πολυπλοειδίες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 απαντώνται συχνά στα φυτά, αποτελώντας σημαντικό παράγοντα εξέλιξης, και μπορούν, για παράδειγμα, να προκύψουν από τη σύντηξη μη </w:t>
      </w:r>
      <w:r>
        <w:rPr>
          <w:b/>
          <w:color w:val="202122"/>
          <w:sz w:val="24"/>
          <w:szCs w:val="24"/>
          <w:highlight w:val="white"/>
        </w:rPr>
        <w:t>φυσιολογικών γαμετών ατόμων του ίδιου (</w:t>
      </w:r>
      <w:proofErr w:type="spellStart"/>
      <w:r>
        <w:rPr>
          <w:b/>
          <w:color w:val="202122"/>
          <w:sz w:val="24"/>
          <w:szCs w:val="24"/>
          <w:highlight w:val="white"/>
        </w:rPr>
        <w:t>αυτοπολυπλοειδία</w:t>
      </w:r>
      <w:proofErr w:type="spellEnd"/>
      <w:r>
        <w:rPr>
          <w:b/>
          <w:color w:val="202122"/>
          <w:sz w:val="24"/>
          <w:szCs w:val="24"/>
          <w:highlight w:val="white"/>
        </w:rPr>
        <w:t>) ή συγγενικών ειδών (</w:t>
      </w:r>
      <w:proofErr w:type="spellStart"/>
      <w:r>
        <w:rPr>
          <w:b/>
          <w:color w:val="202122"/>
          <w:sz w:val="24"/>
          <w:szCs w:val="24"/>
          <w:highlight w:val="white"/>
        </w:rPr>
        <w:t>αλλοπλοειδία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). Αντίθετα, στα περισσότερα είδη ζώων, οι </w:t>
      </w:r>
      <w:proofErr w:type="spellStart"/>
      <w:r>
        <w:rPr>
          <w:b/>
          <w:color w:val="202122"/>
          <w:sz w:val="24"/>
          <w:szCs w:val="24"/>
          <w:highlight w:val="white"/>
        </w:rPr>
        <w:t>πολυπλοειδίες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 συμβαίνουν σπάνια. Σε ένα </w:t>
      </w:r>
      <w:proofErr w:type="spellStart"/>
      <w:r>
        <w:rPr>
          <w:b/>
          <w:color w:val="202122"/>
          <w:sz w:val="24"/>
          <w:szCs w:val="24"/>
          <w:highlight w:val="white"/>
        </w:rPr>
        <w:t>διπλοειδικό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 φυτικό οργανισμό μετρήθηκαν 14 χρωμοσώματα (2n=14), ενώ σε ένα άλλο </w:t>
      </w:r>
      <w:proofErr w:type="spellStart"/>
      <w:r>
        <w:rPr>
          <w:b/>
          <w:color w:val="202122"/>
          <w:sz w:val="24"/>
          <w:szCs w:val="24"/>
          <w:highlight w:val="white"/>
        </w:rPr>
        <w:t>τετρ</w:t>
      </w:r>
      <w:r>
        <w:rPr>
          <w:b/>
          <w:color w:val="202122"/>
          <w:sz w:val="24"/>
          <w:szCs w:val="24"/>
          <w:highlight w:val="white"/>
        </w:rPr>
        <w:t>απλοειδικό</w:t>
      </w:r>
      <w:proofErr w:type="spellEnd"/>
      <w:r>
        <w:rPr>
          <w:b/>
          <w:color w:val="202122"/>
          <w:sz w:val="24"/>
          <w:szCs w:val="24"/>
          <w:highlight w:val="white"/>
        </w:rPr>
        <w:t xml:space="preserve"> φυτό, 28 χρωμοσώματα (4n=28). Από τη διασταύρωση των δύο φυτών προέκυψε υβρίδιο που είχε το πλεονέκτημα παραγωγής μεγαλύτερου μεγέθους καρπών από τα αρχικά φυτά. </w:t>
      </w:r>
    </w:p>
    <w:p w14:paraId="00000003" w14:textId="77777777" w:rsidR="00AC704E" w:rsidRDefault="006B61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α. Να εξηγήσετε το πλήθος των χρωμοσωμάτων που περιέχονται στους γαμέτες του </w:t>
      </w:r>
      <w:proofErr w:type="spellStart"/>
      <w:r>
        <w:rPr>
          <w:color w:val="000000"/>
          <w:sz w:val="24"/>
          <w:szCs w:val="24"/>
        </w:rPr>
        <w:t>διπλο</w:t>
      </w:r>
      <w:r>
        <w:rPr>
          <w:color w:val="000000"/>
          <w:sz w:val="24"/>
          <w:szCs w:val="24"/>
        </w:rPr>
        <w:t>ειδικού</w:t>
      </w:r>
      <w:proofErr w:type="spellEnd"/>
      <w:r>
        <w:rPr>
          <w:sz w:val="24"/>
          <w:szCs w:val="24"/>
        </w:rPr>
        <w:t xml:space="preserve"> και</w:t>
      </w:r>
      <w:r>
        <w:rPr>
          <w:color w:val="000000"/>
          <w:sz w:val="24"/>
          <w:szCs w:val="24"/>
        </w:rPr>
        <w:t xml:space="preserve"> του </w:t>
      </w:r>
      <w:proofErr w:type="spellStart"/>
      <w:r>
        <w:rPr>
          <w:color w:val="000000"/>
          <w:sz w:val="24"/>
          <w:szCs w:val="24"/>
        </w:rPr>
        <w:t>τετραπλοειδικού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φυτού</w:t>
      </w:r>
      <w:r>
        <w:rPr>
          <w:color w:val="000000"/>
          <w:sz w:val="24"/>
          <w:szCs w:val="24"/>
        </w:rPr>
        <w:t>, καθώς και στα σωματικά κύτταρα του υβριδικού φυτού, με δεδομένο ότι η μείωση πραγματοποιείται κανονικά στα δύο πρώτα φυτά (μονάδες 6).</w:t>
      </w:r>
    </w:p>
    <w:p w14:paraId="00000004" w14:textId="77777777" w:rsidR="00AC704E" w:rsidRDefault="006B61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β. Να περιγράψετε ένα μηχανισμό με τον οποίο θα μπορούσε να προκύψει </w:t>
      </w:r>
      <w:proofErr w:type="spellStart"/>
      <w:r>
        <w:rPr>
          <w:sz w:val="24"/>
          <w:szCs w:val="24"/>
        </w:rPr>
        <w:t>τριπλοειδικό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ζυγωτό</w:t>
      </w:r>
      <w:proofErr w:type="spellEnd"/>
      <w:r>
        <w:rPr>
          <w:sz w:val="24"/>
          <w:szCs w:val="24"/>
        </w:rPr>
        <w:t xml:space="preserve"> ανθρώπου, δηλαδή ένα </w:t>
      </w:r>
      <w:proofErr w:type="spellStart"/>
      <w:r>
        <w:rPr>
          <w:sz w:val="24"/>
          <w:szCs w:val="24"/>
        </w:rPr>
        <w:t>ζυγωτό</w:t>
      </w:r>
      <w:proofErr w:type="spellEnd"/>
      <w:r>
        <w:rPr>
          <w:sz w:val="24"/>
          <w:szCs w:val="24"/>
        </w:rPr>
        <w:t xml:space="preserve"> με αριθμό χρωμοσωμάτων 3n (όπου n o απλοειδής αριθμός χρωμοσωμάτων) (μονάδες 3) και να εξηγήσετε ποια διαφορά υπάρχει σε σχέση με το </w:t>
      </w:r>
      <w:proofErr w:type="spellStart"/>
      <w:r>
        <w:rPr>
          <w:sz w:val="24"/>
          <w:szCs w:val="24"/>
        </w:rPr>
        <w:t>ζυγωτό</w:t>
      </w:r>
      <w:proofErr w:type="spellEnd"/>
      <w:r>
        <w:rPr>
          <w:sz w:val="24"/>
          <w:szCs w:val="24"/>
        </w:rPr>
        <w:t xml:space="preserve"> ατόμου που εμφάνισε </w:t>
      </w:r>
      <w:proofErr w:type="spellStart"/>
      <w:r>
        <w:rPr>
          <w:sz w:val="24"/>
          <w:szCs w:val="24"/>
        </w:rPr>
        <w:t>τρισωμία</w:t>
      </w:r>
      <w:proofErr w:type="spellEnd"/>
      <w:r>
        <w:rPr>
          <w:sz w:val="24"/>
          <w:szCs w:val="24"/>
        </w:rPr>
        <w:t xml:space="preserve"> σε κάποιο </w:t>
      </w:r>
      <w:proofErr w:type="spellStart"/>
      <w:r>
        <w:rPr>
          <w:sz w:val="24"/>
          <w:szCs w:val="24"/>
        </w:rPr>
        <w:t>αυτοσωμικό</w:t>
      </w:r>
      <w:proofErr w:type="spellEnd"/>
      <w:r>
        <w:rPr>
          <w:sz w:val="24"/>
          <w:szCs w:val="24"/>
        </w:rPr>
        <w:t xml:space="preserve"> ή φυλετικό του χρωμόσωμα (μονάδ</w:t>
      </w:r>
      <w:r>
        <w:rPr>
          <w:sz w:val="24"/>
          <w:szCs w:val="24"/>
        </w:rPr>
        <w:t>ες 3).</w:t>
      </w:r>
    </w:p>
    <w:p w14:paraId="00000005" w14:textId="77777777" w:rsidR="00AC704E" w:rsidRDefault="006B61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 </w:t>
      </w:r>
      <w:r>
        <w:rPr>
          <w:b/>
          <w:color w:val="000000"/>
          <w:sz w:val="24"/>
          <w:szCs w:val="24"/>
        </w:rPr>
        <w:t>Μονάδες 1</w:t>
      </w:r>
      <w:r>
        <w:rPr>
          <w:b/>
          <w:sz w:val="24"/>
          <w:szCs w:val="24"/>
        </w:rPr>
        <w:t>2</w:t>
      </w:r>
    </w:p>
    <w:p w14:paraId="00000006" w14:textId="77777777" w:rsidR="00AC704E" w:rsidRDefault="006B61BD">
      <w:pPr>
        <w:spacing w:after="0" w:line="360" w:lineRule="auto"/>
        <w:jc w:val="both"/>
        <w:rPr>
          <w:b/>
          <w:color w:val="202122"/>
          <w:sz w:val="24"/>
          <w:szCs w:val="24"/>
          <w:highlight w:val="white"/>
        </w:rPr>
      </w:pPr>
      <w:r>
        <w:rPr>
          <w:b/>
          <w:color w:val="202122"/>
          <w:sz w:val="24"/>
          <w:szCs w:val="24"/>
          <w:highlight w:val="white"/>
        </w:rPr>
        <w:t>4</w:t>
      </w:r>
      <w:r>
        <w:rPr>
          <w:b/>
          <w:color w:val="000000"/>
          <w:sz w:val="24"/>
          <w:szCs w:val="24"/>
        </w:rPr>
        <w:t xml:space="preserve">.2 Στον άνθρωπο, ο χαρακτήρας προσκολλημένοι λοβοί </w:t>
      </w:r>
      <w:r>
        <w:rPr>
          <w:b/>
          <w:sz w:val="24"/>
          <w:szCs w:val="24"/>
        </w:rPr>
        <w:t xml:space="preserve">(ή </w:t>
      </w:r>
      <w:proofErr w:type="spellStart"/>
      <w:r>
        <w:rPr>
          <w:b/>
          <w:sz w:val="24"/>
          <w:szCs w:val="24"/>
        </w:rPr>
        <w:t>λοβία</w:t>
      </w:r>
      <w:proofErr w:type="spellEnd"/>
      <w:r>
        <w:rPr>
          <w:b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των αυτιών καθορίζεται από </w:t>
      </w:r>
      <w:r>
        <w:rPr>
          <w:b/>
          <w:color w:val="000000"/>
          <w:sz w:val="24"/>
          <w:szCs w:val="24"/>
        </w:rPr>
        <w:t xml:space="preserve">υπολειπόμενο </w:t>
      </w:r>
      <w:proofErr w:type="spellStart"/>
      <w:r>
        <w:rPr>
          <w:b/>
          <w:color w:val="000000"/>
          <w:sz w:val="24"/>
          <w:szCs w:val="24"/>
        </w:rPr>
        <w:t>αυτοσωμικό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αλληλόμορφο</w:t>
      </w:r>
      <w:proofErr w:type="spellEnd"/>
      <w:r>
        <w:rPr>
          <w:b/>
          <w:color w:val="000000"/>
          <w:sz w:val="24"/>
          <w:szCs w:val="24"/>
        </w:rPr>
        <w:t xml:space="preserve"> που συμβολίζεται με ε, ενώ το αντίστοιχο επικρατές συμβολίζεται με Ε και δημιουργεί ελεύθερους λοβούς. Ένα έμβρυο που προέρχεται από γονείς ομόζυγους για το χαρακτήρα «ελεύθερο </w:t>
      </w:r>
      <w:proofErr w:type="spellStart"/>
      <w:r>
        <w:rPr>
          <w:b/>
          <w:color w:val="000000"/>
          <w:sz w:val="24"/>
          <w:szCs w:val="24"/>
        </w:rPr>
        <w:t>λοβίο</w:t>
      </w:r>
      <w:proofErr w:type="spellEnd"/>
      <w:r>
        <w:rPr>
          <w:b/>
          <w:color w:val="000000"/>
          <w:sz w:val="24"/>
          <w:szCs w:val="24"/>
        </w:rPr>
        <w:t xml:space="preserve"> αυτιών» έπαθε μετάλλαξη: Ι) στο αρχέγ</w:t>
      </w:r>
      <w:r>
        <w:rPr>
          <w:b/>
          <w:color w:val="000000"/>
          <w:sz w:val="24"/>
          <w:szCs w:val="24"/>
        </w:rPr>
        <w:t xml:space="preserve">ονο κύτταρο </w:t>
      </w:r>
      <w:r>
        <w:rPr>
          <w:b/>
          <w:sz w:val="24"/>
          <w:szCs w:val="24"/>
        </w:rPr>
        <w:t>από το οποίο θα προκύψουν</w:t>
      </w:r>
      <w:r>
        <w:rPr>
          <w:b/>
          <w:color w:val="000000"/>
          <w:sz w:val="24"/>
          <w:szCs w:val="24"/>
        </w:rPr>
        <w:t>, κατά την κυτταρική διαφοροποίηση, τα κύττ</w:t>
      </w:r>
      <w:r>
        <w:rPr>
          <w:b/>
          <w:sz w:val="24"/>
          <w:szCs w:val="24"/>
        </w:rPr>
        <w:t>αρα του</w:t>
      </w:r>
      <w:r>
        <w:rPr>
          <w:b/>
          <w:color w:val="000000"/>
          <w:sz w:val="24"/>
          <w:szCs w:val="24"/>
        </w:rPr>
        <w:t xml:space="preserve"> λοβίου του αριστερού αυτιού του</w:t>
      </w:r>
      <w:r>
        <w:rPr>
          <w:b/>
          <w:sz w:val="24"/>
          <w:szCs w:val="24"/>
        </w:rPr>
        <w:t xml:space="preserve"> και</w:t>
      </w:r>
      <w:r>
        <w:rPr>
          <w:b/>
          <w:color w:val="000000"/>
          <w:sz w:val="24"/>
          <w:szCs w:val="24"/>
        </w:rPr>
        <w:t xml:space="preserve"> ΙΙ) στο αρχέγονο κύτταρο που θα δώσει</w:t>
      </w:r>
      <w:r>
        <w:rPr>
          <w:b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αντίστοιχα, τα κύτταρα του ήπα</w:t>
      </w:r>
      <w:r>
        <w:rPr>
          <w:b/>
          <w:sz w:val="24"/>
          <w:szCs w:val="24"/>
        </w:rPr>
        <w:t>τος</w:t>
      </w:r>
      <w:r>
        <w:rPr>
          <w:b/>
          <w:color w:val="000000"/>
          <w:sz w:val="24"/>
          <w:szCs w:val="24"/>
        </w:rPr>
        <w:t xml:space="preserve">. Η μετάλλαξη συνέβη και στα δύο </w:t>
      </w:r>
      <w:proofErr w:type="spellStart"/>
      <w:r>
        <w:rPr>
          <w:b/>
          <w:color w:val="000000"/>
          <w:sz w:val="24"/>
          <w:szCs w:val="24"/>
        </w:rPr>
        <w:t>αλληλόμορφα</w:t>
      </w:r>
      <w:proofErr w:type="spellEnd"/>
      <w:r>
        <w:rPr>
          <w:b/>
          <w:color w:val="000000"/>
          <w:sz w:val="24"/>
          <w:szCs w:val="24"/>
        </w:rPr>
        <w:t xml:space="preserve"> γονίδια που ελέ</w:t>
      </w:r>
      <w:r>
        <w:rPr>
          <w:b/>
          <w:color w:val="000000"/>
          <w:sz w:val="24"/>
          <w:szCs w:val="24"/>
        </w:rPr>
        <w:t>γχουν τον χαρακτήρα και οδήγησε σε μετατροπή του γονιδίου σε υπολειπόμενο</w:t>
      </w:r>
      <w:r>
        <w:rPr>
          <w:b/>
          <w:color w:val="202122"/>
          <w:sz w:val="24"/>
          <w:szCs w:val="24"/>
          <w:highlight w:val="white"/>
        </w:rPr>
        <w:t>.</w:t>
      </w:r>
    </w:p>
    <w:p w14:paraId="00000007" w14:textId="77777777" w:rsidR="00AC704E" w:rsidRDefault="006B61BD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lastRenderedPageBreak/>
        <w:t>α.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Να περιγράψετε τους όρους: </w:t>
      </w:r>
      <w:proofErr w:type="spellStart"/>
      <w:r>
        <w:rPr>
          <w:color w:val="000000"/>
          <w:sz w:val="24"/>
          <w:szCs w:val="24"/>
        </w:rPr>
        <w:t>αλληλόμορφο</w:t>
      </w:r>
      <w:proofErr w:type="spellEnd"/>
      <w:r>
        <w:rPr>
          <w:color w:val="000000"/>
          <w:sz w:val="24"/>
          <w:szCs w:val="24"/>
        </w:rPr>
        <w:t xml:space="preserve"> γονίδιο, υπολειπόμενο γονίδιο, κυτταρική διαφοροποίηση (μονάδες 6). </w:t>
      </w:r>
    </w:p>
    <w:p w14:paraId="00000008" w14:textId="77777777" w:rsidR="00AC704E" w:rsidRDefault="006B61BD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β. Να εξηγήσετε τι </w:t>
      </w:r>
      <w:proofErr w:type="spellStart"/>
      <w:r>
        <w:rPr>
          <w:color w:val="000000"/>
          <w:sz w:val="24"/>
          <w:szCs w:val="24"/>
        </w:rPr>
        <w:t>λοβία</w:t>
      </w:r>
      <w:proofErr w:type="spellEnd"/>
      <w:r>
        <w:rPr>
          <w:color w:val="000000"/>
          <w:sz w:val="24"/>
          <w:szCs w:val="24"/>
        </w:rPr>
        <w:t xml:space="preserve"> θα εμφανίζει το παιδί που θα γεννηθεί μετά τι</w:t>
      </w:r>
      <w:r>
        <w:rPr>
          <w:color w:val="000000"/>
          <w:sz w:val="24"/>
          <w:szCs w:val="24"/>
        </w:rPr>
        <w:t xml:space="preserve">ς αναφερόμενες μεταλλάξεις (μονάδες 4) και να υπολογίσετε την πιθανότητα οι απόγονοι του να εμφανίζουν προσκολλημένα </w:t>
      </w:r>
      <w:proofErr w:type="spellStart"/>
      <w:r>
        <w:rPr>
          <w:color w:val="000000"/>
          <w:sz w:val="24"/>
          <w:szCs w:val="24"/>
        </w:rPr>
        <w:t>λοβία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όταν, ως ενήλικας, </w:t>
      </w:r>
      <w:r>
        <w:rPr>
          <w:sz w:val="24"/>
          <w:szCs w:val="24"/>
        </w:rPr>
        <w:t>παντρευτεί</w:t>
      </w:r>
      <w:r>
        <w:rPr>
          <w:color w:val="000000"/>
          <w:sz w:val="24"/>
          <w:szCs w:val="24"/>
        </w:rPr>
        <w:t xml:space="preserve"> με γυναίκα με προσκολλημένα </w:t>
      </w:r>
      <w:proofErr w:type="spellStart"/>
      <w:r>
        <w:rPr>
          <w:color w:val="000000"/>
          <w:sz w:val="24"/>
          <w:szCs w:val="24"/>
        </w:rPr>
        <w:t>λοβία</w:t>
      </w:r>
      <w:proofErr w:type="spellEnd"/>
      <w:r>
        <w:rPr>
          <w:color w:val="000000"/>
          <w:sz w:val="24"/>
          <w:szCs w:val="24"/>
        </w:rPr>
        <w:t xml:space="preserve"> (μονάδες 3).      </w:t>
      </w:r>
    </w:p>
    <w:p w14:paraId="00000009" w14:textId="77777777" w:rsidR="00AC704E" w:rsidRDefault="006B61BD">
      <w:pP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Μονάδες 13</w:t>
      </w:r>
    </w:p>
    <w:p w14:paraId="0000000A" w14:textId="77777777" w:rsidR="00AC704E" w:rsidRDefault="00AC704E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AC704E" w:rsidRDefault="00AC704E">
      <w:pPr>
        <w:spacing w:line="360" w:lineRule="auto"/>
        <w:jc w:val="both"/>
        <w:rPr>
          <w:sz w:val="24"/>
          <w:szCs w:val="24"/>
        </w:rPr>
      </w:pPr>
    </w:p>
    <w:sectPr w:rsidR="00AC7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4E"/>
    <w:rsid w:val="006B61BD"/>
    <w:rsid w:val="00A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CC88-433C-4BB4-A29A-07C69E5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0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2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blog.wiki/el/Biological_c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zbXb2UwyfHRHWn/5oe4snddbag==">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karapanagou</dc:creator>
  <cp:lastModifiedBy>perry karapanagou</cp:lastModifiedBy>
  <cp:revision>2</cp:revision>
  <dcterms:created xsi:type="dcterms:W3CDTF">2023-03-05T19:02:00Z</dcterms:created>
  <dcterms:modified xsi:type="dcterms:W3CDTF">2023-03-05T19:02:00Z</dcterms:modified>
</cp:coreProperties>
</file>