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2FC0" w14:textId="77777777" w:rsidR="00C50A35" w:rsidRPr="004810E4" w:rsidRDefault="00C50A35" w:rsidP="00F5430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lang w:val="el-GR"/>
        </w:rPr>
      </w:pPr>
      <w:r w:rsidRPr="004810E4">
        <w:rPr>
          <w:rFonts w:ascii="Calibri" w:eastAsiaTheme="minorEastAsia" w:hAnsi="Calibri" w:cs="Calibri"/>
          <w:b/>
          <w:bCs/>
          <w:color w:val="000000"/>
          <w:lang w:val="el-GR"/>
        </w:rPr>
        <w:t>Ενδεικτικές απαντήσεις</w:t>
      </w:r>
    </w:p>
    <w:p w14:paraId="64487838" w14:textId="77777777" w:rsidR="004D5528" w:rsidRPr="004810E4" w:rsidRDefault="00923FB3" w:rsidP="00F54309">
      <w:pPr>
        <w:spacing w:line="360" w:lineRule="auto"/>
        <w:jc w:val="both"/>
        <w:rPr>
          <w:rFonts w:ascii="Calibri" w:eastAsia="Calibri" w:hAnsi="Calibri" w:cs="Calibri"/>
          <w:b/>
          <w:spacing w:val="54"/>
          <w:lang w:val="el-GR"/>
        </w:rPr>
      </w:pPr>
      <w:r w:rsidRPr="004810E4">
        <w:rPr>
          <w:rFonts w:ascii="Calibri" w:eastAsia="Calibri" w:hAnsi="Calibri" w:cs="Calibri"/>
          <w:b/>
          <w:spacing w:val="1"/>
          <w:lang w:val="el-GR"/>
        </w:rPr>
        <w:t>2</w:t>
      </w:r>
      <w:r w:rsidRPr="004810E4">
        <w:rPr>
          <w:rFonts w:ascii="Calibri" w:eastAsia="Calibri" w:hAnsi="Calibri" w:cs="Calibri"/>
          <w:b/>
          <w:lang w:val="el-GR"/>
        </w:rPr>
        <w:t>.</w:t>
      </w:r>
      <w:r w:rsidR="00211E23" w:rsidRPr="004810E4">
        <w:rPr>
          <w:rFonts w:ascii="Calibri" w:eastAsia="Calibri" w:hAnsi="Calibri" w:cs="Calibri"/>
          <w:b/>
          <w:lang w:val="el-GR"/>
        </w:rPr>
        <w:t>1</w:t>
      </w:r>
      <w:r w:rsidRPr="004810E4">
        <w:rPr>
          <w:rFonts w:ascii="Calibri" w:eastAsia="Calibri" w:hAnsi="Calibri" w:cs="Calibri"/>
          <w:b/>
          <w:spacing w:val="54"/>
          <w:lang w:val="el-GR"/>
        </w:rPr>
        <w:t xml:space="preserve"> </w:t>
      </w:r>
    </w:p>
    <w:p w14:paraId="4B38E146" w14:textId="77777777" w:rsidR="0007571B" w:rsidRPr="004810E4" w:rsidRDefault="0007571B" w:rsidP="00F54309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4810E4">
        <w:rPr>
          <w:rFonts w:asciiTheme="minorHAnsi" w:hAnsiTheme="minorHAnsi" w:cstheme="minorHAnsi"/>
          <w:b/>
          <w:lang w:val="el-GR"/>
        </w:rPr>
        <w:t>α)</w:t>
      </w:r>
      <w:r w:rsidRPr="004810E4">
        <w:rPr>
          <w:rFonts w:asciiTheme="minorHAnsi" w:hAnsiTheme="minorHAnsi" w:cstheme="minorHAnsi"/>
          <w:lang w:val="el-GR"/>
        </w:rPr>
        <w:t xml:space="preserve"> </w:t>
      </w:r>
    </w:p>
    <w:p w14:paraId="60271311" w14:textId="77777777" w:rsidR="0007571B" w:rsidRPr="004810E4" w:rsidRDefault="00C50A35" w:rsidP="00F54309">
      <w:pPr>
        <w:pStyle w:val="a7"/>
        <w:numPr>
          <w:ilvl w:val="0"/>
          <w:numId w:val="6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810E4">
        <w:rPr>
          <w:rFonts w:asciiTheme="minorHAnsi" w:hAnsiTheme="minorHAnsi" w:cstheme="minorHAnsi"/>
          <w:sz w:val="24"/>
          <w:szCs w:val="24"/>
        </w:rPr>
        <w:t xml:space="preserve">όξινη </w:t>
      </w:r>
      <w:r w:rsidR="0007571B" w:rsidRPr="004810E4">
        <w:rPr>
          <w:rFonts w:asciiTheme="minorHAnsi" w:hAnsiTheme="minorHAnsi" w:cstheme="minorHAnsi"/>
          <w:sz w:val="24"/>
          <w:szCs w:val="24"/>
        </w:rPr>
        <w:t xml:space="preserve">υδρόλυση </w:t>
      </w:r>
      <w:proofErr w:type="spellStart"/>
      <w:r w:rsidR="0007571B" w:rsidRPr="004810E4">
        <w:rPr>
          <w:rFonts w:asciiTheme="minorHAnsi" w:hAnsiTheme="minorHAnsi" w:cstheme="minorHAnsi"/>
          <w:sz w:val="24"/>
          <w:szCs w:val="24"/>
        </w:rPr>
        <w:t>μεθυλοκυανιδίου</w:t>
      </w:r>
      <w:proofErr w:type="spellEnd"/>
      <w:r w:rsidR="0007571B" w:rsidRPr="004810E4">
        <w:rPr>
          <w:rFonts w:asciiTheme="minorHAnsi" w:hAnsiTheme="minorHAnsi" w:cstheme="minorHAnsi"/>
          <w:sz w:val="24"/>
          <w:szCs w:val="24"/>
        </w:rPr>
        <w:t xml:space="preserve"> (</w:t>
      </w:r>
      <w:r w:rsidR="0007571B" w:rsidRPr="004810E4">
        <w:rPr>
          <w:rFonts w:asciiTheme="minorHAnsi" w:hAnsiTheme="minorHAnsi" w:cstheme="minorHAnsi"/>
          <w:sz w:val="24"/>
          <w:szCs w:val="24"/>
          <w:lang w:val="en-US"/>
        </w:rPr>
        <w:t>CH</w:t>
      </w:r>
      <w:r w:rsidR="0007571B" w:rsidRPr="004810E4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="0007571B" w:rsidRPr="004810E4">
        <w:rPr>
          <w:rFonts w:asciiTheme="minorHAnsi" w:hAnsiTheme="minorHAnsi" w:cstheme="minorHAnsi"/>
          <w:sz w:val="24"/>
          <w:szCs w:val="24"/>
          <w:lang w:val="en-US"/>
        </w:rPr>
        <w:t>CN</w:t>
      </w:r>
      <w:r w:rsidR="0007571B" w:rsidRPr="004810E4">
        <w:rPr>
          <w:rFonts w:asciiTheme="minorHAnsi" w:hAnsiTheme="minorHAnsi" w:cstheme="minorHAnsi"/>
          <w:sz w:val="24"/>
          <w:szCs w:val="24"/>
        </w:rPr>
        <w:t>).</w:t>
      </w:r>
    </w:p>
    <w:p w14:paraId="56136ECE" w14:textId="7E56E3F9" w:rsidR="00C50A35" w:rsidRPr="004810E4" w:rsidRDefault="00C50A35" w:rsidP="00F54309">
      <w:pPr>
        <w:pStyle w:val="a7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10E4">
        <w:rPr>
          <w:rFonts w:asciiTheme="minorHAnsi" w:hAnsiTheme="minorHAnsi" w:cstheme="minorHAnsi"/>
          <w:sz w:val="24"/>
          <w:szCs w:val="24"/>
          <w:lang w:val="en-US"/>
        </w:rPr>
        <w:t>CH</w:t>
      </w:r>
      <w:r w:rsidRPr="004810E4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4810E4">
        <w:rPr>
          <w:rFonts w:asciiTheme="minorHAnsi" w:hAnsiTheme="minorHAnsi" w:cstheme="minorHAnsi"/>
          <w:sz w:val="24"/>
          <w:szCs w:val="24"/>
          <w:lang w:val="en-US"/>
        </w:rPr>
        <w:t>CN +</w:t>
      </w:r>
      <w:r w:rsidRPr="004810E4">
        <w:rPr>
          <w:rFonts w:asciiTheme="minorHAnsi" w:hAnsiTheme="minorHAnsi" w:cstheme="minorHAnsi"/>
          <w:sz w:val="24"/>
          <w:szCs w:val="24"/>
        </w:rPr>
        <w:t xml:space="preserve"> </w:t>
      </w:r>
      <w:r w:rsidR="009B4780" w:rsidRPr="004810E4">
        <w:rPr>
          <w:rFonts w:asciiTheme="minorHAnsi" w:hAnsiTheme="minorHAnsi" w:cstheme="minorHAnsi"/>
          <w:sz w:val="24"/>
          <w:szCs w:val="24"/>
        </w:rPr>
        <w:t xml:space="preserve">2 </w:t>
      </w:r>
      <w:r w:rsidRPr="004810E4">
        <w:rPr>
          <w:rFonts w:asciiTheme="minorHAnsi" w:hAnsiTheme="minorHAnsi" w:cstheme="minorHAnsi"/>
          <w:sz w:val="24"/>
          <w:szCs w:val="24"/>
          <w:lang w:val="en-US"/>
        </w:rPr>
        <w:t>H</w:t>
      </w:r>
      <w:r w:rsidRPr="004810E4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2</w:t>
      </w:r>
      <w:r w:rsidRPr="004810E4">
        <w:rPr>
          <w:rFonts w:asciiTheme="minorHAnsi" w:hAnsiTheme="minorHAnsi" w:cstheme="minorHAnsi"/>
          <w:sz w:val="24"/>
          <w:szCs w:val="24"/>
          <w:lang w:val="en-US"/>
        </w:rPr>
        <w:t>O</w:t>
      </w:r>
      <w:r w:rsidRPr="004810E4">
        <w:rPr>
          <w:rFonts w:asciiTheme="minorHAnsi" w:hAnsiTheme="minorHAnsi" w:cstheme="minorHAnsi"/>
          <w:sz w:val="24"/>
          <w:szCs w:val="24"/>
        </w:rPr>
        <w:t xml:space="preserve"> </w:t>
      </w:r>
      <w:r w:rsidR="00F54309" w:rsidRPr="004810E4">
        <w:rPr>
          <w:sz w:val="24"/>
          <w:szCs w:val="24"/>
        </w:rPr>
        <w:t>→</w:t>
      </w:r>
      <w:r w:rsidRPr="004810E4">
        <w:rPr>
          <w:rFonts w:asciiTheme="minorHAnsi" w:hAnsiTheme="minorHAnsi" w:cstheme="minorHAnsi"/>
          <w:sz w:val="24"/>
          <w:szCs w:val="24"/>
        </w:rPr>
        <w:t xml:space="preserve"> </w:t>
      </w:r>
      <w:r w:rsidRPr="004810E4">
        <w:rPr>
          <w:rFonts w:asciiTheme="minorHAnsi" w:hAnsiTheme="minorHAnsi" w:cstheme="minorHAnsi"/>
          <w:sz w:val="24"/>
          <w:szCs w:val="24"/>
          <w:lang w:val="en-US"/>
        </w:rPr>
        <w:t>CH</w:t>
      </w:r>
      <w:r w:rsidRPr="004810E4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3</w:t>
      </w:r>
      <w:r w:rsidRPr="004810E4">
        <w:rPr>
          <w:rFonts w:asciiTheme="minorHAnsi" w:hAnsiTheme="minorHAnsi" w:cstheme="minorHAnsi"/>
          <w:sz w:val="24"/>
          <w:szCs w:val="24"/>
          <w:lang w:val="en-US"/>
        </w:rPr>
        <w:t>COO</w:t>
      </w:r>
      <w:r w:rsidR="00A0301E">
        <w:rPr>
          <w:rFonts w:asciiTheme="minorHAnsi" w:hAnsiTheme="minorHAnsi" w:cstheme="minorHAnsi"/>
          <w:sz w:val="24"/>
          <w:szCs w:val="24"/>
        </w:rPr>
        <w:t>ΝΗ</w:t>
      </w:r>
      <w:r w:rsidR="00A0301E" w:rsidRPr="00A0301E">
        <w:rPr>
          <w:rFonts w:asciiTheme="minorHAnsi" w:hAnsiTheme="minorHAnsi" w:cstheme="minorHAnsi"/>
          <w:sz w:val="24"/>
          <w:szCs w:val="24"/>
          <w:vertAlign w:val="subscript"/>
        </w:rPr>
        <w:t>4</w:t>
      </w:r>
    </w:p>
    <w:p w14:paraId="428EC9CD" w14:textId="77777777" w:rsidR="004D5528" w:rsidRPr="004810E4" w:rsidRDefault="004D5528" w:rsidP="00F54309">
      <w:pPr>
        <w:pStyle w:val="a7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10E4">
        <w:rPr>
          <w:rFonts w:asciiTheme="minorHAnsi" w:hAnsiTheme="minorHAnsi" w:cstheme="minorHAnsi"/>
          <w:b/>
          <w:sz w:val="24"/>
          <w:szCs w:val="24"/>
        </w:rPr>
        <w:t>β)</w:t>
      </w:r>
      <w:r w:rsidRPr="004810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E085B3" w14:textId="77777777" w:rsidR="004D5528" w:rsidRPr="004810E4" w:rsidRDefault="004D5528" w:rsidP="00F5430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810E4">
        <w:rPr>
          <w:rFonts w:asciiTheme="minorHAnsi" w:hAnsiTheme="minorHAnsi" w:cstheme="minorHAnsi"/>
          <w:sz w:val="24"/>
          <w:szCs w:val="24"/>
        </w:rPr>
        <w:t xml:space="preserve">επίδραση κατάλληλου άλατος </w:t>
      </w:r>
      <w:proofErr w:type="spellStart"/>
      <w:r w:rsidRPr="004810E4">
        <w:rPr>
          <w:rFonts w:asciiTheme="minorHAnsi" w:hAnsiTheme="minorHAnsi" w:cstheme="minorHAnsi"/>
          <w:sz w:val="24"/>
          <w:szCs w:val="24"/>
        </w:rPr>
        <w:t>καρβοξυλικού</w:t>
      </w:r>
      <w:proofErr w:type="spellEnd"/>
      <w:r w:rsidRPr="004810E4">
        <w:rPr>
          <w:rFonts w:asciiTheme="minorHAnsi" w:hAnsiTheme="minorHAnsi" w:cstheme="minorHAnsi"/>
          <w:sz w:val="24"/>
          <w:szCs w:val="24"/>
        </w:rPr>
        <w:t xml:space="preserve"> οξέος σε </w:t>
      </w:r>
      <w:r w:rsidRPr="004810E4">
        <w:rPr>
          <w:rFonts w:asciiTheme="minorHAnsi" w:hAnsiTheme="minorHAnsi" w:cstheme="minorHAnsi"/>
          <w:sz w:val="24"/>
          <w:szCs w:val="24"/>
          <w:lang w:val="en-US"/>
        </w:rPr>
        <w:t>CH</w:t>
      </w:r>
      <w:r w:rsidRPr="004810E4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4810E4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4810E4">
        <w:rPr>
          <w:rFonts w:asciiTheme="minorHAnsi" w:hAnsiTheme="minorHAnsi" w:cstheme="minorHAnsi"/>
          <w:sz w:val="24"/>
          <w:szCs w:val="24"/>
        </w:rPr>
        <w:t>.</w:t>
      </w:r>
    </w:p>
    <w:p w14:paraId="12762821" w14:textId="522EEAE7" w:rsidR="00F54309" w:rsidRPr="004810E4" w:rsidRDefault="00F54309" w:rsidP="00F54309">
      <w:pPr>
        <w:pStyle w:val="a7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810E4">
        <w:rPr>
          <w:rFonts w:asciiTheme="minorHAnsi" w:hAnsiTheme="minorHAnsi" w:cstheme="minorHAnsi"/>
          <w:sz w:val="24"/>
          <w:szCs w:val="24"/>
          <w:lang w:val="en-US"/>
        </w:rPr>
        <w:t>HCOOK + CH</w:t>
      </w:r>
      <w:r w:rsidRPr="004810E4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3</w:t>
      </w:r>
      <w:r w:rsidRPr="004810E4">
        <w:rPr>
          <w:rFonts w:asciiTheme="minorHAnsi" w:hAnsiTheme="minorHAnsi" w:cstheme="minorHAnsi"/>
          <w:sz w:val="24"/>
          <w:szCs w:val="24"/>
          <w:lang w:val="en-US"/>
        </w:rPr>
        <w:t xml:space="preserve">I   </w:t>
      </w:r>
      <w:r w:rsidRPr="004810E4">
        <w:rPr>
          <w:sz w:val="24"/>
          <w:szCs w:val="24"/>
          <w:lang w:val="en-US"/>
        </w:rPr>
        <w:t xml:space="preserve">→ </w:t>
      </w:r>
      <w:r w:rsidRPr="004810E4">
        <w:rPr>
          <w:rFonts w:asciiTheme="minorHAnsi" w:hAnsiTheme="minorHAnsi" w:cstheme="minorHAnsi"/>
          <w:sz w:val="24"/>
          <w:szCs w:val="24"/>
          <w:lang w:val="en-US"/>
        </w:rPr>
        <w:t>HCOOCH</w:t>
      </w:r>
      <w:r w:rsidRPr="004810E4">
        <w:rPr>
          <w:rFonts w:asciiTheme="minorHAnsi" w:hAnsiTheme="minorHAnsi" w:cstheme="minorHAnsi"/>
          <w:sz w:val="24"/>
          <w:szCs w:val="24"/>
          <w:vertAlign w:val="subscript"/>
          <w:lang w:val="en-US"/>
        </w:rPr>
        <w:t>3</w:t>
      </w:r>
      <w:r w:rsidRPr="004810E4">
        <w:rPr>
          <w:rFonts w:asciiTheme="minorHAnsi" w:hAnsiTheme="minorHAnsi" w:cstheme="minorHAnsi"/>
          <w:sz w:val="24"/>
          <w:szCs w:val="24"/>
          <w:lang w:val="en-US"/>
        </w:rPr>
        <w:t xml:space="preserve"> + KI</w:t>
      </w:r>
    </w:p>
    <w:p w14:paraId="59EE3674" w14:textId="77777777" w:rsidR="004D5528" w:rsidRPr="004810E4" w:rsidRDefault="00F54309" w:rsidP="00F54309">
      <w:pPr>
        <w:pStyle w:val="a7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810E4">
        <w:rPr>
          <w:rFonts w:asciiTheme="minorHAnsi" w:hAnsiTheme="minorHAnsi" w:cstheme="minorHAnsi"/>
          <w:b/>
          <w:sz w:val="24"/>
          <w:szCs w:val="24"/>
        </w:rPr>
        <w:t>γ</w:t>
      </w:r>
      <w:r w:rsidRPr="004810E4"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</w:p>
    <w:p w14:paraId="1B123D40" w14:textId="0643C816" w:rsidR="00E56DDA" w:rsidRPr="004810E4" w:rsidRDefault="00E56DDA" w:rsidP="00F54309">
      <w:pPr>
        <w:pStyle w:val="a7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10E4">
        <w:rPr>
          <w:rFonts w:asciiTheme="minorHAnsi" w:hAnsiTheme="minorHAnsi" w:cstheme="minorHAnsi"/>
          <w:sz w:val="24"/>
          <w:szCs w:val="24"/>
          <w:lang w:val="en-US"/>
        </w:rPr>
        <w:t>CH</w:t>
      </w:r>
      <w:r w:rsidRPr="004810E4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4810E4">
        <w:rPr>
          <w:rFonts w:asciiTheme="minorHAnsi" w:hAnsiTheme="minorHAnsi" w:cstheme="minorHAnsi"/>
          <w:sz w:val="24"/>
          <w:szCs w:val="24"/>
        </w:rPr>
        <w:t>-</w:t>
      </w:r>
      <w:r w:rsidRPr="004810E4"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4810E4">
        <w:rPr>
          <w:rFonts w:ascii="Cambria Math" w:hAnsi="Cambria Math" w:cstheme="minorHAnsi"/>
          <w:sz w:val="24"/>
          <w:szCs w:val="24"/>
        </w:rPr>
        <w:t>≡</w:t>
      </w:r>
      <w:r w:rsidRPr="004810E4">
        <w:rPr>
          <w:rFonts w:asciiTheme="minorHAnsi" w:hAnsiTheme="minorHAnsi" w:cstheme="minorHAnsi"/>
          <w:sz w:val="24"/>
          <w:szCs w:val="24"/>
          <w:lang w:val="en-US"/>
        </w:rPr>
        <w:t>N</w:t>
      </w:r>
    </w:p>
    <w:p w14:paraId="3931BD30" w14:textId="69AECB50" w:rsidR="00C50A35" w:rsidRPr="004810E4" w:rsidRDefault="00C50A35" w:rsidP="00F54309">
      <w:pPr>
        <w:pStyle w:val="a7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10E4">
        <w:rPr>
          <w:rFonts w:asciiTheme="minorHAnsi" w:hAnsiTheme="minorHAnsi" w:cstheme="minorHAnsi"/>
          <w:sz w:val="24"/>
          <w:szCs w:val="24"/>
        </w:rPr>
        <w:t xml:space="preserve">Υπάρχουν </w:t>
      </w:r>
      <w:r w:rsidR="009B4780" w:rsidRPr="004810E4">
        <w:rPr>
          <w:rFonts w:asciiTheme="minorHAnsi" w:hAnsiTheme="minorHAnsi" w:cstheme="minorHAnsi"/>
          <w:sz w:val="24"/>
          <w:szCs w:val="24"/>
        </w:rPr>
        <w:t xml:space="preserve">2 </w:t>
      </w:r>
      <w:r w:rsidRPr="004810E4">
        <w:rPr>
          <w:rFonts w:asciiTheme="minorHAnsi" w:hAnsiTheme="minorHAnsi" w:cstheme="minorHAnsi"/>
          <w:sz w:val="24"/>
          <w:szCs w:val="24"/>
        </w:rPr>
        <w:t>π δεσμοί</w:t>
      </w:r>
      <w:r w:rsidR="003732BA" w:rsidRPr="004810E4">
        <w:rPr>
          <w:rFonts w:asciiTheme="minorHAnsi" w:hAnsiTheme="minorHAnsi" w:cstheme="minorHAnsi"/>
          <w:sz w:val="24"/>
          <w:szCs w:val="24"/>
        </w:rPr>
        <w:t xml:space="preserve"> από επικάλυψη </w:t>
      </w:r>
      <w:r w:rsidR="003732BA" w:rsidRPr="004810E4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3732BA" w:rsidRPr="004810E4">
        <w:rPr>
          <w:rFonts w:asciiTheme="minorHAnsi" w:hAnsiTheme="minorHAnsi" w:cstheme="minorHAnsi"/>
          <w:sz w:val="24"/>
          <w:szCs w:val="24"/>
        </w:rPr>
        <w:t>-</w:t>
      </w:r>
      <w:r w:rsidR="003732BA" w:rsidRPr="004810E4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3732BA" w:rsidRPr="004810E4">
        <w:rPr>
          <w:rFonts w:asciiTheme="minorHAnsi" w:hAnsiTheme="minorHAnsi" w:cstheme="minorHAnsi"/>
          <w:sz w:val="24"/>
          <w:szCs w:val="24"/>
        </w:rPr>
        <w:t xml:space="preserve"> ατομικών τροχιακών των ατόμων </w:t>
      </w:r>
      <w:r w:rsidR="003732BA" w:rsidRPr="004810E4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3732BA" w:rsidRPr="004810E4">
        <w:rPr>
          <w:rFonts w:asciiTheme="minorHAnsi" w:hAnsiTheme="minorHAnsi" w:cstheme="minorHAnsi"/>
          <w:sz w:val="24"/>
          <w:szCs w:val="24"/>
        </w:rPr>
        <w:t xml:space="preserve"> και </w:t>
      </w:r>
      <w:r w:rsidR="003732BA" w:rsidRPr="004810E4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4810E4">
        <w:rPr>
          <w:rFonts w:asciiTheme="minorHAnsi" w:hAnsiTheme="minorHAnsi" w:cstheme="minorHAnsi"/>
          <w:sz w:val="24"/>
          <w:szCs w:val="24"/>
        </w:rPr>
        <w:t>.</w:t>
      </w:r>
    </w:p>
    <w:p w14:paraId="4433AF42" w14:textId="543F9B34" w:rsidR="00CC2556" w:rsidRPr="004810E4" w:rsidRDefault="004D5528" w:rsidP="00F54309">
      <w:pPr>
        <w:pStyle w:val="a7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10E4">
        <w:rPr>
          <w:rFonts w:asciiTheme="minorHAnsi" w:hAnsiTheme="minorHAnsi" w:cstheme="minorHAnsi"/>
          <w:b/>
          <w:sz w:val="24"/>
          <w:szCs w:val="24"/>
        </w:rPr>
        <w:t>δ)</w:t>
      </w:r>
      <w:r w:rsidRPr="004810E4">
        <w:rPr>
          <w:rFonts w:asciiTheme="minorHAnsi" w:hAnsiTheme="minorHAnsi" w:cstheme="minorHAnsi"/>
          <w:sz w:val="24"/>
          <w:szCs w:val="24"/>
        </w:rPr>
        <w:t xml:space="preserve"> </w:t>
      </w:r>
      <w:r w:rsidR="00CC2556" w:rsidRPr="004810E4">
        <w:rPr>
          <w:rFonts w:ascii="Calibri" w:eastAsia="Calibri" w:hAnsi="Calibri" w:cs="Calibri"/>
          <w:sz w:val="24"/>
          <w:szCs w:val="24"/>
        </w:rPr>
        <w:t xml:space="preserve">Ανάμεσα στα μόρια </w:t>
      </w:r>
      <w:r w:rsidR="00106289" w:rsidRPr="004810E4">
        <w:rPr>
          <w:rFonts w:ascii="Calibri" w:eastAsia="Calibri" w:hAnsi="Calibri" w:cs="Calibri"/>
          <w:sz w:val="24"/>
          <w:szCs w:val="24"/>
        </w:rPr>
        <w:t xml:space="preserve">του </w:t>
      </w:r>
      <w:proofErr w:type="spellStart"/>
      <w:r w:rsidR="00CC2556" w:rsidRPr="004810E4">
        <w:rPr>
          <w:rFonts w:asciiTheme="minorHAnsi" w:hAnsiTheme="minorHAnsi" w:cstheme="minorHAnsi"/>
          <w:sz w:val="24"/>
          <w:szCs w:val="24"/>
        </w:rPr>
        <w:t>αιθανικού</w:t>
      </w:r>
      <w:proofErr w:type="spellEnd"/>
      <w:r w:rsidR="00CC2556" w:rsidRPr="004810E4">
        <w:rPr>
          <w:rFonts w:asciiTheme="minorHAnsi" w:hAnsiTheme="minorHAnsi" w:cstheme="minorHAnsi"/>
          <w:sz w:val="24"/>
          <w:szCs w:val="24"/>
        </w:rPr>
        <w:t xml:space="preserve"> οξέος </w:t>
      </w:r>
      <w:r w:rsidR="00CC2556" w:rsidRPr="004810E4">
        <w:rPr>
          <w:rFonts w:ascii="Calibri" w:eastAsia="Calibri" w:hAnsi="Calibri" w:cs="Calibri"/>
          <w:sz w:val="24"/>
          <w:szCs w:val="24"/>
        </w:rPr>
        <w:t xml:space="preserve">αναπτύσσονται </w:t>
      </w:r>
      <w:r w:rsidR="00A0301E">
        <w:rPr>
          <w:rFonts w:ascii="Calibri" w:eastAsia="Calibri" w:hAnsi="Calibri" w:cs="Calibri"/>
          <w:sz w:val="24"/>
          <w:szCs w:val="24"/>
        </w:rPr>
        <w:t xml:space="preserve">και </w:t>
      </w:r>
      <w:r w:rsidR="00CC2556" w:rsidRPr="004810E4">
        <w:rPr>
          <w:rFonts w:ascii="Calibri" w:eastAsia="Calibri" w:hAnsi="Calibri" w:cs="Calibri"/>
          <w:sz w:val="24"/>
          <w:szCs w:val="24"/>
        </w:rPr>
        <w:t xml:space="preserve">δεσμοί υδρογόνου - σε αντίθεση με τον </w:t>
      </w:r>
      <w:r w:rsidR="00CC2556" w:rsidRPr="004810E4">
        <w:rPr>
          <w:rFonts w:asciiTheme="minorHAnsi" w:hAnsiTheme="minorHAnsi" w:cstheme="minorHAnsi"/>
          <w:sz w:val="24"/>
          <w:szCs w:val="24"/>
        </w:rPr>
        <w:t>μ</w:t>
      </w:r>
      <w:r w:rsidR="00890D65" w:rsidRPr="004810E4">
        <w:rPr>
          <w:rFonts w:asciiTheme="minorHAnsi" w:hAnsiTheme="minorHAnsi" w:cstheme="minorHAnsi"/>
          <w:sz w:val="24"/>
          <w:szCs w:val="24"/>
        </w:rPr>
        <w:t>εθανικό</w:t>
      </w:r>
      <w:r w:rsidR="00A12B9F" w:rsidRPr="004810E4">
        <w:rPr>
          <w:rFonts w:asciiTheme="minorHAnsi" w:hAnsiTheme="minorHAnsi" w:cstheme="minorHAnsi"/>
          <w:sz w:val="24"/>
          <w:szCs w:val="24"/>
        </w:rPr>
        <w:t xml:space="preserve"> </w:t>
      </w:r>
      <w:r w:rsidR="00890D65" w:rsidRPr="004810E4">
        <w:rPr>
          <w:rFonts w:asciiTheme="minorHAnsi" w:hAnsiTheme="minorHAnsi" w:cstheme="minorHAnsi"/>
          <w:sz w:val="24"/>
          <w:szCs w:val="24"/>
        </w:rPr>
        <w:t>μεθυλεστέρα</w:t>
      </w:r>
      <w:r w:rsidR="00CC2556" w:rsidRPr="004810E4">
        <w:rPr>
          <w:rFonts w:asciiTheme="minorHAnsi" w:hAnsiTheme="minorHAnsi" w:cstheme="minorHAnsi"/>
          <w:sz w:val="24"/>
          <w:szCs w:val="24"/>
        </w:rPr>
        <w:t xml:space="preserve"> – γεγονός που έχει </w:t>
      </w:r>
      <w:r w:rsidR="00CC2556" w:rsidRPr="004810E4">
        <w:rPr>
          <w:rFonts w:ascii="Calibri" w:eastAsia="Calibri" w:hAnsi="Calibri" w:cs="Calibri"/>
          <w:sz w:val="24"/>
          <w:szCs w:val="24"/>
        </w:rPr>
        <w:t xml:space="preserve">ως αποτέλεσμα και την υψηλότερη τιμή στο σημείο </w:t>
      </w:r>
      <w:r w:rsidR="00890D65" w:rsidRPr="004810E4">
        <w:rPr>
          <w:rFonts w:ascii="Calibri" w:eastAsia="Calibri" w:hAnsi="Calibri" w:cs="Calibri"/>
          <w:sz w:val="24"/>
          <w:szCs w:val="24"/>
        </w:rPr>
        <w:t>ζέσεως</w:t>
      </w:r>
      <w:r w:rsidR="00CC2556" w:rsidRPr="004810E4">
        <w:rPr>
          <w:rFonts w:ascii="Calibri" w:eastAsia="Calibri" w:hAnsi="Calibri" w:cs="Calibri"/>
          <w:sz w:val="24"/>
          <w:szCs w:val="24"/>
        </w:rPr>
        <w:t xml:space="preserve"> του </w:t>
      </w:r>
      <w:r w:rsidR="00CC2556" w:rsidRPr="004810E4">
        <w:rPr>
          <w:rFonts w:asciiTheme="minorHAnsi" w:hAnsiTheme="minorHAnsi" w:cstheme="minorHAnsi"/>
          <w:sz w:val="24"/>
          <w:szCs w:val="24"/>
        </w:rPr>
        <w:t>αιθανικού οξέος.</w:t>
      </w:r>
    </w:p>
    <w:p w14:paraId="0DD74222" w14:textId="77777777" w:rsidR="00CC2556" w:rsidRPr="004810E4" w:rsidRDefault="0007571B" w:rsidP="00F54309">
      <w:pPr>
        <w:spacing w:line="360" w:lineRule="auto"/>
        <w:rPr>
          <w:rFonts w:ascii="Calibri" w:eastAsia="Calibri" w:hAnsi="Calibri" w:cs="Calibri"/>
          <w:lang w:val="el-GR"/>
        </w:rPr>
      </w:pPr>
      <w:r w:rsidRPr="004810E4">
        <w:rPr>
          <w:noProof/>
        </w:rPr>
        <w:drawing>
          <wp:inline distT="0" distB="0" distL="0" distR="0" wp14:anchorId="4339AEEB" wp14:editId="23A2482F">
            <wp:extent cx="2027746" cy="745601"/>
            <wp:effectExtent l="0" t="0" r="0" b="0"/>
            <wp:docPr id="1" name="Εικόνα 1" descr="C:\Users\Koutsobo\AppData\Local\Microsoft\Windows\INetCache\Content.Word\Νέα εικόνα 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sobo\AppData\Local\Microsoft\Windows\INetCache\Content.Word\Νέα εικόνα bitmap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98" cy="74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0CCF3" w14:textId="77777777" w:rsidR="00A12B9F" w:rsidRPr="004810E4" w:rsidRDefault="006B34CA" w:rsidP="00F54309">
      <w:pPr>
        <w:spacing w:line="360" w:lineRule="auto"/>
        <w:rPr>
          <w:rFonts w:asciiTheme="minorHAnsi" w:hAnsiTheme="minorHAnsi" w:cstheme="minorHAnsi"/>
          <w:position w:val="2"/>
          <w:lang w:val="el-GR"/>
        </w:rPr>
      </w:pPr>
      <w:r w:rsidRPr="004810E4">
        <w:rPr>
          <w:rFonts w:asciiTheme="minorHAnsi" w:eastAsia="Calibri" w:hAnsiTheme="minorHAnsi" w:cstheme="minorHAnsi"/>
          <w:b/>
          <w:spacing w:val="-2"/>
          <w:lang w:val="el-GR"/>
        </w:rPr>
        <w:t>2.</w:t>
      </w:r>
      <w:r w:rsidRPr="004810E4">
        <w:rPr>
          <w:rFonts w:asciiTheme="minorHAnsi" w:eastAsia="Calibri" w:hAnsiTheme="minorHAnsi" w:cstheme="minorHAnsi"/>
          <w:b/>
          <w:lang w:val="el-GR"/>
        </w:rPr>
        <w:t>2</w:t>
      </w:r>
      <w:r w:rsidRPr="004810E4">
        <w:rPr>
          <w:rFonts w:asciiTheme="minorHAnsi" w:eastAsia="Calibri" w:hAnsiTheme="minorHAnsi" w:cstheme="minorHAnsi"/>
          <w:b/>
          <w:spacing w:val="2"/>
          <w:lang w:val="el-GR"/>
        </w:rPr>
        <w:t xml:space="preserve"> </w:t>
      </w:r>
    </w:p>
    <w:p w14:paraId="1D933B67" w14:textId="4CE65375" w:rsidR="00463D69" w:rsidRPr="004810E4" w:rsidRDefault="00A12B9F" w:rsidP="00F54309">
      <w:pPr>
        <w:spacing w:line="360" w:lineRule="auto"/>
        <w:ind w:right="70"/>
        <w:jc w:val="both"/>
        <w:rPr>
          <w:rFonts w:asciiTheme="minorHAnsi" w:eastAsia="Calibri" w:hAnsiTheme="minorHAnsi" w:cstheme="minorHAnsi"/>
          <w:b/>
          <w:spacing w:val="3"/>
          <w:lang w:val="el-GR"/>
        </w:rPr>
      </w:pPr>
      <w:r w:rsidRPr="004810E4">
        <w:rPr>
          <w:rFonts w:asciiTheme="minorHAnsi" w:eastAsia="Calibri" w:hAnsiTheme="minorHAnsi" w:cstheme="minorHAnsi"/>
          <w:b/>
          <w:spacing w:val="1"/>
          <w:lang w:val="el-GR"/>
        </w:rPr>
        <w:t>α</w:t>
      </w:r>
      <w:r w:rsidRPr="004810E4">
        <w:rPr>
          <w:rFonts w:asciiTheme="minorHAnsi" w:eastAsia="Calibri" w:hAnsiTheme="minorHAnsi" w:cstheme="minorHAnsi"/>
          <w:b/>
          <w:lang w:val="el-GR"/>
        </w:rPr>
        <w:t>)</w:t>
      </w:r>
      <w:r w:rsidRPr="004810E4">
        <w:rPr>
          <w:rFonts w:asciiTheme="minorHAnsi" w:eastAsia="Calibri" w:hAnsiTheme="minorHAnsi" w:cstheme="minorHAnsi"/>
          <w:b/>
          <w:spacing w:val="3"/>
          <w:lang w:val="el-GR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 xml:space="preserve">,  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ACOOH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l-GR"/>
          </w:rPr>
          <m:t>=</m:t>
        </m:r>
        <m:f>
          <m:fPr>
            <m:ctrlPr>
              <w:rPr>
                <w:rFonts w:ascii="Cambria Math" w:eastAsia="Calibri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Calibri" w:hAnsi="Cambria Math" w:cstheme="minorHAnsi"/>
                    <w:lang w:val="el-GR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theme="minorHAnsi"/>
              </w:rPr>
              <m:t>c</m:t>
            </m:r>
          </m:den>
        </m:f>
      </m:oMath>
      <w:r w:rsidR="00463D69" w:rsidRPr="004810E4">
        <w:rPr>
          <w:rFonts w:asciiTheme="minorHAnsi" w:eastAsia="Calibri" w:hAnsiTheme="minorHAnsi" w:cstheme="minorHAnsi"/>
          <w:lang w:val="el-GR"/>
        </w:rPr>
        <w:t xml:space="preserve"> , όπου </w:t>
      </w:r>
      <w:r w:rsidR="00463D69" w:rsidRPr="004810E4">
        <w:rPr>
          <w:rFonts w:asciiTheme="minorHAnsi" w:eastAsia="Calibri" w:hAnsiTheme="minorHAnsi" w:cstheme="minorHAnsi"/>
        </w:rPr>
        <w:t>x</w:t>
      </w:r>
      <w:r w:rsidR="00463D69" w:rsidRPr="004810E4">
        <w:rPr>
          <w:rFonts w:asciiTheme="minorHAnsi" w:eastAsia="Calibri" w:hAnsiTheme="minorHAnsi" w:cstheme="minorHAnsi"/>
          <w:lang w:val="el-GR"/>
        </w:rPr>
        <w:t xml:space="preserve"> η [Η</w:t>
      </w:r>
      <w:r w:rsidR="00463D69" w:rsidRPr="004810E4">
        <w:rPr>
          <w:rFonts w:asciiTheme="minorHAnsi" w:eastAsia="Calibri" w:hAnsiTheme="minorHAnsi" w:cstheme="minorHAnsi"/>
          <w:vertAlign w:val="subscript"/>
          <w:lang w:val="el-GR"/>
        </w:rPr>
        <w:t>3</w:t>
      </w:r>
      <w:r w:rsidR="00463D69" w:rsidRPr="004810E4">
        <w:rPr>
          <w:rFonts w:asciiTheme="minorHAnsi" w:eastAsia="Calibri" w:hAnsiTheme="minorHAnsi" w:cstheme="minorHAnsi"/>
          <w:lang w:val="el-GR"/>
        </w:rPr>
        <w:t>Ο</w:t>
      </w:r>
      <w:r w:rsidR="00463D69" w:rsidRPr="004810E4">
        <w:rPr>
          <w:rFonts w:asciiTheme="minorHAnsi" w:eastAsia="Calibri" w:hAnsiTheme="minorHAnsi" w:cstheme="minorHAnsi"/>
          <w:vertAlign w:val="superscript"/>
          <w:lang w:val="el-GR"/>
        </w:rPr>
        <w:t>+</w:t>
      </w:r>
      <w:r w:rsidR="00463D69" w:rsidRPr="004810E4">
        <w:rPr>
          <w:rFonts w:asciiTheme="minorHAnsi" w:eastAsia="Calibri" w:hAnsiTheme="minorHAnsi" w:cstheme="minorHAnsi"/>
          <w:lang w:val="el-GR"/>
        </w:rPr>
        <w:t xml:space="preserve">] του διαλύματος και </w:t>
      </w:r>
      <w:r w:rsidR="00463D69" w:rsidRPr="004810E4">
        <w:rPr>
          <w:rFonts w:asciiTheme="minorHAnsi" w:eastAsia="Calibri" w:hAnsiTheme="minorHAnsi" w:cstheme="minorHAnsi"/>
        </w:rPr>
        <w:t>x</w:t>
      </w:r>
      <w:r w:rsidR="00463D69" w:rsidRPr="004810E4">
        <w:rPr>
          <w:rFonts w:asciiTheme="minorHAnsi" w:eastAsia="Calibri" w:hAnsiTheme="minorHAnsi" w:cstheme="minorHAnsi"/>
          <w:lang w:val="el-GR"/>
        </w:rPr>
        <w:t>=</w:t>
      </w:r>
      <m:oMath>
        <m:rad>
          <m:radPr>
            <m:degHide m:val="1"/>
            <m:ctrlPr>
              <w:rPr>
                <w:rFonts w:ascii="Cambria Math" w:eastAsia="Calibri" w:hAnsi="Cambria Math" w:cstheme="minorHAnsi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l-GR"/>
                  </w:rPr>
                  <m:t>c∙Κ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 xml:space="preserve">,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ACOOH</m:t>
                </m:r>
              </m:sub>
            </m:sSub>
          </m:e>
        </m:rad>
      </m:oMath>
      <w:r w:rsidR="00463D69" w:rsidRPr="004810E4">
        <w:rPr>
          <w:rFonts w:asciiTheme="minorHAnsi" w:eastAsia="Calibri" w:hAnsiTheme="minorHAnsi" w:cstheme="minorHAnsi"/>
          <w:lang w:val="el-GR"/>
        </w:rPr>
        <w:t xml:space="preserve"> </w:t>
      </w:r>
    </w:p>
    <w:p w14:paraId="345AAFF1" w14:textId="302B92A8" w:rsidR="00463D69" w:rsidRPr="004810E4" w:rsidRDefault="00000000" w:rsidP="00F54309">
      <w:pPr>
        <w:spacing w:line="360" w:lineRule="auto"/>
        <w:ind w:right="70"/>
        <w:jc w:val="both"/>
        <w:rPr>
          <w:rFonts w:asciiTheme="minorHAnsi" w:eastAsia="Calibri" w:hAnsiTheme="minorHAnsi" w:cstheme="minorHAnsi"/>
          <w:b/>
          <w:spacing w:val="3"/>
          <w:lang w:val="el-GR"/>
        </w:rPr>
      </w:pP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,  Γ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COOH</m:t>
            </m:r>
          </m:sub>
        </m:sSub>
        <m:r>
          <m:rPr>
            <m:sty m:val="p"/>
          </m:rPr>
          <w:rPr>
            <w:rFonts w:ascii="Cambria Math" w:hAnsi="Cambria Math" w:cstheme="minorHAnsi"/>
            <w:lang w:val="el-GR"/>
          </w:rPr>
          <m:t>=</m:t>
        </m:r>
        <m:f>
          <m:fPr>
            <m:ctrlPr>
              <w:rPr>
                <w:rFonts w:ascii="Cambria Math" w:eastAsia="Calibri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theme="minorHAnsi"/>
                  </w:rPr>
                  <m:t>y</m:t>
                </m:r>
              </m:e>
              <m:sup>
                <m:r>
                  <w:rPr>
                    <w:rFonts w:ascii="Cambria Math" w:eastAsia="Calibri" w:hAnsi="Cambria Math" w:cstheme="minorHAnsi"/>
                    <w:lang w:val="el-GR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 w:cstheme="minorHAnsi"/>
              </w:rPr>
              <m:t>c</m:t>
            </m:r>
          </m:den>
        </m:f>
      </m:oMath>
      <w:r w:rsidR="00463D69" w:rsidRPr="004810E4">
        <w:rPr>
          <w:rFonts w:asciiTheme="minorHAnsi" w:eastAsia="Calibri" w:hAnsiTheme="minorHAnsi" w:cstheme="minorHAnsi"/>
          <w:lang w:val="el-GR"/>
        </w:rPr>
        <w:t xml:space="preserve"> , όπου </w:t>
      </w:r>
      <w:r w:rsidR="00463D69" w:rsidRPr="004810E4">
        <w:rPr>
          <w:rFonts w:asciiTheme="minorHAnsi" w:eastAsia="Calibri" w:hAnsiTheme="minorHAnsi" w:cstheme="minorHAnsi"/>
        </w:rPr>
        <w:t>y</w:t>
      </w:r>
      <w:r w:rsidR="00463D69" w:rsidRPr="004810E4">
        <w:rPr>
          <w:rFonts w:asciiTheme="minorHAnsi" w:eastAsia="Calibri" w:hAnsiTheme="minorHAnsi" w:cstheme="minorHAnsi"/>
          <w:lang w:val="el-GR"/>
        </w:rPr>
        <w:t xml:space="preserve"> η [Η</w:t>
      </w:r>
      <w:r w:rsidR="00463D69" w:rsidRPr="004810E4">
        <w:rPr>
          <w:rFonts w:asciiTheme="minorHAnsi" w:eastAsia="Calibri" w:hAnsiTheme="minorHAnsi" w:cstheme="minorHAnsi"/>
          <w:vertAlign w:val="subscript"/>
          <w:lang w:val="el-GR"/>
        </w:rPr>
        <w:t>3</w:t>
      </w:r>
      <w:r w:rsidR="00463D69" w:rsidRPr="004810E4">
        <w:rPr>
          <w:rFonts w:asciiTheme="minorHAnsi" w:eastAsia="Calibri" w:hAnsiTheme="minorHAnsi" w:cstheme="minorHAnsi"/>
          <w:lang w:val="el-GR"/>
        </w:rPr>
        <w:t>Ο</w:t>
      </w:r>
      <w:r w:rsidR="00463D69" w:rsidRPr="004810E4">
        <w:rPr>
          <w:rFonts w:asciiTheme="minorHAnsi" w:eastAsia="Calibri" w:hAnsiTheme="minorHAnsi" w:cstheme="minorHAnsi"/>
          <w:vertAlign w:val="superscript"/>
          <w:lang w:val="el-GR"/>
        </w:rPr>
        <w:t>+</w:t>
      </w:r>
      <w:r w:rsidR="00463D69" w:rsidRPr="004810E4">
        <w:rPr>
          <w:rFonts w:asciiTheme="minorHAnsi" w:eastAsia="Calibri" w:hAnsiTheme="minorHAnsi" w:cstheme="minorHAnsi"/>
          <w:lang w:val="el-GR"/>
        </w:rPr>
        <w:t xml:space="preserve">] του διαλύματος και </w:t>
      </w:r>
      <w:r w:rsidR="00463D69" w:rsidRPr="004810E4">
        <w:rPr>
          <w:rFonts w:asciiTheme="minorHAnsi" w:eastAsia="Calibri" w:hAnsiTheme="minorHAnsi" w:cstheme="minorHAnsi"/>
        </w:rPr>
        <w:t>y</w:t>
      </w:r>
      <w:r w:rsidR="00463D69" w:rsidRPr="004810E4">
        <w:rPr>
          <w:rFonts w:asciiTheme="minorHAnsi" w:eastAsia="Calibri" w:hAnsiTheme="minorHAnsi" w:cstheme="minorHAnsi"/>
          <w:lang w:val="el-GR"/>
        </w:rPr>
        <w:t>=</w:t>
      </w:r>
      <m:oMath>
        <m:rad>
          <m:radPr>
            <m:degHide m:val="1"/>
            <m:ctrlPr>
              <w:rPr>
                <w:rFonts w:ascii="Cambria Math" w:eastAsia="Calibri" w:hAnsi="Cambria Math" w:cstheme="minorHAnsi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l-GR"/>
                  </w:rPr>
                  <m:t>c∙Κ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>,  Γ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COOH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 xml:space="preserve"> </m:t>
                </m:r>
              </m:sub>
            </m:sSub>
          </m:e>
        </m:rad>
      </m:oMath>
      <w:r w:rsidR="00463D69" w:rsidRPr="004810E4">
        <w:rPr>
          <w:rFonts w:asciiTheme="minorHAnsi" w:eastAsia="Calibri" w:hAnsiTheme="minorHAnsi" w:cstheme="minorHAnsi"/>
          <w:lang w:val="el-GR"/>
        </w:rPr>
        <w:t xml:space="preserve"> </w:t>
      </w:r>
    </w:p>
    <w:p w14:paraId="161C7C02" w14:textId="77777777" w:rsidR="00463D69" w:rsidRPr="004810E4" w:rsidRDefault="00463D69" w:rsidP="00F54309">
      <w:pPr>
        <w:spacing w:line="360" w:lineRule="auto"/>
        <w:ind w:right="70"/>
        <w:jc w:val="both"/>
        <w:rPr>
          <w:rFonts w:asciiTheme="minorHAnsi" w:eastAsia="Calibri" w:hAnsiTheme="minorHAnsi" w:cstheme="minorHAnsi"/>
          <w:b/>
          <w:spacing w:val="3"/>
          <w:lang w:val="el-GR"/>
        </w:rPr>
      </w:pPr>
      <w:r w:rsidRPr="004810E4">
        <w:rPr>
          <w:rFonts w:asciiTheme="minorHAnsi" w:hAnsiTheme="minorHAnsi" w:cstheme="minorHAnsi"/>
          <w:position w:val="2"/>
        </w:rPr>
        <w:t>pH</w:t>
      </w:r>
      <w:r w:rsidRPr="004810E4">
        <w:rPr>
          <w:rFonts w:asciiTheme="minorHAnsi" w:hAnsiTheme="minorHAnsi" w:cstheme="minorHAnsi"/>
          <w:position w:val="2"/>
          <w:lang w:val="el-GR"/>
        </w:rPr>
        <w:t xml:space="preserve">(Υ1) &lt; </w:t>
      </w:r>
      <w:r w:rsidRPr="004810E4">
        <w:rPr>
          <w:rFonts w:asciiTheme="minorHAnsi" w:hAnsiTheme="minorHAnsi" w:cstheme="minorHAnsi"/>
          <w:position w:val="2"/>
        </w:rPr>
        <w:t>pH</w:t>
      </w:r>
      <w:r w:rsidRPr="004810E4">
        <w:rPr>
          <w:rFonts w:asciiTheme="minorHAnsi" w:hAnsiTheme="minorHAnsi" w:cstheme="minorHAnsi"/>
          <w:position w:val="2"/>
          <w:lang w:val="el-GR"/>
        </w:rPr>
        <w:t>(</w:t>
      </w:r>
      <w:r w:rsidRPr="004810E4">
        <w:rPr>
          <w:rFonts w:asciiTheme="minorHAnsi" w:hAnsiTheme="minorHAnsi" w:cstheme="minorHAnsi"/>
          <w:position w:val="2"/>
        </w:rPr>
        <w:t>Y</w:t>
      </w:r>
      <w:r w:rsidRPr="004810E4">
        <w:rPr>
          <w:rFonts w:asciiTheme="minorHAnsi" w:hAnsiTheme="minorHAnsi" w:cstheme="minorHAnsi"/>
          <w:position w:val="2"/>
          <w:lang w:val="el-GR"/>
        </w:rPr>
        <w:t xml:space="preserve">2) </w:t>
      </w:r>
      <w:r w:rsidRPr="004810E4">
        <w:rPr>
          <w:rFonts w:ascii="Cambria Math" w:hAnsi="Cambria Math" w:cs="Cambria Math"/>
          <w:position w:val="2"/>
          <w:lang w:val="el-GR"/>
        </w:rPr>
        <w:t>⇒</w:t>
      </w:r>
      <w:r w:rsidRPr="004810E4">
        <w:rPr>
          <w:rFonts w:asciiTheme="minorHAnsi" w:hAnsiTheme="minorHAnsi" w:cstheme="minorHAnsi"/>
          <w:position w:val="2"/>
          <w:lang w:val="el-GR"/>
        </w:rPr>
        <w:t xml:space="preserve"> -</w:t>
      </w:r>
      <w:r w:rsidRPr="004810E4">
        <w:rPr>
          <w:rFonts w:asciiTheme="minorHAnsi" w:hAnsiTheme="minorHAnsi" w:cstheme="minorHAnsi"/>
          <w:position w:val="2"/>
        </w:rPr>
        <w:t>log</w:t>
      </w:r>
      <w:r w:rsidRPr="004810E4">
        <w:rPr>
          <w:rFonts w:asciiTheme="minorHAnsi" w:eastAsia="Calibri" w:hAnsiTheme="minorHAnsi" w:cstheme="minorHAnsi"/>
          <w:lang w:val="el-GR"/>
        </w:rPr>
        <w:t>[Η</w:t>
      </w:r>
      <w:r w:rsidRPr="004810E4">
        <w:rPr>
          <w:rFonts w:asciiTheme="minorHAnsi" w:eastAsia="Calibri" w:hAnsiTheme="minorHAnsi" w:cstheme="minorHAnsi"/>
          <w:vertAlign w:val="subscript"/>
          <w:lang w:val="el-GR"/>
        </w:rPr>
        <w:t>3</w:t>
      </w:r>
      <w:r w:rsidRPr="004810E4">
        <w:rPr>
          <w:rFonts w:asciiTheme="minorHAnsi" w:eastAsia="Calibri" w:hAnsiTheme="minorHAnsi" w:cstheme="minorHAnsi"/>
          <w:lang w:val="el-GR"/>
        </w:rPr>
        <w:t>Ο</w:t>
      </w:r>
      <w:r w:rsidRPr="004810E4">
        <w:rPr>
          <w:rFonts w:asciiTheme="minorHAnsi" w:eastAsia="Calibri" w:hAnsiTheme="minorHAnsi" w:cstheme="minorHAnsi"/>
          <w:vertAlign w:val="superscript"/>
          <w:lang w:val="el-GR"/>
        </w:rPr>
        <w:t>+</w:t>
      </w:r>
      <w:r w:rsidRPr="004810E4">
        <w:rPr>
          <w:rFonts w:asciiTheme="minorHAnsi" w:eastAsia="Calibri" w:hAnsiTheme="minorHAnsi" w:cstheme="minorHAnsi"/>
          <w:lang w:val="el-GR"/>
        </w:rPr>
        <w:t>]</w:t>
      </w:r>
      <w:r w:rsidRPr="004810E4">
        <w:rPr>
          <w:rFonts w:asciiTheme="minorHAnsi" w:eastAsia="Calibri" w:hAnsiTheme="minorHAnsi" w:cstheme="minorHAnsi"/>
          <w:vertAlign w:val="subscript"/>
        </w:rPr>
        <w:t>Y</w:t>
      </w:r>
      <w:r w:rsidRPr="004810E4">
        <w:rPr>
          <w:rFonts w:asciiTheme="minorHAnsi" w:eastAsia="Calibri" w:hAnsiTheme="minorHAnsi" w:cstheme="minorHAnsi"/>
          <w:vertAlign w:val="subscript"/>
          <w:lang w:val="el-GR"/>
        </w:rPr>
        <w:t>1</w:t>
      </w:r>
      <w:r w:rsidRPr="004810E4">
        <w:rPr>
          <w:rFonts w:asciiTheme="minorHAnsi" w:eastAsia="Calibri" w:hAnsiTheme="minorHAnsi" w:cstheme="minorHAnsi"/>
          <w:lang w:val="el-GR"/>
        </w:rPr>
        <w:t xml:space="preserve"> &lt; </w:t>
      </w:r>
      <w:r w:rsidRPr="004810E4">
        <w:rPr>
          <w:rFonts w:asciiTheme="minorHAnsi" w:hAnsiTheme="minorHAnsi" w:cstheme="minorHAnsi"/>
          <w:position w:val="2"/>
          <w:lang w:val="el-GR"/>
        </w:rPr>
        <w:t>-</w:t>
      </w:r>
      <w:r w:rsidRPr="004810E4">
        <w:rPr>
          <w:rFonts w:asciiTheme="minorHAnsi" w:hAnsiTheme="minorHAnsi" w:cstheme="minorHAnsi"/>
          <w:position w:val="2"/>
        </w:rPr>
        <w:t>log</w:t>
      </w:r>
      <w:r w:rsidRPr="004810E4">
        <w:rPr>
          <w:rFonts w:asciiTheme="minorHAnsi" w:eastAsia="Calibri" w:hAnsiTheme="minorHAnsi" w:cstheme="minorHAnsi"/>
          <w:lang w:val="el-GR"/>
        </w:rPr>
        <w:t>[Η</w:t>
      </w:r>
      <w:r w:rsidRPr="004810E4">
        <w:rPr>
          <w:rFonts w:asciiTheme="minorHAnsi" w:eastAsia="Calibri" w:hAnsiTheme="minorHAnsi" w:cstheme="minorHAnsi"/>
          <w:vertAlign w:val="subscript"/>
          <w:lang w:val="el-GR"/>
        </w:rPr>
        <w:t>3</w:t>
      </w:r>
      <w:r w:rsidRPr="004810E4">
        <w:rPr>
          <w:rFonts w:asciiTheme="minorHAnsi" w:eastAsia="Calibri" w:hAnsiTheme="minorHAnsi" w:cstheme="minorHAnsi"/>
          <w:lang w:val="el-GR"/>
        </w:rPr>
        <w:t>Ο</w:t>
      </w:r>
      <w:r w:rsidRPr="004810E4">
        <w:rPr>
          <w:rFonts w:asciiTheme="minorHAnsi" w:eastAsia="Calibri" w:hAnsiTheme="minorHAnsi" w:cstheme="minorHAnsi"/>
          <w:vertAlign w:val="superscript"/>
          <w:lang w:val="el-GR"/>
        </w:rPr>
        <w:t>+</w:t>
      </w:r>
      <w:r w:rsidRPr="004810E4">
        <w:rPr>
          <w:rFonts w:asciiTheme="minorHAnsi" w:eastAsia="Calibri" w:hAnsiTheme="minorHAnsi" w:cstheme="minorHAnsi"/>
          <w:lang w:val="el-GR"/>
        </w:rPr>
        <w:t>]</w:t>
      </w:r>
      <w:r w:rsidRPr="004810E4">
        <w:rPr>
          <w:rFonts w:asciiTheme="minorHAnsi" w:eastAsia="Calibri" w:hAnsiTheme="minorHAnsi" w:cstheme="minorHAnsi"/>
          <w:vertAlign w:val="subscript"/>
        </w:rPr>
        <w:t>Y</w:t>
      </w:r>
      <w:r w:rsidRPr="004810E4">
        <w:rPr>
          <w:rFonts w:asciiTheme="minorHAnsi" w:eastAsia="Calibri" w:hAnsiTheme="minorHAnsi" w:cstheme="minorHAnsi"/>
          <w:vertAlign w:val="subscript"/>
          <w:lang w:val="el-GR"/>
        </w:rPr>
        <w:t xml:space="preserve">2 </w:t>
      </w:r>
      <w:r w:rsidRPr="004810E4">
        <w:rPr>
          <w:rFonts w:ascii="Cambria Math" w:eastAsia="Calibri" w:hAnsi="Cambria Math" w:cs="Cambria Math"/>
          <w:lang w:val="el-GR"/>
        </w:rPr>
        <w:t>⇒</w:t>
      </w:r>
      <w:r w:rsidRPr="004810E4">
        <w:rPr>
          <w:rFonts w:asciiTheme="minorHAnsi" w:eastAsia="Calibri" w:hAnsiTheme="minorHAnsi" w:cstheme="minorHAnsi"/>
          <w:lang w:val="el-GR"/>
        </w:rPr>
        <w:t xml:space="preserve"> </w:t>
      </w:r>
      <w:r w:rsidRPr="004810E4">
        <w:rPr>
          <w:rFonts w:asciiTheme="minorHAnsi" w:hAnsiTheme="minorHAnsi" w:cstheme="minorHAnsi"/>
          <w:position w:val="2"/>
        </w:rPr>
        <w:t>log</w:t>
      </w:r>
      <w:r w:rsidRPr="004810E4">
        <w:rPr>
          <w:rFonts w:asciiTheme="minorHAnsi" w:eastAsia="Calibri" w:hAnsiTheme="minorHAnsi" w:cstheme="minorHAnsi"/>
          <w:lang w:val="el-GR"/>
        </w:rPr>
        <w:t>[Η</w:t>
      </w:r>
      <w:r w:rsidRPr="004810E4">
        <w:rPr>
          <w:rFonts w:asciiTheme="minorHAnsi" w:eastAsia="Calibri" w:hAnsiTheme="minorHAnsi" w:cstheme="minorHAnsi"/>
          <w:vertAlign w:val="subscript"/>
          <w:lang w:val="el-GR"/>
        </w:rPr>
        <w:t>3</w:t>
      </w:r>
      <w:r w:rsidRPr="004810E4">
        <w:rPr>
          <w:rFonts w:asciiTheme="minorHAnsi" w:eastAsia="Calibri" w:hAnsiTheme="minorHAnsi" w:cstheme="minorHAnsi"/>
          <w:lang w:val="el-GR"/>
        </w:rPr>
        <w:t>Ο</w:t>
      </w:r>
      <w:r w:rsidRPr="004810E4">
        <w:rPr>
          <w:rFonts w:asciiTheme="minorHAnsi" w:eastAsia="Calibri" w:hAnsiTheme="minorHAnsi" w:cstheme="minorHAnsi"/>
          <w:vertAlign w:val="superscript"/>
          <w:lang w:val="el-GR"/>
        </w:rPr>
        <w:t>+</w:t>
      </w:r>
      <w:r w:rsidRPr="004810E4">
        <w:rPr>
          <w:rFonts w:asciiTheme="minorHAnsi" w:eastAsia="Calibri" w:hAnsiTheme="minorHAnsi" w:cstheme="minorHAnsi"/>
          <w:lang w:val="el-GR"/>
        </w:rPr>
        <w:t>]</w:t>
      </w:r>
      <w:r w:rsidRPr="004810E4">
        <w:rPr>
          <w:rFonts w:asciiTheme="minorHAnsi" w:eastAsia="Calibri" w:hAnsiTheme="minorHAnsi" w:cstheme="minorHAnsi"/>
          <w:vertAlign w:val="subscript"/>
        </w:rPr>
        <w:t>Y</w:t>
      </w:r>
      <w:r w:rsidRPr="004810E4">
        <w:rPr>
          <w:rFonts w:asciiTheme="minorHAnsi" w:eastAsia="Calibri" w:hAnsiTheme="minorHAnsi" w:cstheme="minorHAnsi"/>
          <w:vertAlign w:val="subscript"/>
          <w:lang w:val="el-GR"/>
        </w:rPr>
        <w:t>1</w:t>
      </w:r>
      <w:r w:rsidRPr="004810E4">
        <w:rPr>
          <w:rFonts w:asciiTheme="minorHAnsi" w:eastAsia="Calibri" w:hAnsiTheme="minorHAnsi" w:cstheme="minorHAnsi"/>
          <w:lang w:val="el-GR"/>
        </w:rPr>
        <w:t xml:space="preserve"> &gt; </w:t>
      </w:r>
      <w:r w:rsidRPr="004810E4">
        <w:rPr>
          <w:rFonts w:asciiTheme="minorHAnsi" w:hAnsiTheme="minorHAnsi" w:cstheme="minorHAnsi"/>
          <w:position w:val="2"/>
        </w:rPr>
        <w:t>log</w:t>
      </w:r>
      <w:r w:rsidRPr="004810E4">
        <w:rPr>
          <w:rFonts w:asciiTheme="minorHAnsi" w:eastAsia="Calibri" w:hAnsiTheme="minorHAnsi" w:cstheme="minorHAnsi"/>
          <w:lang w:val="el-GR"/>
        </w:rPr>
        <w:t>[Η</w:t>
      </w:r>
      <w:r w:rsidRPr="004810E4">
        <w:rPr>
          <w:rFonts w:asciiTheme="minorHAnsi" w:eastAsia="Calibri" w:hAnsiTheme="minorHAnsi" w:cstheme="minorHAnsi"/>
          <w:vertAlign w:val="subscript"/>
          <w:lang w:val="el-GR"/>
        </w:rPr>
        <w:t>3</w:t>
      </w:r>
      <w:r w:rsidRPr="004810E4">
        <w:rPr>
          <w:rFonts w:asciiTheme="minorHAnsi" w:eastAsia="Calibri" w:hAnsiTheme="minorHAnsi" w:cstheme="minorHAnsi"/>
          <w:lang w:val="el-GR"/>
        </w:rPr>
        <w:t>Ο</w:t>
      </w:r>
      <w:r w:rsidRPr="004810E4">
        <w:rPr>
          <w:rFonts w:asciiTheme="minorHAnsi" w:eastAsia="Calibri" w:hAnsiTheme="minorHAnsi" w:cstheme="minorHAnsi"/>
          <w:vertAlign w:val="superscript"/>
          <w:lang w:val="el-GR"/>
        </w:rPr>
        <w:t>+</w:t>
      </w:r>
      <w:r w:rsidRPr="004810E4">
        <w:rPr>
          <w:rFonts w:asciiTheme="minorHAnsi" w:eastAsia="Calibri" w:hAnsiTheme="minorHAnsi" w:cstheme="minorHAnsi"/>
          <w:lang w:val="el-GR"/>
        </w:rPr>
        <w:t>]</w:t>
      </w:r>
      <w:r w:rsidRPr="004810E4">
        <w:rPr>
          <w:rFonts w:asciiTheme="minorHAnsi" w:eastAsia="Calibri" w:hAnsiTheme="minorHAnsi" w:cstheme="minorHAnsi"/>
          <w:vertAlign w:val="subscript"/>
        </w:rPr>
        <w:t>Y</w:t>
      </w:r>
      <w:r w:rsidRPr="004810E4">
        <w:rPr>
          <w:rFonts w:asciiTheme="minorHAnsi" w:eastAsia="Calibri" w:hAnsiTheme="minorHAnsi" w:cstheme="minorHAnsi"/>
          <w:vertAlign w:val="subscript"/>
          <w:lang w:val="el-GR"/>
        </w:rPr>
        <w:t>2</w:t>
      </w:r>
      <w:r w:rsidRPr="004810E4">
        <w:rPr>
          <w:rFonts w:asciiTheme="minorHAnsi" w:eastAsia="Calibri" w:hAnsiTheme="minorHAnsi" w:cstheme="minorHAnsi"/>
          <w:b/>
          <w:spacing w:val="3"/>
          <w:lang w:val="el-GR"/>
        </w:rPr>
        <w:t xml:space="preserve"> </w:t>
      </w:r>
      <w:r w:rsidRPr="004810E4">
        <w:rPr>
          <w:rFonts w:ascii="Cambria Math" w:eastAsia="Calibri" w:hAnsi="Cambria Math" w:cs="Cambria Math"/>
          <w:b/>
          <w:spacing w:val="3"/>
          <w:lang w:val="el-GR"/>
        </w:rPr>
        <w:t>⇒</w:t>
      </w:r>
    </w:p>
    <w:p w14:paraId="5DCE08D4" w14:textId="6C1B324E" w:rsidR="000B47B3" w:rsidRPr="004810E4" w:rsidRDefault="00463D69" w:rsidP="00F54309">
      <w:pPr>
        <w:spacing w:line="360" w:lineRule="auto"/>
        <w:ind w:right="70"/>
        <w:jc w:val="both"/>
        <w:rPr>
          <w:rFonts w:asciiTheme="minorHAnsi" w:eastAsia="Calibri" w:hAnsiTheme="minorHAnsi" w:cstheme="minorHAnsi"/>
          <w:b/>
          <w:spacing w:val="3"/>
          <w:lang w:val="el-GR"/>
        </w:rPr>
      </w:pPr>
      <w:r w:rsidRPr="004810E4">
        <w:rPr>
          <w:rFonts w:ascii="Cambria Math" w:eastAsia="Calibri" w:hAnsi="Cambria Math" w:cs="Cambria Math"/>
          <w:b/>
          <w:spacing w:val="3"/>
          <w:lang w:val="el-GR"/>
        </w:rPr>
        <w:t>⇒</w:t>
      </w:r>
      <w:r w:rsidRPr="004810E4">
        <w:rPr>
          <w:rFonts w:asciiTheme="minorHAnsi" w:hAnsiTheme="minorHAnsi" w:cstheme="minorHAnsi"/>
          <w:position w:val="2"/>
          <w:lang w:val="el-GR"/>
        </w:rPr>
        <w:t xml:space="preserve"> </w:t>
      </w:r>
      <w:r w:rsidRPr="004810E4">
        <w:rPr>
          <w:rFonts w:asciiTheme="minorHAnsi" w:eastAsia="Calibri" w:hAnsiTheme="minorHAnsi" w:cstheme="minorHAnsi"/>
          <w:lang w:val="el-GR"/>
        </w:rPr>
        <w:t>[Η</w:t>
      </w:r>
      <w:r w:rsidRPr="004810E4">
        <w:rPr>
          <w:rFonts w:asciiTheme="minorHAnsi" w:eastAsia="Calibri" w:hAnsiTheme="minorHAnsi" w:cstheme="minorHAnsi"/>
          <w:vertAlign w:val="subscript"/>
          <w:lang w:val="el-GR"/>
        </w:rPr>
        <w:t>3</w:t>
      </w:r>
      <w:r w:rsidRPr="004810E4">
        <w:rPr>
          <w:rFonts w:asciiTheme="minorHAnsi" w:eastAsia="Calibri" w:hAnsiTheme="minorHAnsi" w:cstheme="minorHAnsi"/>
          <w:lang w:val="el-GR"/>
        </w:rPr>
        <w:t>Ο</w:t>
      </w:r>
      <w:r w:rsidRPr="004810E4">
        <w:rPr>
          <w:rFonts w:asciiTheme="minorHAnsi" w:eastAsia="Calibri" w:hAnsiTheme="minorHAnsi" w:cstheme="minorHAnsi"/>
          <w:vertAlign w:val="superscript"/>
          <w:lang w:val="el-GR"/>
        </w:rPr>
        <w:t>+</w:t>
      </w:r>
      <w:r w:rsidRPr="004810E4">
        <w:rPr>
          <w:rFonts w:asciiTheme="minorHAnsi" w:eastAsia="Calibri" w:hAnsiTheme="minorHAnsi" w:cstheme="minorHAnsi"/>
          <w:lang w:val="el-GR"/>
        </w:rPr>
        <w:t>]</w:t>
      </w:r>
      <w:r w:rsidRPr="004810E4">
        <w:rPr>
          <w:rFonts w:asciiTheme="minorHAnsi" w:eastAsia="Calibri" w:hAnsiTheme="minorHAnsi" w:cstheme="minorHAnsi"/>
          <w:vertAlign w:val="subscript"/>
        </w:rPr>
        <w:t>Y</w:t>
      </w:r>
      <w:r w:rsidRPr="004810E4">
        <w:rPr>
          <w:rFonts w:asciiTheme="minorHAnsi" w:eastAsia="Calibri" w:hAnsiTheme="minorHAnsi" w:cstheme="minorHAnsi"/>
          <w:vertAlign w:val="subscript"/>
          <w:lang w:val="el-GR"/>
        </w:rPr>
        <w:t>1</w:t>
      </w:r>
      <w:r w:rsidRPr="004810E4">
        <w:rPr>
          <w:rFonts w:asciiTheme="minorHAnsi" w:eastAsia="Calibri" w:hAnsiTheme="minorHAnsi" w:cstheme="minorHAnsi"/>
          <w:lang w:val="el-GR"/>
        </w:rPr>
        <w:t xml:space="preserve"> &gt; [Η</w:t>
      </w:r>
      <w:r w:rsidRPr="004810E4">
        <w:rPr>
          <w:rFonts w:asciiTheme="minorHAnsi" w:eastAsia="Calibri" w:hAnsiTheme="minorHAnsi" w:cstheme="minorHAnsi"/>
          <w:vertAlign w:val="subscript"/>
          <w:lang w:val="el-GR"/>
        </w:rPr>
        <w:t>3</w:t>
      </w:r>
      <w:r w:rsidRPr="004810E4">
        <w:rPr>
          <w:rFonts w:asciiTheme="minorHAnsi" w:eastAsia="Calibri" w:hAnsiTheme="minorHAnsi" w:cstheme="minorHAnsi"/>
          <w:lang w:val="el-GR"/>
        </w:rPr>
        <w:t>Ο</w:t>
      </w:r>
      <w:r w:rsidRPr="004810E4">
        <w:rPr>
          <w:rFonts w:asciiTheme="minorHAnsi" w:eastAsia="Calibri" w:hAnsiTheme="minorHAnsi" w:cstheme="minorHAnsi"/>
          <w:vertAlign w:val="superscript"/>
          <w:lang w:val="el-GR"/>
        </w:rPr>
        <w:t>+</w:t>
      </w:r>
      <w:r w:rsidRPr="004810E4">
        <w:rPr>
          <w:rFonts w:asciiTheme="minorHAnsi" w:eastAsia="Calibri" w:hAnsiTheme="minorHAnsi" w:cstheme="minorHAnsi"/>
          <w:lang w:val="el-GR"/>
        </w:rPr>
        <w:t>]</w:t>
      </w:r>
      <w:r w:rsidRPr="004810E4">
        <w:rPr>
          <w:rFonts w:asciiTheme="minorHAnsi" w:eastAsia="Calibri" w:hAnsiTheme="minorHAnsi" w:cstheme="minorHAnsi"/>
          <w:vertAlign w:val="subscript"/>
        </w:rPr>
        <w:t>Y</w:t>
      </w:r>
      <w:r w:rsidRPr="004810E4">
        <w:rPr>
          <w:rFonts w:asciiTheme="minorHAnsi" w:eastAsia="Calibri" w:hAnsiTheme="minorHAnsi" w:cstheme="minorHAnsi"/>
          <w:vertAlign w:val="subscript"/>
          <w:lang w:val="el-GR"/>
        </w:rPr>
        <w:t>2</w:t>
      </w:r>
      <w:r w:rsidRPr="004810E4">
        <w:rPr>
          <w:rFonts w:asciiTheme="minorHAnsi" w:eastAsia="Calibri" w:hAnsiTheme="minorHAnsi" w:cstheme="minorHAnsi"/>
          <w:b/>
          <w:spacing w:val="3"/>
          <w:lang w:val="el-GR"/>
        </w:rPr>
        <w:t xml:space="preserve"> </w:t>
      </w:r>
      <w:r w:rsidRPr="004810E4">
        <w:rPr>
          <w:rFonts w:ascii="Cambria Math" w:eastAsia="Calibri" w:hAnsi="Cambria Math" w:cs="Cambria Math"/>
          <w:b/>
          <w:spacing w:val="3"/>
          <w:lang w:val="el-GR"/>
        </w:rPr>
        <w:t>⇒</w:t>
      </w:r>
      <m:oMath>
        <m:rad>
          <m:radPr>
            <m:degHide m:val="1"/>
            <m:ctrlPr>
              <w:rPr>
                <w:rFonts w:ascii="Cambria Math" w:eastAsia="Calibri" w:hAnsi="Cambria Math" w:cstheme="minorHAnsi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l-GR"/>
                  </w:rPr>
                  <m:t>c∙Κ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 xml:space="preserve">,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ACOOH</m:t>
                </m:r>
              </m:sub>
            </m:sSub>
          </m:e>
        </m:rad>
      </m:oMath>
      <w:r w:rsidR="000B47B3" w:rsidRPr="004810E4">
        <w:rPr>
          <w:rFonts w:asciiTheme="minorHAnsi" w:eastAsia="Calibri" w:hAnsiTheme="minorHAnsi" w:cstheme="minorHAnsi"/>
          <w:lang w:val="el-GR"/>
        </w:rPr>
        <w:t xml:space="preserve"> &gt; </w:t>
      </w:r>
      <m:oMath>
        <m:rad>
          <m:radPr>
            <m:degHide m:val="1"/>
            <m:ctrlPr>
              <w:rPr>
                <w:rFonts w:ascii="Cambria Math" w:eastAsia="Calibri" w:hAnsi="Cambria Math" w:cstheme="minorHAnsi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l-GR"/>
                  </w:rPr>
                  <m:t>c∙Κ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>,  Γ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COOH</m:t>
                </m:r>
              </m:sub>
            </m:sSub>
          </m:e>
        </m:rad>
      </m:oMath>
      <w:r w:rsidR="000B47B3" w:rsidRPr="004810E4">
        <w:rPr>
          <w:rFonts w:asciiTheme="minorHAnsi" w:eastAsia="Calibri" w:hAnsiTheme="minorHAnsi" w:cstheme="minorHAnsi"/>
          <w:lang w:val="el-GR"/>
        </w:rPr>
        <w:t xml:space="preserve">  </w:t>
      </w:r>
      <w:r w:rsidRPr="004810E4">
        <w:rPr>
          <w:rFonts w:ascii="Cambria Math" w:eastAsia="Calibri" w:hAnsi="Cambria Math" w:cs="Cambria Math"/>
          <w:b/>
          <w:spacing w:val="3"/>
          <w:lang w:val="el-GR"/>
        </w:rPr>
        <w:t>⇒</w:t>
      </w:r>
      <w:r w:rsidR="00EF1EEE" w:rsidRPr="004810E4">
        <w:rPr>
          <w:rFonts w:ascii="Cambria Math" w:eastAsia="Calibri" w:hAnsi="Cambria Math" w:cs="Cambria Math"/>
          <w:b/>
          <w:spacing w:val="3"/>
          <w:lang w:val="el-GR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 xml:space="preserve">,  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ACOOH</m:t>
            </m:r>
          </m:sub>
        </m:sSub>
      </m:oMath>
      <w:r w:rsidR="000B47B3" w:rsidRPr="004810E4">
        <w:rPr>
          <w:rFonts w:asciiTheme="minorHAnsi" w:eastAsia="Calibri" w:hAnsiTheme="minorHAnsi" w:cstheme="minorHAnsi"/>
          <w:lang w:val="el-GR"/>
        </w:rPr>
        <w:t xml:space="preserve"> &gt;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,  Γ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COOH</m:t>
            </m:r>
          </m:sub>
        </m:sSub>
      </m:oMath>
      <w:r w:rsidR="00EF1EEE" w:rsidRPr="004810E4">
        <w:rPr>
          <w:rFonts w:asciiTheme="minorHAnsi" w:eastAsia="Calibri" w:hAnsiTheme="minorHAnsi" w:cstheme="minorHAnsi"/>
          <w:lang w:val="el-GR"/>
        </w:rPr>
        <w:t xml:space="preserve"> </w:t>
      </w:r>
    </w:p>
    <w:p w14:paraId="44359E62" w14:textId="77777777" w:rsidR="000B47B3" w:rsidRPr="004810E4" w:rsidRDefault="000B47B3" w:rsidP="00F54309">
      <w:pPr>
        <w:spacing w:line="360" w:lineRule="auto"/>
        <w:ind w:right="70"/>
        <w:jc w:val="both"/>
        <w:rPr>
          <w:rFonts w:asciiTheme="minorHAnsi" w:hAnsiTheme="minorHAnsi" w:cstheme="minorHAnsi"/>
          <w:position w:val="2"/>
          <w:lang w:val="el-GR"/>
        </w:rPr>
      </w:pPr>
      <w:r w:rsidRPr="004810E4">
        <w:rPr>
          <w:rFonts w:asciiTheme="minorHAnsi" w:hAnsiTheme="minorHAnsi" w:cstheme="minorHAnsi"/>
          <w:position w:val="2"/>
          <w:lang w:val="el-GR"/>
        </w:rPr>
        <w:t>Επομένως το οξύ Α-</w:t>
      </w:r>
      <w:r w:rsidRPr="004810E4">
        <w:rPr>
          <w:rFonts w:asciiTheme="minorHAnsi" w:hAnsiTheme="minorHAnsi" w:cstheme="minorHAnsi"/>
          <w:position w:val="2"/>
        </w:rPr>
        <w:t>COOH</w:t>
      </w:r>
      <w:r w:rsidRPr="004810E4">
        <w:rPr>
          <w:rFonts w:asciiTheme="minorHAnsi" w:hAnsiTheme="minorHAnsi" w:cstheme="minorHAnsi"/>
          <w:position w:val="2"/>
          <w:lang w:val="el-GR"/>
        </w:rPr>
        <w:t xml:space="preserve"> είναι πιο ισχυρό από το Γ-</w:t>
      </w:r>
      <w:r w:rsidRPr="004810E4">
        <w:rPr>
          <w:rFonts w:asciiTheme="minorHAnsi" w:hAnsiTheme="minorHAnsi" w:cstheme="minorHAnsi"/>
          <w:position w:val="2"/>
        </w:rPr>
        <w:t>COOH</w:t>
      </w:r>
      <w:r w:rsidRPr="004810E4">
        <w:rPr>
          <w:rFonts w:asciiTheme="minorHAnsi" w:hAnsiTheme="minorHAnsi" w:cstheme="minorHAnsi"/>
          <w:position w:val="2"/>
          <w:lang w:val="el-GR"/>
        </w:rPr>
        <w:t>.</w:t>
      </w:r>
    </w:p>
    <w:p w14:paraId="5809E89F" w14:textId="4957CB87" w:rsidR="000B47B3" w:rsidRPr="004810E4" w:rsidRDefault="000B47B3" w:rsidP="00F54309">
      <w:pPr>
        <w:spacing w:line="360" w:lineRule="auto"/>
        <w:ind w:right="70"/>
        <w:jc w:val="both"/>
        <w:rPr>
          <w:rFonts w:asciiTheme="minorHAnsi" w:hAnsiTheme="minorHAnsi" w:cstheme="minorHAnsi"/>
          <w:position w:val="2"/>
          <w:lang w:val="el-GR"/>
        </w:rPr>
      </w:pPr>
      <w:r w:rsidRPr="004810E4">
        <w:rPr>
          <w:rFonts w:asciiTheme="minorHAnsi" w:eastAsia="Calibri" w:hAnsiTheme="minorHAnsi" w:cstheme="minorHAnsi"/>
          <w:b/>
          <w:spacing w:val="3"/>
          <w:lang w:val="el-GR"/>
        </w:rPr>
        <w:t xml:space="preserve">β) 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Γ</w:t>
      </w:r>
      <w:r w:rsidR="00A12B9F" w:rsidRPr="004810E4">
        <w:rPr>
          <w:rFonts w:asciiTheme="minorHAnsi" w:eastAsia="Calibri" w:hAnsiTheme="minorHAnsi" w:cstheme="minorHAnsi"/>
          <w:lang w:val="el-GR"/>
        </w:rPr>
        <w:t>ν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ω</w:t>
      </w:r>
      <w:r w:rsidR="00A12B9F" w:rsidRPr="004810E4">
        <w:rPr>
          <w:rFonts w:asciiTheme="minorHAnsi" w:eastAsia="Calibri" w:hAnsiTheme="minorHAnsi" w:cstheme="minorHAnsi"/>
          <w:lang w:val="el-GR"/>
        </w:rPr>
        <w:t>ρ</w:t>
      </w:r>
      <w:r w:rsidR="00A12B9F" w:rsidRPr="004810E4">
        <w:rPr>
          <w:rFonts w:asciiTheme="minorHAnsi" w:eastAsia="Calibri" w:hAnsiTheme="minorHAnsi" w:cstheme="minorHAnsi"/>
          <w:spacing w:val="-1"/>
          <w:lang w:val="el-GR"/>
        </w:rPr>
        <w:t>ί</w:t>
      </w:r>
      <w:r w:rsidR="00A12B9F" w:rsidRPr="004810E4">
        <w:rPr>
          <w:rFonts w:asciiTheme="minorHAnsi" w:eastAsia="Calibri" w:hAnsiTheme="minorHAnsi" w:cstheme="minorHAnsi"/>
          <w:lang w:val="el-GR"/>
        </w:rPr>
        <w:t>ζ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ο</w:t>
      </w:r>
      <w:r w:rsidR="00A12B9F" w:rsidRPr="004810E4">
        <w:rPr>
          <w:rFonts w:asciiTheme="minorHAnsi" w:eastAsia="Calibri" w:hAnsiTheme="minorHAnsi" w:cstheme="minorHAnsi"/>
          <w:lang w:val="el-GR"/>
        </w:rPr>
        <w:t>υ</w:t>
      </w:r>
      <w:r w:rsidR="00A12B9F" w:rsidRPr="004810E4">
        <w:rPr>
          <w:rFonts w:asciiTheme="minorHAnsi" w:eastAsia="Calibri" w:hAnsiTheme="minorHAnsi" w:cstheme="minorHAnsi"/>
          <w:spacing w:val="-3"/>
          <w:lang w:val="el-GR"/>
        </w:rPr>
        <w:t>μ</w:t>
      </w:r>
      <w:r w:rsidR="00A12B9F" w:rsidRPr="004810E4">
        <w:rPr>
          <w:rFonts w:asciiTheme="minorHAnsi" w:eastAsia="Calibri" w:hAnsiTheme="minorHAnsi" w:cstheme="minorHAnsi"/>
          <w:lang w:val="el-GR"/>
        </w:rPr>
        <w:t>ε</w:t>
      </w:r>
      <w:r w:rsidR="00A12B9F" w:rsidRPr="004810E4">
        <w:rPr>
          <w:rFonts w:asciiTheme="minorHAnsi" w:eastAsia="Calibri" w:hAnsiTheme="minorHAnsi" w:cstheme="minorHAnsi"/>
          <w:spacing w:val="4"/>
          <w:lang w:val="el-GR"/>
        </w:rPr>
        <w:t xml:space="preserve"> </w:t>
      </w:r>
      <w:r w:rsidR="00A12B9F" w:rsidRPr="004810E4">
        <w:rPr>
          <w:rFonts w:asciiTheme="minorHAnsi" w:eastAsia="Calibri" w:hAnsiTheme="minorHAnsi" w:cstheme="minorHAnsi"/>
          <w:lang w:val="el-GR"/>
        </w:rPr>
        <w:t>ότι το</w:t>
      </w:r>
      <w:r w:rsidR="00A12B9F" w:rsidRPr="004810E4">
        <w:rPr>
          <w:rFonts w:asciiTheme="minorHAnsi" w:eastAsia="Calibri" w:hAnsiTheme="minorHAnsi" w:cstheme="minorHAnsi"/>
          <w:spacing w:val="5"/>
          <w:lang w:val="el-GR"/>
        </w:rPr>
        <w:t xml:space="preserve"> 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+</w:t>
      </w:r>
      <w:r w:rsidR="00A12B9F" w:rsidRPr="004810E4">
        <w:rPr>
          <w:rFonts w:asciiTheme="minorHAnsi" w:eastAsia="Calibri" w:hAnsiTheme="minorHAnsi" w:cstheme="minorHAnsi"/>
          <w:lang w:val="el-GR"/>
        </w:rPr>
        <w:t>Ι</w:t>
      </w:r>
      <w:r w:rsidR="00A12B9F" w:rsidRPr="004810E4">
        <w:rPr>
          <w:rFonts w:asciiTheme="minorHAnsi" w:eastAsia="Calibri" w:hAnsiTheme="minorHAnsi" w:cstheme="minorHAnsi"/>
          <w:spacing w:val="3"/>
          <w:lang w:val="el-GR"/>
        </w:rPr>
        <w:t xml:space="preserve"> 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ε</w:t>
      </w:r>
      <w:r w:rsidR="00A12B9F" w:rsidRPr="004810E4">
        <w:rPr>
          <w:rFonts w:asciiTheme="minorHAnsi" w:eastAsia="Calibri" w:hAnsiTheme="minorHAnsi" w:cstheme="minorHAnsi"/>
          <w:lang w:val="el-GR"/>
        </w:rPr>
        <w:t>πα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γωγ</w:t>
      </w:r>
      <w:r w:rsidR="00A12B9F" w:rsidRPr="004810E4">
        <w:rPr>
          <w:rFonts w:asciiTheme="minorHAnsi" w:eastAsia="Calibri" w:hAnsiTheme="minorHAnsi" w:cstheme="minorHAnsi"/>
          <w:spacing w:val="-1"/>
          <w:lang w:val="el-GR"/>
        </w:rPr>
        <w:t>ικ</w:t>
      </w:r>
      <w:r w:rsidR="00A12B9F" w:rsidRPr="004810E4">
        <w:rPr>
          <w:rFonts w:asciiTheme="minorHAnsi" w:eastAsia="Calibri" w:hAnsiTheme="minorHAnsi" w:cstheme="minorHAnsi"/>
          <w:lang w:val="el-GR"/>
        </w:rPr>
        <w:t>ό</w:t>
      </w:r>
      <w:r w:rsidR="00A12B9F" w:rsidRPr="004810E4">
        <w:rPr>
          <w:rFonts w:asciiTheme="minorHAnsi" w:eastAsia="Calibri" w:hAnsiTheme="minorHAnsi" w:cstheme="minorHAnsi"/>
          <w:spacing w:val="2"/>
          <w:lang w:val="el-GR"/>
        </w:rPr>
        <w:t xml:space="preserve"> </w:t>
      </w:r>
      <w:r w:rsidR="00A12B9F" w:rsidRPr="004810E4">
        <w:rPr>
          <w:rFonts w:asciiTheme="minorHAnsi" w:eastAsia="Calibri" w:hAnsiTheme="minorHAnsi" w:cstheme="minorHAnsi"/>
          <w:lang w:val="el-GR"/>
        </w:rPr>
        <w:t>φαινόμ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ε</w:t>
      </w:r>
      <w:r w:rsidR="00A12B9F" w:rsidRPr="004810E4">
        <w:rPr>
          <w:rFonts w:asciiTheme="minorHAnsi" w:eastAsia="Calibri" w:hAnsiTheme="minorHAnsi" w:cstheme="minorHAnsi"/>
          <w:lang w:val="el-GR"/>
        </w:rPr>
        <w:t>νο</w:t>
      </w:r>
      <w:r w:rsidR="00A12B9F" w:rsidRPr="004810E4">
        <w:rPr>
          <w:rFonts w:asciiTheme="minorHAnsi" w:eastAsia="Calibri" w:hAnsiTheme="minorHAnsi" w:cstheme="minorHAnsi"/>
          <w:spacing w:val="2"/>
          <w:lang w:val="el-GR"/>
        </w:rPr>
        <w:t xml:space="preserve"> </w:t>
      </w:r>
      <w:r w:rsidR="00A12B9F" w:rsidRPr="004810E4">
        <w:rPr>
          <w:rFonts w:asciiTheme="minorHAnsi" w:eastAsia="Calibri" w:hAnsiTheme="minorHAnsi" w:cstheme="minorHAnsi"/>
          <w:lang w:val="el-GR"/>
        </w:rPr>
        <w:t>τ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ω</w:t>
      </w:r>
      <w:r w:rsidR="00A12B9F" w:rsidRPr="004810E4">
        <w:rPr>
          <w:rFonts w:asciiTheme="minorHAnsi" w:eastAsia="Calibri" w:hAnsiTheme="minorHAnsi" w:cstheme="minorHAnsi"/>
          <w:lang w:val="el-GR"/>
        </w:rPr>
        <w:t>ν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 xml:space="preserve"> </w:t>
      </w:r>
      <w:r w:rsidR="00A12B9F" w:rsidRPr="004810E4">
        <w:rPr>
          <w:rFonts w:asciiTheme="minorHAnsi" w:eastAsia="Calibri" w:hAnsiTheme="minorHAnsi" w:cstheme="minorHAnsi"/>
          <w:lang w:val="el-GR"/>
        </w:rPr>
        <w:t>υ</w:t>
      </w:r>
      <w:r w:rsidR="00A12B9F" w:rsidRPr="004810E4">
        <w:rPr>
          <w:rFonts w:asciiTheme="minorHAnsi" w:eastAsia="Calibri" w:hAnsiTheme="minorHAnsi" w:cstheme="minorHAnsi"/>
          <w:spacing w:val="-1"/>
          <w:lang w:val="el-GR"/>
        </w:rPr>
        <w:t>π</w:t>
      </w:r>
      <w:r w:rsidR="00A12B9F" w:rsidRPr="004810E4">
        <w:rPr>
          <w:rFonts w:asciiTheme="minorHAnsi" w:eastAsia="Calibri" w:hAnsiTheme="minorHAnsi" w:cstheme="minorHAnsi"/>
          <w:lang w:val="el-GR"/>
        </w:rPr>
        <w:t>ο</w:t>
      </w:r>
      <w:r w:rsidR="00A12B9F" w:rsidRPr="004810E4">
        <w:rPr>
          <w:rFonts w:asciiTheme="minorHAnsi" w:eastAsia="Calibri" w:hAnsiTheme="minorHAnsi" w:cstheme="minorHAnsi"/>
          <w:spacing w:val="-1"/>
          <w:lang w:val="el-GR"/>
        </w:rPr>
        <w:t>κ</w:t>
      </w:r>
      <w:r w:rsidR="00A12B9F" w:rsidRPr="004810E4">
        <w:rPr>
          <w:rFonts w:asciiTheme="minorHAnsi" w:eastAsia="Calibri" w:hAnsiTheme="minorHAnsi" w:cstheme="minorHAnsi"/>
          <w:lang w:val="el-GR"/>
        </w:rPr>
        <w:t>ατ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α</w:t>
      </w:r>
      <w:r w:rsidR="00A12B9F" w:rsidRPr="004810E4">
        <w:rPr>
          <w:rFonts w:asciiTheme="minorHAnsi" w:eastAsia="Calibri" w:hAnsiTheme="minorHAnsi" w:cstheme="minorHAnsi"/>
          <w:lang w:val="el-GR"/>
        </w:rPr>
        <w:t>στ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α</w:t>
      </w:r>
      <w:r w:rsidR="00A12B9F" w:rsidRPr="004810E4">
        <w:rPr>
          <w:rFonts w:asciiTheme="minorHAnsi" w:eastAsia="Calibri" w:hAnsiTheme="minorHAnsi" w:cstheme="minorHAnsi"/>
          <w:spacing w:val="-2"/>
          <w:lang w:val="el-GR"/>
        </w:rPr>
        <w:t>τ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ώ</w:t>
      </w:r>
      <w:r w:rsidR="00A12B9F" w:rsidRPr="004810E4">
        <w:rPr>
          <w:rFonts w:asciiTheme="minorHAnsi" w:eastAsia="Calibri" w:hAnsiTheme="minorHAnsi" w:cstheme="minorHAnsi"/>
          <w:lang w:val="el-GR"/>
        </w:rPr>
        <w:t>ν περιορίζ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ε</w:t>
      </w:r>
      <w:r w:rsidR="00A12B9F" w:rsidRPr="004810E4">
        <w:rPr>
          <w:rFonts w:asciiTheme="minorHAnsi" w:eastAsia="Calibri" w:hAnsiTheme="minorHAnsi" w:cstheme="minorHAnsi"/>
          <w:lang w:val="el-GR"/>
        </w:rPr>
        <w:t>ι τ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η</w:t>
      </w:r>
      <w:r w:rsidR="00A12B9F" w:rsidRPr="004810E4">
        <w:rPr>
          <w:rFonts w:asciiTheme="minorHAnsi" w:eastAsia="Calibri" w:hAnsiTheme="minorHAnsi" w:cstheme="minorHAnsi"/>
          <w:lang w:val="el-GR"/>
        </w:rPr>
        <w:t>ν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 xml:space="preserve"> </w:t>
      </w:r>
      <w:r w:rsidR="00A12B9F" w:rsidRPr="004810E4">
        <w:rPr>
          <w:rFonts w:asciiTheme="minorHAnsi" w:eastAsia="Calibri" w:hAnsiTheme="minorHAnsi" w:cstheme="minorHAnsi"/>
          <w:lang w:val="el-GR"/>
        </w:rPr>
        <w:t>πόλωση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 xml:space="preserve"> </w:t>
      </w:r>
      <w:r w:rsidR="00A12B9F" w:rsidRPr="004810E4">
        <w:rPr>
          <w:rFonts w:asciiTheme="minorHAnsi" w:eastAsia="Calibri" w:hAnsiTheme="minorHAnsi" w:cstheme="minorHAnsi"/>
          <w:spacing w:val="-2"/>
          <w:lang w:val="el-GR"/>
        </w:rPr>
        <w:t>τ</w:t>
      </w:r>
      <w:r w:rsidR="00A12B9F" w:rsidRPr="004810E4">
        <w:rPr>
          <w:rFonts w:asciiTheme="minorHAnsi" w:eastAsia="Calibri" w:hAnsiTheme="minorHAnsi" w:cstheme="minorHAnsi"/>
          <w:lang w:val="el-GR"/>
        </w:rPr>
        <w:t>ου δεσμού ο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ξ</w:t>
      </w:r>
      <w:r w:rsidR="00A12B9F" w:rsidRPr="004810E4">
        <w:rPr>
          <w:rFonts w:asciiTheme="minorHAnsi" w:eastAsia="Calibri" w:hAnsiTheme="minorHAnsi" w:cstheme="minorHAnsi"/>
          <w:lang w:val="el-GR"/>
        </w:rPr>
        <w:t>υγ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ό</w:t>
      </w:r>
      <w:r w:rsidR="00A12B9F" w:rsidRPr="004810E4">
        <w:rPr>
          <w:rFonts w:asciiTheme="minorHAnsi" w:eastAsia="Calibri" w:hAnsiTheme="minorHAnsi" w:cstheme="minorHAnsi"/>
          <w:spacing w:val="-2"/>
          <w:lang w:val="el-GR"/>
        </w:rPr>
        <w:t>ν</w:t>
      </w:r>
      <w:r w:rsidR="00A12B9F" w:rsidRPr="004810E4">
        <w:rPr>
          <w:rFonts w:asciiTheme="minorHAnsi" w:eastAsia="Calibri" w:hAnsiTheme="minorHAnsi" w:cstheme="minorHAnsi"/>
          <w:lang w:val="el-GR"/>
        </w:rPr>
        <w:t>ο</w:t>
      </w:r>
      <w:r w:rsidR="00A12B9F" w:rsidRPr="004810E4">
        <w:rPr>
          <w:rFonts w:asciiTheme="minorHAnsi" w:eastAsia="Calibri" w:hAnsiTheme="minorHAnsi" w:cstheme="minorHAnsi"/>
          <w:spacing w:val="3"/>
          <w:lang w:val="el-GR"/>
        </w:rPr>
        <w:t>υ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-</w:t>
      </w:r>
      <w:r w:rsidR="00A12B9F" w:rsidRPr="004810E4">
        <w:rPr>
          <w:rFonts w:asciiTheme="minorHAnsi" w:eastAsia="Calibri" w:hAnsiTheme="minorHAnsi" w:cstheme="minorHAnsi"/>
          <w:lang w:val="el-GR"/>
        </w:rPr>
        <w:t>υ</w:t>
      </w:r>
      <w:r w:rsidR="00A12B9F" w:rsidRPr="004810E4">
        <w:rPr>
          <w:rFonts w:asciiTheme="minorHAnsi" w:eastAsia="Calibri" w:hAnsiTheme="minorHAnsi" w:cstheme="minorHAnsi"/>
          <w:spacing w:val="-1"/>
          <w:lang w:val="el-GR"/>
        </w:rPr>
        <w:t>δ</w:t>
      </w:r>
      <w:r w:rsidR="00A12B9F" w:rsidRPr="004810E4">
        <w:rPr>
          <w:rFonts w:asciiTheme="minorHAnsi" w:eastAsia="Calibri" w:hAnsiTheme="minorHAnsi" w:cstheme="minorHAnsi"/>
          <w:lang w:val="el-GR"/>
        </w:rPr>
        <w:t>ρ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ογ</w:t>
      </w:r>
      <w:r w:rsidR="00A12B9F" w:rsidRPr="004810E4">
        <w:rPr>
          <w:rFonts w:asciiTheme="minorHAnsi" w:eastAsia="Calibri" w:hAnsiTheme="minorHAnsi" w:cstheme="minorHAnsi"/>
          <w:lang w:val="el-GR"/>
        </w:rPr>
        <w:t>όν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ο</w:t>
      </w:r>
      <w:r w:rsidR="00A12B9F" w:rsidRPr="004810E4">
        <w:rPr>
          <w:rFonts w:asciiTheme="minorHAnsi" w:eastAsia="Calibri" w:hAnsiTheme="minorHAnsi" w:cstheme="minorHAnsi"/>
          <w:lang w:val="el-GR"/>
        </w:rPr>
        <w:t>υ σ</w:t>
      </w:r>
      <w:r w:rsidR="00A12B9F" w:rsidRPr="004810E4">
        <w:rPr>
          <w:rFonts w:asciiTheme="minorHAnsi" w:eastAsia="Calibri" w:hAnsiTheme="minorHAnsi" w:cstheme="minorHAnsi"/>
          <w:spacing w:val="-2"/>
          <w:lang w:val="el-GR"/>
        </w:rPr>
        <w:t>τ</w:t>
      </w:r>
      <w:r w:rsidR="00A12B9F" w:rsidRPr="004810E4">
        <w:rPr>
          <w:rFonts w:asciiTheme="minorHAnsi" w:eastAsia="Calibri" w:hAnsiTheme="minorHAnsi" w:cstheme="minorHAnsi"/>
          <w:lang w:val="el-GR"/>
        </w:rPr>
        <w:t>ην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 xml:space="preserve"> </w:t>
      </w:r>
      <w:r w:rsidR="00A12B9F" w:rsidRPr="004810E4">
        <w:rPr>
          <w:rFonts w:asciiTheme="minorHAnsi" w:eastAsia="Calibri" w:hAnsiTheme="minorHAnsi" w:cstheme="minorHAnsi"/>
          <w:spacing w:val="-1"/>
          <w:lang w:val="el-GR"/>
        </w:rPr>
        <w:t>κ</w:t>
      </w:r>
      <w:r w:rsidR="00A12B9F" w:rsidRPr="004810E4">
        <w:rPr>
          <w:rFonts w:asciiTheme="minorHAnsi" w:eastAsia="Calibri" w:hAnsiTheme="minorHAnsi" w:cstheme="minorHAnsi"/>
          <w:lang w:val="el-GR"/>
        </w:rPr>
        <w:t>αρβο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ξ</w:t>
      </w:r>
      <w:r w:rsidR="00A12B9F" w:rsidRPr="004810E4">
        <w:rPr>
          <w:rFonts w:asciiTheme="minorHAnsi" w:eastAsia="Calibri" w:hAnsiTheme="minorHAnsi" w:cstheme="minorHAnsi"/>
          <w:lang w:val="el-GR"/>
        </w:rPr>
        <w:t>υ</w:t>
      </w:r>
      <w:r w:rsidR="00A12B9F" w:rsidRPr="004810E4">
        <w:rPr>
          <w:rFonts w:asciiTheme="minorHAnsi" w:eastAsia="Calibri" w:hAnsiTheme="minorHAnsi" w:cstheme="minorHAnsi"/>
          <w:spacing w:val="-4"/>
          <w:lang w:val="el-GR"/>
        </w:rPr>
        <w:t>λ</w:t>
      </w:r>
      <w:r w:rsidR="00A12B9F" w:rsidRPr="004810E4">
        <w:rPr>
          <w:rFonts w:asciiTheme="minorHAnsi" w:eastAsia="Calibri" w:hAnsiTheme="minorHAnsi" w:cstheme="minorHAnsi"/>
          <w:lang w:val="el-GR"/>
        </w:rPr>
        <w:t>ομά</w:t>
      </w:r>
      <w:r w:rsidR="00A12B9F" w:rsidRPr="004810E4">
        <w:rPr>
          <w:rFonts w:asciiTheme="minorHAnsi" w:eastAsia="Calibri" w:hAnsiTheme="minorHAnsi" w:cstheme="minorHAnsi"/>
          <w:spacing w:val="-1"/>
          <w:lang w:val="el-GR"/>
        </w:rPr>
        <w:t>δ</w:t>
      </w:r>
      <w:r w:rsidR="00A12B9F" w:rsidRPr="004810E4">
        <w:rPr>
          <w:rFonts w:asciiTheme="minorHAnsi" w:eastAsia="Calibri" w:hAnsiTheme="minorHAnsi" w:cstheme="minorHAnsi"/>
          <w:spacing w:val="4"/>
          <w:lang w:val="el-GR"/>
        </w:rPr>
        <w:t>α</w:t>
      </w:r>
      <w:r w:rsidR="00A12B9F" w:rsidRPr="004810E4">
        <w:rPr>
          <w:rFonts w:asciiTheme="minorHAnsi" w:eastAsia="Calibri" w:hAnsiTheme="minorHAnsi" w:cstheme="minorHAnsi"/>
          <w:lang w:val="el-GR"/>
        </w:rPr>
        <w:t>,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 xml:space="preserve"> </w:t>
      </w:r>
      <w:r w:rsidR="00A12B9F" w:rsidRPr="004810E4">
        <w:rPr>
          <w:rFonts w:asciiTheme="minorHAnsi" w:eastAsia="Calibri" w:hAnsiTheme="minorHAnsi" w:cstheme="minorHAnsi"/>
          <w:lang w:val="el-GR"/>
        </w:rPr>
        <w:t>οπό</w:t>
      </w:r>
      <w:r w:rsidR="00A12B9F" w:rsidRPr="004810E4">
        <w:rPr>
          <w:rFonts w:asciiTheme="minorHAnsi" w:eastAsia="Calibri" w:hAnsiTheme="minorHAnsi" w:cstheme="minorHAnsi"/>
          <w:spacing w:val="-2"/>
          <w:lang w:val="el-GR"/>
        </w:rPr>
        <w:t>τ</w:t>
      </w:r>
      <w:r w:rsidR="00A12B9F" w:rsidRPr="004810E4">
        <w:rPr>
          <w:rFonts w:asciiTheme="minorHAnsi" w:eastAsia="Calibri" w:hAnsiTheme="minorHAnsi" w:cstheme="minorHAnsi"/>
          <w:lang w:val="el-GR"/>
        </w:rPr>
        <w:t>ε μ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ε</w:t>
      </w:r>
      <w:r w:rsidR="00A12B9F" w:rsidRPr="004810E4">
        <w:rPr>
          <w:rFonts w:asciiTheme="minorHAnsi" w:eastAsia="Calibri" w:hAnsiTheme="minorHAnsi" w:cstheme="minorHAnsi"/>
          <w:spacing w:val="-1"/>
          <w:lang w:val="el-GR"/>
        </w:rPr>
        <w:t>ι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ώ</w:t>
      </w:r>
      <w:r w:rsidR="00A12B9F" w:rsidRPr="004810E4">
        <w:rPr>
          <w:rFonts w:asciiTheme="minorHAnsi" w:eastAsia="Calibri" w:hAnsiTheme="minorHAnsi" w:cstheme="minorHAnsi"/>
          <w:lang w:val="el-GR"/>
        </w:rPr>
        <w:t>ν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ε</w:t>
      </w:r>
      <w:r w:rsidR="00A12B9F" w:rsidRPr="004810E4">
        <w:rPr>
          <w:rFonts w:asciiTheme="minorHAnsi" w:eastAsia="Calibri" w:hAnsiTheme="minorHAnsi" w:cstheme="minorHAnsi"/>
          <w:lang w:val="el-GR"/>
        </w:rPr>
        <w:t>ι τ</w:t>
      </w:r>
      <w:r w:rsidR="00A12B9F" w:rsidRPr="004810E4">
        <w:rPr>
          <w:rFonts w:asciiTheme="minorHAnsi" w:eastAsia="Calibri" w:hAnsiTheme="minorHAnsi" w:cstheme="minorHAnsi"/>
          <w:spacing w:val="-1"/>
          <w:lang w:val="el-GR"/>
        </w:rPr>
        <w:t>ο</w:t>
      </w:r>
      <w:r w:rsidR="00A12B9F" w:rsidRPr="004810E4">
        <w:rPr>
          <w:rFonts w:asciiTheme="minorHAnsi" w:eastAsia="Calibri" w:hAnsiTheme="minorHAnsi" w:cstheme="minorHAnsi"/>
          <w:lang w:val="el-GR"/>
        </w:rPr>
        <w:t>ν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 xml:space="preserve"> </w:t>
      </w:r>
      <w:r w:rsidR="00A12B9F" w:rsidRPr="004810E4">
        <w:rPr>
          <w:rFonts w:asciiTheme="minorHAnsi" w:eastAsia="Calibri" w:hAnsiTheme="minorHAnsi" w:cstheme="minorHAnsi"/>
          <w:spacing w:val="-2"/>
          <w:lang w:val="el-GR"/>
        </w:rPr>
        <w:t>ό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ξ</w:t>
      </w:r>
      <w:r w:rsidR="00A12B9F" w:rsidRPr="004810E4">
        <w:rPr>
          <w:rFonts w:asciiTheme="minorHAnsi" w:eastAsia="Calibri" w:hAnsiTheme="minorHAnsi" w:cstheme="minorHAnsi"/>
          <w:spacing w:val="-1"/>
          <w:lang w:val="el-GR"/>
        </w:rPr>
        <w:t>ι</w:t>
      </w:r>
      <w:r w:rsidR="00A12B9F" w:rsidRPr="004810E4">
        <w:rPr>
          <w:rFonts w:asciiTheme="minorHAnsi" w:eastAsia="Calibri" w:hAnsiTheme="minorHAnsi" w:cstheme="minorHAnsi"/>
          <w:lang w:val="el-GR"/>
        </w:rPr>
        <w:t>νο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 xml:space="preserve"> </w:t>
      </w:r>
      <w:r w:rsidR="00A12B9F" w:rsidRPr="004810E4">
        <w:rPr>
          <w:rFonts w:asciiTheme="minorHAnsi" w:eastAsia="Calibri" w:hAnsiTheme="minorHAnsi" w:cstheme="minorHAnsi"/>
          <w:spacing w:val="-1"/>
          <w:lang w:val="el-GR"/>
        </w:rPr>
        <w:t>χ</w:t>
      </w:r>
      <w:r w:rsidR="00A12B9F" w:rsidRPr="004810E4">
        <w:rPr>
          <w:rFonts w:asciiTheme="minorHAnsi" w:eastAsia="Calibri" w:hAnsiTheme="minorHAnsi" w:cstheme="minorHAnsi"/>
          <w:lang w:val="el-GR"/>
        </w:rPr>
        <w:t>αρ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α</w:t>
      </w:r>
      <w:r w:rsidR="00A12B9F" w:rsidRPr="004810E4">
        <w:rPr>
          <w:rFonts w:asciiTheme="minorHAnsi" w:eastAsia="Calibri" w:hAnsiTheme="minorHAnsi" w:cstheme="minorHAnsi"/>
          <w:spacing w:val="-1"/>
          <w:lang w:val="el-GR"/>
        </w:rPr>
        <w:t>κ</w:t>
      </w:r>
      <w:r w:rsidR="00A12B9F" w:rsidRPr="004810E4">
        <w:rPr>
          <w:rFonts w:asciiTheme="minorHAnsi" w:eastAsia="Calibri" w:hAnsiTheme="minorHAnsi" w:cstheme="minorHAnsi"/>
          <w:lang w:val="el-GR"/>
        </w:rPr>
        <w:t>τ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ή</w:t>
      </w:r>
      <w:r w:rsidR="00A12B9F" w:rsidRPr="004810E4">
        <w:rPr>
          <w:rFonts w:asciiTheme="minorHAnsi" w:eastAsia="Calibri" w:hAnsiTheme="minorHAnsi" w:cstheme="minorHAnsi"/>
          <w:lang w:val="el-GR"/>
        </w:rPr>
        <w:t>ρα</w:t>
      </w:r>
      <w:r w:rsidR="00A12B9F" w:rsidRPr="004810E4">
        <w:rPr>
          <w:rFonts w:asciiTheme="minorHAnsi" w:eastAsia="Calibri" w:hAnsiTheme="minorHAnsi" w:cstheme="minorHAnsi"/>
          <w:spacing w:val="-1"/>
          <w:lang w:val="el-GR"/>
        </w:rPr>
        <w:t xml:space="preserve"> </w:t>
      </w:r>
      <w:r w:rsidR="00A12B9F" w:rsidRPr="004810E4">
        <w:rPr>
          <w:rFonts w:asciiTheme="minorHAnsi" w:eastAsia="Calibri" w:hAnsiTheme="minorHAnsi" w:cstheme="minorHAnsi"/>
          <w:lang w:val="el-GR"/>
        </w:rPr>
        <w:t>τ</w:t>
      </w:r>
      <w:r w:rsidR="00A12B9F" w:rsidRPr="004810E4">
        <w:rPr>
          <w:rFonts w:asciiTheme="minorHAnsi" w:eastAsia="Calibri" w:hAnsiTheme="minorHAnsi" w:cstheme="minorHAnsi"/>
          <w:spacing w:val="1"/>
          <w:lang w:val="el-GR"/>
        </w:rPr>
        <w:t>η</w:t>
      </w:r>
      <w:r w:rsidR="00A12B9F" w:rsidRPr="004810E4">
        <w:rPr>
          <w:rFonts w:asciiTheme="minorHAnsi" w:eastAsia="Calibri" w:hAnsiTheme="minorHAnsi" w:cstheme="minorHAnsi"/>
          <w:lang w:val="el-GR"/>
        </w:rPr>
        <w:t>ς.</w:t>
      </w:r>
      <w:r w:rsidRPr="004810E4">
        <w:rPr>
          <w:rFonts w:asciiTheme="minorHAnsi" w:eastAsia="Calibri" w:hAnsiTheme="minorHAnsi" w:cstheme="minorHAnsi"/>
          <w:lang w:val="el-GR"/>
        </w:rPr>
        <w:t xml:space="preserve"> Άρα όσο </w:t>
      </w:r>
      <w:r w:rsidRPr="004810E4">
        <w:rPr>
          <w:rFonts w:asciiTheme="minorHAnsi" w:hAnsiTheme="minorHAnsi" w:cstheme="minorHAnsi"/>
          <w:position w:val="2"/>
          <w:lang w:val="el-GR"/>
        </w:rPr>
        <w:t>πιο έντονο +Ι επαγωγικό φαινόμενο ασκεί ένας υποκατάστατης τόσο πιο ασθενές θα είναι ένα οξύ και αντίστροφα.</w:t>
      </w:r>
    </w:p>
    <w:p w14:paraId="72AF558B" w14:textId="77777777" w:rsidR="000B47B3" w:rsidRPr="004810E4" w:rsidRDefault="000B47B3" w:rsidP="00F54309">
      <w:pPr>
        <w:spacing w:line="360" w:lineRule="auto"/>
        <w:ind w:right="70"/>
        <w:jc w:val="both"/>
        <w:rPr>
          <w:rFonts w:asciiTheme="minorHAnsi" w:eastAsia="Calibri" w:hAnsiTheme="minorHAnsi" w:cstheme="minorHAnsi"/>
          <w:lang w:val="el-GR"/>
        </w:rPr>
      </w:pPr>
      <w:r w:rsidRPr="004810E4">
        <w:rPr>
          <w:rFonts w:asciiTheme="minorHAnsi" w:eastAsia="Calibri" w:hAnsiTheme="minorHAnsi" w:cstheme="minorHAnsi"/>
          <w:lang w:val="el-GR"/>
        </w:rPr>
        <w:t>Για το οξύ Α-</w:t>
      </w:r>
      <w:r w:rsidRPr="004810E4">
        <w:rPr>
          <w:rFonts w:asciiTheme="minorHAnsi" w:eastAsia="Calibri" w:hAnsiTheme="minorHAnsi" w:cstheme="minorHAnsi"/>
        </w:rPr>
        <w:t>C</w:t>
      </w:r>
      <w:r w:rsidRPr="004810E4">
        <w:rPr>
          <w:rFonts w:asciiTheme="minorHAnsi" w:eastAsia="Calibri" w:hAnsiTheme="minorHAnsi" w:cstheme="minorHAnsi"/>
          <w:lang w:val="el-GR"/>
        </w:rPr>
        <w:t>ΟΟΗ έχουμε:</w:t>
      </w:r>
    </w:p>
    <w:p w14:paraId="4B71AE5B" w14:textId="77777777" w:rsidR="00E440CD" w:rsidRPr="004810E4" w:rsidRDefault="000B47B3" w:rsidP="00F54309">
      <w:pPr>
        <w:spacing w:line="360" w:lineRule="auto"/>
        <w:ind w:right="70"/>
        <w:jc w:val="both"/>
        <w:rPr>
          <w:rFonts w:asciiTheme="minorHAnsi" w:eastAsia="Calibri" w:hAnsiTheme="minorHAnsi" w:cstheme="minorHAnsi"/>
          <w:lang w:val="el-GR"/>
        </w:rPr>
      </w:pPr>
      <w:r w:rsidRPr="004810E4">
        <w:rPr>
          <w:rFonts w:asciiTheme="minorHAnsi" w:eastAsia="Calibri" w:hAnsiTheme="minorHAnsi" w:cstheme="minorHAnsi"/>
          <w:lang w:val="el-GR"/>
        </w:rPr>
        <w:t xml:space="preserve"> </w:t>
      </w:r>
      <w:r w:rsidRPr="004810E4">
        <w:rPr>
          <w:rFonts w:asciiTheme="minorHAnsi" w:eastAsia="Calibri" w:hAnsiTheme="minorHAnsi" w:cstheme="minorHAnsi"/>
          <w:noProof/>
        </w:rPr>
        <w:drawing>
          <wp:inline distT="0" distB="0" distL="0" distR="0" wp14:anchorId="4C4969DD" wp14:editId="376F31F5">
            <wp:extent cx="1360805" cy="607060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AB272" w14:textId="77777777" w:rsidR="000B47B3" w:rsidRPr="004810E4" w:rsidRDefault="000B47B3" w:rsidP="00F54309">
      <w:pPr>
        <w:spacing w:line="360" w:lineRule="auto"/>
        <w:ind w:right="70"/>
        <w:jc w:val="both"/>
        <w:rPr>
          <w:rFonts w:asciiTheme="minorHAnsi" w:eastAsia="Calibri" w:hAnsiTheme="minorHAnsi" w:cstheme="minorHAnsi"/>
          <w:lang w:val="el-GR"/>
        </w:rPr>
      </w:pPr>
      <w:r w:rsidRPr="004810E4">
        <w:rPr>
          <w:rFonts w:asciiTheme="minorHAnsi" w:eastAsia="Calibri" w:hAnsiTheme="minorHAnsi" w:cstheme="minorHAnsi"/>
          <w:lang w:val="el-GR"/>
        </w:rPr>
        <w:lastRenderedPageBreak/>
        <w:t>Για το οξύ Γ-</w:t>
      </w:r>
      <w:r w:rsidRPr="004810E4">
        <w:rPr>
          <w:rFonts w:asciiTheme="minorHAnsi" w:eastAsia="Calibri" w:hAnsiTheme="minorHAnsi" w:cstheme="minorHAnsi"/>
        </w:rPr>
        <w:t>C</w:t>
      </w:r>
      <w:r w:rsidRPr="004810E4">
        <w:rPr>
          <w:rFonts w:asciiTheme="minorHAnsi" w:eastAsia="Calibri" w:hAnsiTheme="minorHAnsi" w:cstheme="minorHAnsi"/>
          <w:lang w:val="el-GR"/>
        </w:rPr>
        <w:t>ΟΟΗ έχουμε:</w:t>
      </w:r>
    </w:p>
    <w:p w14:paraId="5DDCB400" w14:textId="77777777" w:rsidR="000B47B3" w:rsidRPr="004810E4" w:rsidRDefault="000B47B3" w:rsidP="00F54309">
      <w:pPr>
        <w:spacing w:line="360" w:lineRule="auto"/>
        <w:ind w:right="70"/>
        <w:jc w:val="both"/>
        <w:rPr>
          <w:rFonts w:asciiTheme="minorHAnsi" w:eastAsia="Calibri" w:hAnsiTheme="minorHAnsi" w:cstheme="minorHAnsi"/>
        </w:rPr>
      </w:pPr>
      <w:r w:rsidRPr="004810E4">
        <w:rPr>
          <w:rFonts w:asciiTheme="minorHAnsi" w:eastAsia="Calibri" w:hAnsiTheme="minorHAnsi" w:cstheme="minorHAnsi"/>
          <w:noProof/>
        </w:rPr>
        <w:drawing>
          <wp:inline distT="0" distB="0" distL="0" distR="0" wp14:anchorId="3FDC4258" wp14:editId="7FEA0899">
            <wp:extent cx="1294765" cy="731520"/>
            <wp:effectExtent l="0" t="0" r="63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561D" w14:textId="77777777" w:rsidR="000B47B3" w:rsidRPr="004810E4" w:rsidRDefault="000B47B3" w:rsidP="00F54309">
      <w:pPr>
        <w:spacing w:line="360" w:lineRule="auto"/>
        <w:ind w:right="70"/>
        <w:jc w:val="both"/>
        <w:rPr>
          <w:rFonts w:asciiTheme="minorHAnsi" w:hAnsiTheme="minorHAnsi" w:cstheme="minorHAnsi"/>
          <w:position w:val="2"/>
          <w:lang w:val="el-GR"/>
        </w:rPr>
      </w:pPr>
      <w:r w:rsidRPr="004810E4">
        <w:rPr>
          <w:rFonts w:asciiTheme="minorHAnsi" w:hAnsiTheme="minorHAnsi" w:cstheme="minorHAnsi"/>
          <w:position w:val="2"/>
          <w:lang w:val="el-GR"/>
        </w:rPr>
        <w:t>Αφού το οξύ Α-</w:t>
      </w:r>
      <w:r w:rsidRPr="004810E4">
        <w:rPr>
          <w:rFonts w:asciiTheme="minorHAnsi" w:hAnsiTheme="minorHAnsi" w:cstheme="minorHAnsi"/>
          <w:position w:val="2"/>
        </w:rPr>
        <w:t>COOH</w:t>
      </w:r>
      <w:r w:rsidRPr="004810E4">
        <w:rPr>
          <w:rFonts w:asciiTheme="minorHAnsi" w:hAnsiTheme="minorHAnsi" w:cstheme="minorHAnsi"/>
          <w:position w:val="2"/>
          <w:lang w:val="el-GR"/>
        </w:rPr>
        <w:t xml:space="preserve"> είναι πιο ισχυρό από το Γ-</w:t>
      </w:r>
      <w:r w:rsidRPr="004810E4">
        <w:rPr>
          <w:rFonts w:asciiTheme="minorHAnsi" w:hAnsiTheme="minorHAnsi" w:cstheme="minorHAnsi"/>
          <w:position w:val="2"/>
        </w:rPr>
        <w:t>COOH</w:t>
      </w:r>
      <w:r w:rsidRPr="004810E4">
        <w:rPr>
          <w:rFonts w:asciiTheme="minorHAnsi" w:hAnsiTheme="minorHAnsi" w:cstheme="minorHAnsi"/>
          <w:position w:val="2"/>
          <w:lang w:val="el-GR"/>
        </w:rPr>
        <w:t>, ο υποκατάστατης Γ-  ασκεί πιο έντονο +Ι επαγωγικό φαινόμενο.</w:t>
      </w:r>
    </w:p>
    <w:p w14:paraId="49DE88E0" w14:textId="38A8316A" w:rsidR="00F54309" w:rsidRPr="004810E4" w:rsidRDefault="000B47B3" w:rsidP="00F54309">
      <w:pPr>
        <w:spacing w:line="360" w:lineRule="auto"/>
        <w:rPr>
          <w:rFonts w:ascii="Cambria Math" w:eastAsia="Calibri" w:hAnsi="Cambria Math" w:cs="Cambria Math"/>
          <w:b/>
          <w:spacing w:val="3"/>
          <w:lang w:val="el-GR"/>
        </w:rPr>
      </w:pPr>
      <w:r w:rsidRPr="004810E4">
        <w:rPr>
          <w:rFonts w:asciiTheme="minorHAnsi" w:hAnsiTheme="minorHAnsi" w:cstheme="minorHAnsi"/>
          <w:b/>
          <w:position w:val="2"/>
          <w:lang w:val="el-GR"/>
        </w:rPr>
        <w:t>γ)</w:t>
      </w:r>
      <w:r w:rsidRPr="004810E4">
        <w:rPr>
          <w:rFonts w:asciiTheme="minorHAnsi" w:hAnsiTheme="minorHAnsi" w:cstheme="minorHAnsi"/>
          <w:position w:val="2"/>
          <w:lang w:val="el-GR"/>
        </w:rPr>
        <w:t xml:space="preserve"> Ισχύει ότι:</w:t>
      </w:r>
      <w:r w:rsidR="00F54309" w:rsidRPr="004810E4">
        <w:rPr>
          <w:rFonts w:asciiTheme="minorHAnsi" w:hAnsiTheme="minorHAnsi" w:cstheme="minorHAnsi"/>
          <w:position w:val="2"/>
          <w:lang w:val="el-GR"/>
        </w:rPr>
        <w:t xml:space="preserve"> </w:t>
      </w:r>
      <w:r w:rsidRPr="004810E4">
        <w:rPr>
          <w:rFonts w:asciiTheme="minorHAnsi" w:hAnsiTheme="minorHAnsi" w:cstheme="minorHAnsi"/>
          <w:position w:val="2"/>
          <w:lang w:val="el-GR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 xml:space="preserve">,  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ACOOH</m:t>
            </m:r>
          </m:sub>
        </m:sSub>
      </m:oMath>
      <w:r w:rsidRPr="004810E4">
        <w:rPr>
          <w:rFonts w:asciiTheme="minorHAnsi" w:eastAsia="Calibri" w:hAnsiTheme="minorHAnsi" w:cstheme="minorHAnsi"/>
          <w:lang w:val="el-GR"/>
        </w:rPr>
        <w:t xml:space="preserve"> &gt;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Κ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,  Γ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COOH</m:t>
            </m:r>
          </m:sub>
        </m:sSub>
      </m:oMath>
      <w:r w:rsidRPr="004810E4">
        <w:rPr>
          <w:rFonts w:ascii="Cambria Math" w:eastAsia="Calibri" w:hAnsi="Cambria Math" w:cs="Cambria Math"/>
          <w:b/>
          <w:spacing w:val="3"/>
          <w:lang w:val="el-GR"/>
        </w:rPr>
        <w:t>⇒</w:t>
      </w:r>
      <m:oMath>
        <m:r>
          <m:rPr>
            <m:sty m:val="bi"/>
          </m:rPr>
          <w:rPr>
            <w:rFonts w:ascii="Cambria Math" w:eastAsia="Calibri" w:hAnsi="Cambria Math" w:cstheme="minorHAnsi"/>
            <w:spacing w:val="3"/>
            <w:lang w:val="el-GR"/>
          </w:rPr>
          <m:t xml:space="preserve"> </m:t>
        </m:r>
        <m:f>
          <m:fPr>
            <m:ctrlPr>
              <w:rPr>
                <w:rFonts w:ascii="Cambria Math" w:eastAsia="Calibri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 xml:space="preserve"> </m:t>
                </m:r>
                <m:r>
                  <w:rPr>
                    <w:rFonts w:ascii="Cambria Math" w:hAnsi="Cambria Math" w:cstheme="minorHAnsi"/>
                    <w:lang w:val="el-GR"/>
                  </w:rPr>
                  <m:t>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 xml:space="preserve">, 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ACOOH</m:t>
                </m:r>
              </m:sub>
            </m:sSub>
          </m:num>
          <m:den>
            <m:r>
              <w:rPr>
                <w:rFonts w:ascii="Cambria Math" w:eastAsia="Calibri" w:hAnsi="Cambria Math" w:cstheme="minorHAnsi"/>
              </w:rPr>
              <m:t>c</m:t>
            </m:r>
          </m:den>
        </m:f>
      </m:oMath>
      <w:r w:rsidR="00884703" w:rsidRPr="004810E4">
        <w:rPr>
          <w:rFonts w:asciiTheme="minorHAnsi" w:eastAsia="Calibri" w:hAnsiTheme="minorHAnsi" w:cstheme="minorHAnsi"/>
          <w:lang w:val="el-GR"/>
        </w:rPr>
        <w:t xml:space="preserve"> &gt; </w:t>
      </w:r>
      <m:oMath>
        <m:f>
          <m:fPr>
            <m:ctrlPr>
              <w:rPr>
                <w:rFonts w:ascii="Cambria Math" w:eastAsia="Calibri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 xml:space="preserve"> </m:t>
                </m:r>
                <m:r>
                  <w:rPr>
                    <w:rFonts w:ascii="Cambria Math" w:hAnsi="Cambria Math" w:cstheme="minorHAnsi"/>
                    <w:lang w:val="el-GR"/>
                  </w:rPr>
                  <m:t>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>,  Γ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COOH</m:t>
                </m:r>
              </m:sub>
            </m:sSub>
          </m:num>
          <m:den>
            <m:r>
              <w:rPr>
                <w:rFonts w:ascii="Cambria Math" w:eastAsia="Calibri" w:hAnsi="Cambria Math" w:cstheme="minorHAnsi"/>
              </w:rPr>
              <m:t>c</m:t>
            </m:r>
          </m:den>
        </m:f>
      </m:oMath>
      <w:r w:rsidR="00884703" w:rsidRPr="004810E4">
        <w:rPr>
          <w:rFonts w:asciiTheme="minorHAnsi" w:eastAsia="Calibri" w:hAnsiTheme="minorHAnsi" w:cstheme="minorHAnsi"/>
          <w:lang w:val="el-GR"/>
        </w:rPr>
        <w:t xml:space="preserve"> </w:t>
      </w:r>
      <w:r w:rsidR="00884703" w:rsidRPr="004810E4">
        <w:rPr>
          <w:rFonts w:ascii="Cambria Math" w:eastAsia="Calibri" w:hAnsi="Cambria Math" w:cs="Cambria Math"/>
          <w:b/>
          <w:spacing w:val="3"/>
          <w:lang w:val="el-GR"/>
        </w:rPr>
        <w:t>⇒</w:t>
      </w:r>
      <m:oMath>
        <m:rad>
          <m:radPr>
            <m:degHide m:val="1"/>
            <m:ctrlPr>
              <w:rPr>
                <w:rFonts w:ascii="Cambria Math" w:eastAsia="Calibri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l-GR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  <w:lang w:val="el-GR"/>
                      </w:rPr>
                      <m:t>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l-GR"/>
                      </w:rPr>
                      <m:t xml:space="preserve">,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ACOOH</m:t>
                    </m:r>
                  </m:sub>
                </m:sSub>
              </m:num>
              <m:den>
                <m:r>
                  <w:rPr>
                    <w:rFonts w:ascii="Cambria Math" w:eastAsia="Calibri" w:hAnsi="Cambria Math" w:cstheme="minorHAnsi"/>
                  </w:rPr>
                  <m:t>c</m:t>
                </m:r>
              </m:den>
            </m:f>
            <m:r>
              <m:rPr>
                <m:sty m:val="p"/>
              </m:rPr>
              <w:rPr>
                <w:rFonts w:ascii="Cambria Math" w:eastAsia="Calibri" w:hAnsi="Cambria Math" w:cstheme="minorHAnsi"/>
                <w:lang w:val="el-GR"/>
              </w:rPr>
              <m:t xml:space="preserve"> </m:t>
            </m:r>
          </m:e>
        </m:rad>
      </m:oMath>
      <w:r w:rsidR="00884703" w:rsidRPr="004810E4">
        <w:rPr>
          <w:rFonts w:asciiTheme="minorHAnsi" w:eastAsia="Calibri" w:hAnsiTheme="minorHAnsi" w:cstheme="minorHAnsi"/>
          <w:lang w:val="el-GR"/>
        </w:rPr>
        <w:t xml:space="preserve">&gt; </w:t>
      </w:r>
      <m:oMath>
        <m:rad>
          <m:radPr>
            <m:degHide m:val="1"/>
            <m:ctrlPr>
              <w:rPr>
                <w:rFonts w:ascii="Cambria Math" w:eastAsia="Calibri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l-GR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  <w:lang w:val="el-GR"/>
                      </w:rPr>
                      <m:t>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l-GR"/>
                      </w:rPr>
                      <m:t>,  Γ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COOH</m:t>
                    </m:r>
                  </m:sub>
                </m:sSub>
              </m:num>
              <m:den>
                <m:r>
                  <w:rPr>
                    <w:rFonts w:ascii="Cambria Math" w:eastAsia="Calibri" w:hAnsi="Cambria Math" w:cstheme="minorHAnsi"/>
                  </w:rPr>
                  <m:t>c</m:t>
                </m:r>
              </m:den>
            </m:f>
            <m:r>
              <m:rPr>
                <m:sty m:val="p"/>
              </m:rPr>
              <w:rPr>
                <w:rFonts w:ascii="Cambria Math" w:eastAsia="Calibri" w:hAnsi="Cambria Math" w:cstheme="minorHAnsi"/>
                <w:lang w:val="el-GR"/>
              </w:rPr>
              <m:t xml:space="preserve"> </m:t>
            </m:r>
          </m:e>
        </m:rad>
      </m:oMath>
      <w:r w:rsidR="00884703" w:rsidRPr="004810E4">
        <w:rPr>
          <w:rFonts w:asciiTheme="minorHAnsi" w:eastAsia="Calibri" w:hAnsiTheme="minorHAnsi" w:cstheme="minorHAnsi"/>
          <w:b/>
          <w:spacing w:val="3"/>
          <w:lang w:val="el-GR"/>
        </w:rPr>
        <w:t xml:space="preserve"> </w:t>
      </w:r>
      <w:r w:rsidR="00884703" w:rsidRPr="004810E4">
        <w:rPr>
          <w:rFonts w:ascii="Cambria Math" w:eastAsia="Calibri" w:hAnsi="Cambria Math" w:cs="Cambria Math"/>
          <w:b/>
          <w:spacing w:val="3"/>
          <w:lang w:val="el-GR"/>
        </w:rPr>
        <w:t>⇒</w:t>
      </w:r>
    </w:p>
    <w:p w14:paraId="7935DA67" w14:textId="48867FB4" w:rsidR="00884703" w:rsidRPr="004810E4" w:rsidRDefault="00F54309" w:rsidP="00F54309">
      <w:pPr>
        <w:spacing w:line="360" w:lineRule="auto"/>
        <w:rPr>
          <w:rFonts w:asciiTheme="minorHAnsi" w:hAnsiTheme="minorHAnsi" w:cstheme="minorHAnsi"/>
          <w:position w:val="2"/>
          <w:lang w:val="el-GR"/>
        </w:rPr>
      </w:pPr>
      <w:r w:rsidRPr="004810E4">
        <w:rPr>
          <w:rFonts w:ascii="Cambria Math" w:eastAsia="Calibri" w:hAnsi="Cambria Math" w:cs="Cambria Math"/>
          <w:b/>
          <w:spacing w:val="3"/>
          <w:lang w:val="el-GR"/>
        </w:rPr>
        <w:t>⇒</w:t>
      </w:r>
      <w:r w:rsidR="00884703" w:rsidRPr="004810E4">
        <w:rPr>
          <w:rFonts w:asciiTheme="minorHAnsi" w:eastAsia="Calibri" w:hAnsiTheme="minorHAnsi" w:cstheme="minorHAnsi"/>
          <w:b/>
          <w:spacing w:val="3"/>
          <w:lang w:val="el-GR"/>
        </w:rPr>
        <w:t xml:space="preserve"> </w:t>
      </w:r>
      <w:r w:rsidR="00884703" w:rsidRPr="004810E4">
        <w:rPr>
          <w:rFonts w:asciiTheme="minorHAnsi" w:eastAsia="Calibri" w:hAnsiTheme="minorHAnsi" w:cstheme="minorHAnsi"/>
          <w:spacing w:val="3"/>
          <w:lang w:val="el-GR"/>
        </w:rPr>
        <w:t>α</w:t>
      </w:r>
      <w:r w:rsidR="00884703" w:rsidRPr="004810E4">
        <w:rPr>
          <w:rFonts w:asciiTheme="minorHAnsi" w:eastAsia="Calibri" w:hAnsiTheme="minorHAnsi" w:cstheme="minorHAnsi"/>
          <w:spacing w:val="3"/>
          <w:vertAlign w:val="subscript"/>
          <w:lang w:val="el-GR"/>
        </w:rPr>
        <w:t>(Α</w:t>
      </w:r>
      <w:r w:rsidR="00884703" w:rsidRPr="004810E4">
        <w:rPr>
          <w:rFonts w:asciiTheme="minorHAnsi" w:eastAsia="Calibri" w:hAnsiTheme="minorHAnsi" w:cstheme="minorHAnsi"/>
          <w:spacing w:val="3"/>
          <w:vertAlign w:val="subscript"/>
        </w:rPr>
        <w:t>C</w:t>
      </w:r>
      <w:r w:rsidR="00884703" w:rsidRPr="004810E4">
        <w:rPr>
          <w:rFonts w:asciiTheme="minorHAnsi" w:eastAsia="Calibri" w:hAnsiTheme="minorHAnsi" w:cstheme="minorHAnsi"/>
          <w:spacing w:val="3"/>
          <w:vertAlign w:val="subscript"/>
          <w:lang w:val="el-GR"/>
        </w:rPr>
        <w:t>ΟΟΗ)</w:t>
      </w:r>
      <w:r w:rsidR="00EF1EEE" w:rsidRPr="004810E4">
        <w:rPr>
          <w:rFonts w:asciiTheme="minorHAnsi" w:eastAsia="Calibri" w:hAnsiTheme="minorHAnsi" w:cstheme="minorHAnsi"/>
          <w:spacing w:val="3"/>
          <w:vertAlign w:val="subscript"/>
          <w:lang w:val="el-GR"/>
        </w:rPr>
        <w:t xml:space="preserve"> </w:t>
      </w:r>
      <w:r w:rsidR="00884703" w:rsidRPr="004810E4">
        <w:rPr>
          <w:rFonts w:asciiTheme="minorHAnsi" w:eastAsia="Calibri" w:hAnsiTheme="minorHAnsi" w:cstheme="minorHAnsi"/>
          <w:spacing w:val="3"/>
          <w:lang w:val="el-GR"/>
        </w:rPr>
        <w:t>&gt; α</w:t>
      </w:r>
      <w:r w:rsidR="00884703" w:rsidRPr="004810E4">
        <w:rPr>
          <w:rFonts w:asciiTheme="minorHAnsi" w:eastAsia="Calibri" w:hAnsiTheme="minorHAnsi" w:cstheme="minorHAnsi"/>
          <w:spacing w:val="3"/>
          <w:vertAlign w:val="subscript"/>
          <w:lang w:val="el-GR"/>
        </w:rPr>
        <w:t>(Γ</w:t>
      </w:r>
      <w:r w:rsidR="00884703" w:rsidRPr="004810E4">
        <w:rPr>
          <w:rFonts w:asciiTheme="minorHAnsi" w:eastAsia="Calibri" w:hAnsiTheme="minorHAnsi" w:cstheme="minorHAnsi"/>
          <w:spacing w:val="3"/>
          <w:vertAlign w:val="subscript"/>
        </w:rPr>
        <w:t>C</w:t>
      </w:r>
      <w:r w:rsidR="00884703" w:rsidRPr="004810E4">
        <w:rPr>
          <w:rFonts w:asciiTheme="minorHAnsi" w:eastAsia="Calibri" w:hAnsiTheme="minorHAnsi" w:cstheme="minorHAnsi"/>
          <w:spacing w:val="3"/>
          <w:vertAlign w:val="subscript"/>
          <w:lang w:val="el-GR"/>
        </w:rPr>
        <w:t>ΟΟΗ)</w:t>
      </w:r>
      <w:r w:rsidR="00884703" w:rsidRPr="004810E4">
        <w:rPr>
          <w:rFonts w:asciiTheme="minorHAnsi" w:eastAsia="Calibri" w:hAnsiTheme="minorHAnsi" w:cstheme="minorHAnsi"/>
          <w:spacing w:val="3"/>
          <w:lang w:val="el-GR"/>
        </w:rPr>
        <w:t>.</w:t>
      </w:r>
      <w:r w:rsidRPr="004810E4">
        <w:rPr>
          <w:rFonts w:asciiTheme="minorHAnsi" w:eastAsia="Calibri" w:hAnsiTheme="minorHAnsi" w:cstheme="minorHAnsi"/>
          <w:spacing w:val="3"/>
          <w:lang w:val="el-GR"/>
        </w:rPr>
        <w:t xml:space="preserve"> </w:t>
      </w:r>
      <w:r w:rsidR="00884703" w:rsidRPr="004810E4">
        <w:rPr>
          <w:rFonts w:asciiTheme="minorHAnsi" w:hAnsiTheme="minorHAnsi" w:cstheme="minorHAnsi"/>
          <w:position w:val="2"/>
          <w:lang w:val="el-GR"/>
        </w:rPr>
        <w:t>Άρα στο διάλυμα Υ1 το οξύ έχει μεγαλύτερο βαθμό ιοντισμού.</w:t>
      </w:r>
    </w:p>
    <w:p w14:paraId="2208AA3D" w14:textId="77777777" w:rsidR="00884703" w:rsidRPr="004810E4" w:rsidRDefault="00884703" w:rsidP="00F54309">
      <w:pPr>
        <w:spacing w:line="360" w:lineRule="auto"/>
        <w:rPr>
          <w:rFonts w:asciiTheme="minorHAnsi" w:hAnsiTheme="minorHAnsi" w:cstheme="minorHAnsi"/>
          <w:position w:val="2"/>
          <w:lang w:val="el-GR"/>
        </w:rPr>
      </w:pPr>
    </w:p>
    <w:p w14:paraId="4177B3B6" w14:textId="77777777" w:rsidR="00BF2952" w:rsidRPr="00F54309" w:rsidRDefault="00BF2952" w:rsidP="00F54309">
      <w:pPr>
        <w:spacing w:before="11" w:line="360" w:lineRule="auto"/>
        <w:ind w:right="115"/>
        <w:jc w:val="center"/>
        <w:rPr>
          <w:rFonts w:ascii="Calibri" w:eastAsia="Calibri" w:hAnsi="Calibri" w:cs="Calibri"/>
          <w:b/>
          <w:i/>
          <w:lang w:val="el-GR"/>
        </w:rPr>
      </w:pPr>
    </w:p>
    <w:p w14:paraId="283626E2" w14:textId="77777777" w:rsidR="00BF2952" w:rsidRPr="00F54309" w:rsidRDefault="00BF2952" w:rsidP="00F54309">
      <w:pPr>
        <w:spacing w:before="11" w:line="360" w:lineRule="auto"/>
        <w:ind w:right="115"/>
        <w:jc w:val="center"/>
        <w:rPr>
          <w:rFonts w:ascii="Calibri" w:eastAsia="Calibri" w:hAnsi="Calibri" w:cs="Calibri"/>
          <w:b/>
          <w:i/>
          <w:lang w:val="el-GR"/>
        </w:rPr>
      </w:pPr>
    </w:p>
    <w:p w14:paraId="407E76CE" w14:textId="77777777" w:rsidR="00BF2952" w:rsidRPr="00F54309" w:rsidRDefault="00BF2952" w:rsidP="00F54309">
      <w:pPr>
        <w:spacing w:before="11" w:line="360" w:lineRule="auto"/>
        <w:ind w:right="115"/>
        <w:jc w:val="center"/>
        <w:rPr>
          <w:rFonts w:ascii="Calibri" w:eastAsia="Calibri" w:hAnsi="Calibri" w:cs="Calibri"/>
          <w:b/>
          <w:i/>
          <w:lang w:val="el-GR"/>
        </w:rPr>
      </w:pPr>
    </w:p>
    <w:p w14:paraId="4EA09A59" w14:textId="77777777" w:rsidR="00BF2952" w:rsidRPr="00A12B9F" w:rsidRDefault="00BF2952" w:rsidP="00116856">
      <w:pPr>
        <w:spacing w:before="11" w:line="360" w:lineRule="auto"/>
        <w:ind w:right="115"/>
        <w:jc w:val="center"/>
        <w:rPr>
          <w:rFonts w:ascii="Calibri" w:eastAsia="Calibri" w:hAnsi="Calibri" w:cs="Calibri"/>
          <w:b/>
          <w:i/>
          <w:highlight w:val="lightGray"/>
          <w:lang w:val="el-GR"/>
        </w:rPr>
      </w:pPr>
    </w:p>
    <w:sectPr w:rsidR="00BF2952" w:rsidRPr="00A12B9F" w:rsidSect="00F54309">
      <w:pgSz w:w="1192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68A"/>
    <w:multiLevelType w:val="hybridMultilevel"/>
    <w:tmpl w:val="D72A139E"/>
    <w:lvl w:ilvl="0" w:tplc="515493C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1BB5"/>
    <w:multiLevelType w:val="hybridMultilevel"/>
    <w:tmpl w:val="42622C60"/>
    <w:lvl w:ilvl="0" w:tplc="E1F29BF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73AF"/>
    <w:multiLevelType w:val="hybridMultilevel"/>
    <w:tmpl w:val="2E96A6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A0C"/>
    <w:multiLevelType w:val="hybridMultilevel"/>
    <w:tmpl w:val="3ED4DC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D27"/>
    <w:multiLevelType w:val="hybridMultilevel"/>
    <w:tmpl w:val="1838A3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E4DCD"/>
    <w:multiLevelType w:val="hybridMultilevel"/>
    <w:tmpl w:val="EADCBE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044F"/>
    <w:multiLevelType w:val="hybridMultilevel"/>
    <w:tmpl w:val="0D780360"/>
    <w:lvl w:ilvl="0" w:tplc="04090013">
      <w:start w:val="1"/>
      <w:numFmt w:val="upperRoman"/>
      <w:lvlText w:val="%1."/>
      <w:lvlJc w:val="righ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 w16cid:durableId="369571370">
    <w:abstractNumId w:val="6"/>
  </w:num>
  <w:num w:numId="2" w16cid:durableId="52775718">
    <w:abstractNumId w:val="4"/>
  </w:num>
  <w:num w:numId="3" w16cid:durableId="211040133">
    <w:abstractNumId w:val="3"/>
  </w:num>
  <w:num w:numId="4" w16cid:durableId="86388242">
    <w:abstractNumId w:val="5"/>
  </w:num>
  <w:num w:numId="5" w16cid:durableId="92478997">
    <w:abstractNumId w:val="2"/>
  </w:num>
  <w:num w:numId="6" w16cid:durableId="1576359277">
    <w:abstractNumId w:val="0"/>
  </w:num>
  <w:num w:numId="7" w16cid:durableId="43085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343BE"/>
    <w:rsid w:val="00045EF4"/>
    <w:rsid w:val="00054656"/>
    <w:rsid w:val="000676A6"/>
    <w:rsid w:val="00071DCF"/>
    <w:rsid w:val="0007571B"/>
    <w:rsid w:val="000762D8"/>
    <w:rsid w:val="000B47B3"/>
    <w:rsid w:val="000B5F7D"/>
    <w:rsid w:val="000E1F40"/>
    <w:rsid w:val="00100DD0"/>
    <w:rsid w:val="00106289"/>
    <w:rsid w:val="00107C33"/>
    <w:rsid w:val="00116856"/>
    <w:rsid w:val="00135F71"/>
    <w:rsid w:val="001439A1"/>
    <w:rsid w:val="00152B11"/>
    <w:rsid w:val="0018719C"/>
    <w:rsid w:val="001B3EF7"/>
    <w:rsid w:val="001D6011"/>
    <w:rsid w:val="001E08F7"/>
    <w:rsid w:val="001F6CA8"/>
    <w:rsid w:val="00211E23"/>
    <w:rsid w:val="00235DB3"/>
    <w:rsid w:val="002661E4"/>
    <w:rsid w:val="002917C7"/>
    <w:rsid w:val="002947AC"/>
    <w:rsid w:val="002B1FB8"/>
    <w:rsid w:val="002C052C"/>
    <w:rsid w:val="002C74A1"/>
    <w:rsid w:val="002D49F2"/>
    <w:rsid w:val="002F0012"/>
    <w:rsid w:val="002F03A3"/>
    <w:rsid w:val="00302247"/>
    <w:rsid w:val="00323DA5"/>
    <w:rsid w:val="00354DC7"/>
    <w:rsid w:val="003561CB"/>
    <w:rsid w:val="003605D7"/>
    <w:rsid w:val="003732BA"/>
    <w:rsid w:val="0037520E"/>
    <w:rsid w:val="0037711F"/>
    <w:rsid w:val="00384A45"/>
    <w:rsid w:val="003B6C10"/>
    <w:rsid w:val="003E09E0"/>
    <w:rsid w:val="003F671D"/>
    <w:rsid w:val="00404E72"/>
    <w:rsid w:val="00410279"/>
    <w:rsid w:val="004239A4"/>
    <w:rsid w:val="00431005"/>
    <w:rsid w:val="004362F4"/>
    <w:rsid w:val="00463D69"/>
    <w:rsid w:val="004810E4"/>
    <w:rsid w:val="0048661F"/>
    <w:rsid w:val="004A709E"/>
    <w:rsid w:val="004D2A88"/>
    <w:rsid w:val="004D5528"/>
    <w:rsid w:val="004F54F0"/>
    <w:rsid w:val="00517F99"/>
    <w:rsid w:val="00535DFA"/>
    <w:rsid w:val="00543B71"/>
    <w:rsid w:val="0057054C"/>
    <w:rsid w:val="005E792E"/>
    <w:rsid w:val="006006F0"/>
    <w:rsid w:val="00604865"/>
    <w:rsid w:val="00647861"/>
    <w:rsid w:val="00666FD5"/>
    <w:rsid w:val="00685558"/>
    <w:rsid w:val="0069572F"/>
    <w:rsid w:val="006A122F"/>
    <w:rsid w:val="006B34CA"/>
    <w:rsid w:val="006C5C45"/>
    <w:rsid w:val="006D7B52"/>
    <w:rsid w:val="006F0258"/>
    <w:rsid w:val="00700A5A"/>
    <w:rsid w:val="007471BC"/>
    <w:rsid w:val="0075541C"/>
    <w:rsid w:val="00763767"/>
    <w:rsid w:val="00774546"/>
    <w:rsid w:val="007B09F9"/>
    <w:rsid w:val="007D0705"/>
    <w:rsid w:val="007E6022"/>
    <w:rsid w:val="007F32F3"/>
    <w:rsid w:val="007F3537"/>
    <w:rsid w:val="00807CD5"/>
    <w:rsid w:val="008358FF"/>
    <w:rsid w:val="0085688F"/>
    <w:rsid w:val="008712E6"/>
    <w:rsid w:val="00871BE5"/>
    <w:rsid w:val="00884703"/>
    <w:rsid w:val="00890D65"/>
    <w:rsid w:val="008C630F"/>
    <w:rsid w:val="008D15B3"/>
    <w:rsid w:val="008D7F86"/>
    <w:rsid w:val="008E30B3"/>
    <w:rsid w:val="00923FB3"/>
    <w:rsid w:val="0096162D"/>
    <w:rsid w:val="00994A09"/>
    <w:rsid w:val="009A0BFA"/>
    <w:rsid w:val="009B4780"/>
    <w:rsid w:val="009C4E19"/>
    <w:rsid w:val="009C7DEB"/>
    <w:rsid w:val="009E7818"/>
    <w:rsid w:val="009F1CF3"/>
    <w:rsid w:val="00A0301E"/>
    <w:rsid w:val="00A12B9F"/>
    <w:rsid w:val="00A32C65"/>
    <w:rsid w:val="00A344A4"/>
    <w:rsid w:val="00A41C13"/>
    <w:rsid w:val="00A56C06"/>
    <w:rsid w:val="00A77B3E"/>
    <w:rsid w:val="00A84029"/>
    <w:rsid w:val="00A92D9D"/>
    <w:rsid w:val="00AC2FF7"/>
    <w:rsid w:val="00B36B90"/>
    <w:rsid w:val="00B4558A"/>
    <w:rsid w:val="00B67895"/>
    <w:rsid w:val="00BA6A3A"/>
    <w:rsid w:val="00BA6F0D"/>
    <w:rsid w:val="00BB5405"/>
    <w:rsid w:val="00BF1C0D"/>
    <w:rsid w:val="00BF2952"/>
    <w:rsid w:val="00C12F94"/>
    <w:rsid w:val="00C157FC"/>
    <w:rsid w:val="00C17F04"/>
    <w:rsid w:val="00C3532A"/>
    <w:rsid w:val="00C50A35"/>
    <w:rsid w:val="00C518EB"/>
    <w:rsid w:val="00C5250B"/>
    <w:rsid w:val="00C60BB5"/>
    <w:rsid w:val="00CA2A55"/>
    <w:rsid w:val="00CC2556"/>
    <w:rsid w:val="00CF7752"/>
    <w:rsid w:val="00D458D6"/>
    <w:rsid w:val="00D551E4"/>
    <w:rsid w:val="00D6399C"/>
    <w:rsid w:val="00D72F36"/>
    <w:rsid w:val="00D776FE"/>
    <w:rsid w:val="00D91DE7"/>
    <w:rsid w:val="00DA3038"/>
    <w:rsid w:val="00DC5777"/>
    <w:rsid w:val="00DE632E"/>
    <w:rsid w:val="00DE67A4"/>
    <w:rsid w:val="00E25983"/>
    <w:rsid w:val="00E333C7"/>
    <w:rsid w:val="00E440CD"/>
    <w:rsid w:val="00E56DDA"/>
    <w:rsid w:val="00E624E4"/>
    <w:rsid w:val="00EB3B4B"/>
    <w:rsid w:val="00EC4344"/>
    <w:rsid w:val="00EC517B"/>
    <w:rsid w:val="00EF1EEE"/>
    <w:rsid w:val="00EF3ACB"/>
    <w:rsid w:val="00F06605"/>
    <w:rsid w:val="00F14EA5"/>
    <w:rsid w:val="00F315B7"/>
    <w:rsid w:val="00F4703E"/>
    <w:rsid w:val="00F54309"/>
    <w:rsid w:val="00F64376"/>
    <w:rsid w:val="00F663B5"/>
    <w:rsid w:val="00FA053C"/>
    <w:rsid w:val="00FB0A10"/>
    <w:rsid w:val="00FB6323"/>
    <w:rsid w:val="00FE41C3"/>
    <w:rsid w:val="3F6C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CD68D"/>
  <w15:docId w15:val="{A47BC678-6489-4DCF-B276-30DB0BFB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F86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character" w:customStyle="1" w:styleId="normaltextrun">
    <w:name w:val="normaltextrun"/>
    <w:basedOn w:val="a0"/>
    <w:rsid w:val="009E7818"/>
  </w:style>
  <w:style w:type="table" w:styleId="a3">
    <w:name w:val="Table Grid"/>
    <w:basedOn w:val="a1"/>
    <w:uiPriority w:val="59"/>
    <w:rsid w:val="00C518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a1"/>
    <w:uiPriority w:val="59"/>
    <w:rsid w:val="00C518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C157FC"/>
    <w:rPr>
      <w:sz w:val="16"/>
      <w:szCs w:val="16"/>
    </w:rPr>
  </w:style>
  <w:style w:type="paragraph" w:styleId="a5">
    <w:name w:val="Balloon Text"/>
    <w:basedOn w:val="a"/>
    <w:link w:val="Char"/>
    <w:rsid w:val="007B09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09F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59"/>
    <w:rsid w:val="00A92D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C4E19"/>
    <w:pPr>
      <w:ind w:left="720"/>
      <w:contextualSpacing/>
    </w:pPr>
  </w:style>
  <w:style w:type="paragraph" w:styleId="a7">
    <w:name w:val="Body Text"/>
    <w:basedOn w:val="a"/>
    <w:link w:val="Char0"/>
    <w:uiPriority w:val="1"/>
    <w:qFormat/>
    <w:rsid w:val="00CC255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l-GR"/>
    </w:rPr>
  </w:style>
  <w:style w:type="character" w:customStyle="1" w:styleId="Char0">
    <w:name w:val="Σώμα κειμένου Char"/>
    <w:basedOn w:val="a0"/>
    <w:link w:val="a7"/>
    <w:uiPriority w:val="1"/>
    <w:rsid w:val="00CC2556"/>
    <w:rPr>
      <w:rFonts w:ascii="Tahoma" w:eastAsia="Tahoma" w:hAnsi="Tahoma" w:cs="Tahoma"/>
      <w:sz w:val="22"/>
      <w:szCs w:val="22"/>
      <w:lang w:val="el-GR"/>
    </w:rPr>
  </w:style>
  <w:style w:type="character" w:styleId="a8">
    <w:name w:val="Placeholder Text"/>
    <w:basedOn w:val="a0"/>
    <w:uiPriority w:val="99"/>
    <w:semiHidden/>
    <w:rsid w:val="00463D69"/>
    <w:rPr>
      <w:color w:val="808080"/>
    </w:rPr>
  </w:style>
  <w:style w:type="paragraph" w:styleId="a9">
    <w:name w:val="Revision"/>
    <w:hidden/>
    <w:uiPriority w:val="99"/>
    <w:semiHidden/>
    <w:rsid w:val="009B4780"/>
    <w:rPr>
      <w:sz w:val="24"/>
      <w:szCs w:val="24"/>
    </w:rPr>
  </w:style>
  <w:style w:type="paragraph" w:styleId="aa">
    <w:name w:val="annotation text"/>
    <w:basedOn w:val="a"/>
    <w:link w:val="Char1"/>
    <w:semiHidden/>
    <w:unhideWhenUsed/>
    <w:rsid w:val="009B4780"/>
    <w:rPr>
      <w:sz w:val="20"/>
      <w:szCs w:val="20"/>
    </w:rPr>
  </w:style>
  <w:style w:type="character" w:customStyle="1" w:styleId="Char1">
    <w:name w:val="Κείμενο σχολίου Char"/>
    <w:basedOn w:val="a0"/>
    <w:link w:val="aa"/>
    <w:semiHidden/>
    <w:rsid w:val="009B4780"/>
  </w:style>
  <w:style w:type="paragraph" w:styleId="ab">
    <w:name w:val="annotation subject"/>
    <w:basedOn w:val="aa"/>
    <w:next w:val="aa"/>
    <w:link w:val="Char2"/>
    <w:semiHidden/>
    <w:unhideWhenUsed/>
    <w:rsid w:val="009B4780"/>
    <w:rPr>
      <w:b/>
      <w:bCs/>
    </w:rPr>
  </w:style>
  <w:style w:type="character" w:customStyle="1" w:styleId="Char2">
    <w:name w:val="Θέμα σχολίου Char"/>
    <w:basedOn w:val="Char1"/>
    <w:link w:val="ab"/>
    <w:semiHidden/>
    <w:rsid w:val="009B4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42A4-7663-464B-B300-0EC0C271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Koutsobo</dc:creator>
  <cp:lastModifiedBy>User</cp:lastModifiedBy>
  <cp:revision>9</cp:revision>
  <cp:lastPrinted>2023-03-04T20:01:00Z</cp:lastPrinted>
  <dcterms:created xsi:type="dcterms:W3CDTF">2023-03-04T11:59:00Z</dcterms:created>
  <dcterms:modified xsi:type="dcterms:W3CDTF">2023-04-23T08:30:00Z</dcterms:modified>
</cp:coreProperties>
</file>