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C36D" w14:textId="77777777" w:rsidR="008D7F86" w:rsidRPr="00996BD0" w:rsidRDefault="007B09F9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u w:val="single"/>
          <w:lang w:val="el-GR"/>
        </w:rPr>
      </w:pPr>
      <w:r w:rsidRPr="00996BD0">
        <w:rPr>
          <w:rFonts w:ascii="Calibri" w:eastAsiaTheme="minorEastAsia" w:hAnsi="Calibri" w:cs="Calibri"/>
          <w:b/>
          <w:bCs/>
          <w:color w:val="000000"/>
          <w:u w:val="single"/>
          <w:lang w:val="el-GR"/>
        </w:rPr>
        <w:t xml:space="preserve">Θέμα </w:t>
      </w:r>
      <w:r w:rsidR="00BE3A37" w:rsidRPr="00BE3A37">
        <w:rPr>
          <w:rFonts w:ascii="Calibri" w:eastAsiaTheme="minorEastAsia" w:hAnsi="Calibri" w:cs="Calibri"/>
          <w:b/>
          <w:bCs/>
          <w:color w:val="000000"/>
          <w:u w:val="single"/>
          <w:lang w:val="el-GR"/>
        </w:rPr>
        <w:t>4</w:t>
      </w:r>
      <w:r w:rsidRPr="00996BD0">
        <w:rPr>
          <w:rFonts w:ascii="Calibri" w:eastAsiaTheme="minorEastAsia" w:hAnsi="Calibri" w:cs="Calibri"/>
          <w:b/>
          <w:bCs/>
          <w:color w:val="000000"/>
          <w:u w:val="single"/>
          <w:vertAlign w:val="superscript"/>
          <w:lang w:val="el-GR"/>
        </w:rPr>
        <w:t>ο</w:t>
      </w:r>
    </w:p>
    <w:p w14:paraId="236C2862" w14:textId="7FC3114D" w:rsidR="00BE3A37" w:rsidRPr="00BE3A37" w:rsidRDefault="00BE3A37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EastAsia" w:hAnsi="Calibri" w:cs="Calibri"/>
          <w:bCs/>
          <w:color w:val="000000"/>
          <w:lang w:val="el-GR"/>
        </w:rPr>
      </w:pPr>
      <w:r w:rsidRPr="00BE3A37">
        <w:rPr>
          <w:rFonts w:ascii="Calibri" w:eastAsiaTheme="minorEastAsia" w:hAnsi="Calibri" w:cs="Calibri"/>
          <w:b/>
          <w:bCs/>
          <w:color w:val="000000"/>
          <w:lang w:val="el-GR"/>
        </w:rPr>
        <w:t>4</w:t>
      </w:r>
      <w:r w:rsidR="004208F5" w:rsidRPr="00AA4A9F">
        <w:rPr>
          <w:rFonts w:ascii="Calibri" w:eastAsiaTheme="minorEastAsia" w:hAnsi="Calibri" w:cs="Calibri"/>
          <w:b/>
          <w:bCs/>
          <w:color w:val="000000"/>
          <w:lang w:val="el-GR"/>
        </w:rPr>
        <w:t>.1</w:t>
      </w:r>
      <w:r w:rsidR="004208F5" w:rsidRPr="00AA4A9F">
        <w:rPr>
          <w:rFonts w:ascii="Calibri" w:eastAsiaTheme="minorEastAsia" w:hAnsi="Calibri" w:cs="Calibri"/>
          <w:bCs/>
          <w:color w:val="000000"/>
          <w:lang w:val="el-GR"/>
        </w:rPr>
        <w:t xml:space="preserve"> </w:t>
      </w:r>
      <w:r w:rsidR="00FD1AD9">
        <w:rPr>
          <w:rFonts w:ascii="Calibri" w:eastAsiaTheme="minorEastAsia" w:hAnsi="Calibri" w:cs="Calibri"/>
          <w:bCs/>
          <w:color w:val="000000"/>
          <w:lang w:val="el-GR"/>
        </w:rPr>
        <w:t xml:space="preserve">Δίνονται </w:t>
      </w:r>
      <w:r>
        <w:rPr>
          <w:rFonts w:ascii="Calibri" w:eastAsiaTheme="minorEastAsia" w:hAnsi="Calibri" w:cs="Calibri"/>
          <w:bCs/>
          <w:color w:val="000000"/>
          <w:lang w:val="el-GR"/>
        </w:rPr>
        <w:t>τα ακόλουθα διαλύματα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>:</w:t>
      </w:r>
    </w:p>
    <w:p w14:paraId="0755EDC7" w14:textId="77777777" w:rsidR="00A344A4" w:rsidRDefault="00BE3A37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EastAsia" w:hAnsi="Calibri" w:cs="Calibri"/>
          <w:bCs/>
          <w:color w:val="000000"/>
          <w:lang w:val="el-GR"/>
        </w:rPr>
      </w:pPr>
      <w:r>
        <w:rPr>
          <w:rFonts w:ascii="Calibri" w:eastAsiaTheme="minorEastAsia" w:hAnsi="Calibri" w:cs="Calibri"/>
          <w:bCs/>
          <w:color w:val="000000"/>
          <w:lang w:val="el-GR"/>
        </w:rPr>
        <w:t>Διάλυμα Α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: </w:t>
      </w:r>
      <w:r>
        <w:rPr>
          <w:rFonts w:ascii="Calibri" w:eastAsiaTheme="minorEastAsia" w:hAnsi="Calibri" w:cs="Calibri"/>
          <w:bCs/>
          <w:color w:val="000000"/>
          <w:lang w:val="el-GR"/>
        </w:rPr>
        <w:t>Υδατικό διάλυμα γλυκόζης (</w:t>
      </w:r>
      <w:r>
        <w:rPr>
          <w:rFonts w:ascii="Calibri" w:eastAsiaTheme="minorEastAsia" w:hAnsi="Calibri" w:cs="Calibri"/>
          <w:bCs/>
          <w:color w:val="000000"/>
        </w:rPr>
        <w:t>C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6</w:t>
      </w:r>
      <w:r>
        <w:rPr>
          <w:rFonts w:ascii="Calibri" w:eastAsiaTheme="minorEastAsia" w:hAnsi="Calibri" w:cs="Calibri"/>
          <w:bCs/>
          <w:color w:val="000000"/>
        </w:rPr>
        <w:t>H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12</w:t>
      </w:r>
      <w:r>
        <w:rPr>
          <w:rFonts w:ascii="Calibri" w:eastAsiaTheme="minorEastAsia" w:hAnsi="Calibri" w:cs="Calibri"/>
          <w:bCs/>
          <w:color w:val="000000"/>
        </w:rPr>
        <w:t>O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6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) </w:t>
      </w:r>
      <w:r>
        <w:rPr>
          <w:rFonts w:ascii="Calibri" w:eastAsiaTheme="minorEastAsia" w:hAnsi="Calibri" w:cs="Calibri"/>
          <w:bCs/>
          <w:color w:val="000000"/>
          <w:lang w:val="el-GR"/>
        </w:rPr>
        <w:t xml:space="preserve">συγκέντρωσης 0,1 </w:t>
      </w:r>
      <w:r>
        <w:rPr>
          <w:rFonts w:ascii="Calibri" w:eastAsiaTheme="minorEastAsia" w:hAnsi="Calibri" w:cs="Calibri"/>
          <w:bCs/>
          <w:color w:val="000000"/>
        </w:rPr>
        <w:t>M</w:t>
      </w:r>
      <w:r>
        <w:rPr>
          <w:rFonts w:ascii="Calibri" w:eastAsiaTheme="minorEastAsia" w:hAnsi="Calibri" w:cs="Calibri"/>
          <w:bCs/>
          <w:color w:val="000000"/>
          <w:lang w:val="el-GR"/>
        </w:rPr>
        <w:t>.</w:t>
      </w:r>
    </w:p>
    <w:p w14:paraId="068FAB49" w14:textId="77777777" w:rsidR="00BE3A37" w:rsidRDefault="00BE3A37" w:rsidP="00BE3A37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EastAsia" w:hAnsi="Calibri" w:cs="Calibri"/>
          <w:bCs/>
          <w:color w:val="000000"/>
          <w:lang w:val="el-GR"/>
        </w:rPr>
      </w:pPr>
      <w:r>
        <w:rPr>
          <w:rFonts w:ascii="Calibri" w:eastAsiaTheme="minorEastAsia" w:hAnsi="Calibri" w:cs="Calibri"/>
          <w:bCs/>
          <w:color w:val="000000"/>
          <w:lang w:val="el-GR"/>
        </w:rPr>
        <w:t>Διάλυμα Β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: </w:t>
      </w:r>
      <w:r>
        <w:rPr>
          <w:rFonts w:ascii="Calibri" w:eastAsiaTheme="minorEastAsia" w:hAnsi="Calibri" w:cs="Calibri"/>
          <w:bCs/>
          <w:color w:val="000000"/>
          <w:lang w:val="el-GR"/>
        </w:rPr>
        <w:t>Υδατικό διάλυμα γλυκόζης (</w:t>
      </w:r>
      <w:r>
        <w:rPr>
          <w:rFonts w:ascii="Calibri" w:eastAsiaTheme="minorEastAsia" w:hAnsi="Calibri" w:cs="Calibri"/>
          <w:bCs/>
          <w:color w:val="000000"/>
        </w:rPr>
        <w:t>C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6</w:t>
      </w:r>
      <w:r>
        <w:rPr>
          <w:rFonts w:ascii="Calibri" w:eastAsiaTheme="minorEastAsia" w:hAnsi="Calibri" w:cs="Calibri"/>
          <w:bCs/>
          <w:color w:val="000000"/>
        </w:rPr>
        <w:t>H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12</w:t>
      </w:r>
      <w:r>
        <w:rPr>
          <w:rFonts w:ascii="Calibri" w:eastAsiaTheme="minorEastAsia" w:hAnsi="Calibri" w:cs="Calibri"/>
          <w:bCs/>
          <w:color w:val="000000"/>
        </w:rPr>
        <w:t>O</w:t>
      </w:r>
      <w:r w:rsidRPr="00BE3A37">
        <w:rPr>
          <w:rFonts w:ascii="Calibri" w:eastAsiaTheme="minorEastAsia" w:hAnsi="Calibri" w:cs="Calibri"/>
          <w:bCs/>
          <w:color w:val="000000"/>
          <w:vertAlign w:val="subscript"/>
          <w:lang w:val="el-GR"/>
        </w:rPr>
        <w:t>6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) </w:t>
      </w:r>
      <w:r>
        <w:rPr>
          <w:rFonts w:ascii="Calibri" w:eastAsiaTheme="minorEastAsia" w:hAnsi="Calibri" w:cs="Calibri"/>
          <w:bCs/>
          <w:color w:val="000000"/>
          <w:lang w:val="el-GR"/>
        </w:rPr>
        <w:t xml:space="preserve">συγκέντρωσης 0,5 </w:t>
      </w:r>
      <w:r>
        <w:rPr>
          <w:rFonts w:ascii="Calibri" w:eastAsiaTheme="minorEastAsia" w:hAnsi="Calibri" w:cs="Calibri"/>
          <w:bCs/>
          <w:color w:val="000000"/>
        </w:rPr>
        <w:t>M</w:t>
      </w:r>
      <w:r>
        <w:rPr>
          <w:rFonts w:ascii="Calibri" w:eastAsiaTheme="minorEastAsia" w:hAnsi="Calibri" w:cs="Calibri"/>
          <w:bCs/>
          <w:color w:val="000000"/>
          <w:lang w:val="el-GR"/>
        </w:rPr>
        <w:t>.</w:t>
      </w:r>
    </w:p>
    <w:p w14:paraId="50AAC7A4" w14:textId="1C91B137" w:rsidR="00BE3A37" w:rsidRPr="00B01BF6" w:rsidRDefault="00BE3A37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EastAsia" w:hAnsi="Calibri" w:cs="Calibri"/>
          <w:bCs/>
          <w:color w:val="000000"/>
          <w:lang w:val="el-GR"/>
        </w:rPr>
      </w:pP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Με ποια αναλογία όγκων πρέπει να αναμείξουμε τα διαλύματα </w:t>
      </w:r>
      <w:r>
        <w:rPr>
          <w:rFonts w:ascii="Calibri" w:eastAsiaTheme="minorEastAsia" w:hAnsi="Calibri" w:cs="Calibri"/>
          <w:bCs/>
          <w:color w:val="000000"/>
          <w:lang w:val="el-GR"/>
        </w:rPr>
        <w:t xml:space="preserve">Α και Β </w:t>
      </w:r>
      <w:bookmarkStart w:id="0" w:name="_Hlk133019041"/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για να προκύψει διάλυμα </w:t>
      </w:r>
      <w:r>
        <w:rPr>
          <w:rFonts w:ascii="Calibri" w:eastAsiaTheme="minorEastAsia" w:hAnsi="Calibri" w:cs="Calibri"/>
          <w:bCs/>
          <w:color w:val="000000"/>
          <w:lang w:val="el-GR"/>
        </w:rPr>
        <w:t>Γ</w:t>
      </w:r>
      <w:r w:rsidRPr="00BE3A37">
        <w:rPr>
          <w:rFonts w:ascii="Calibri" w:eastAsiaTheme="minorEastAsia" w:hAnsi="Calibri" w:cs="Calibri"/>
          <w:bCs/>
          <w:color w:val="000000"/>
          <w:lang w:val="el-GR"/>
        </w:rPr>
        <w:t xml:space="preserve"> ωσμωτικής πίεσης</w:t>
      </w:r>
      <w:r>
        <w:rPr>
          <w:rFonts w:ascii="Calibri" w:eastAsiaTheme="minorEastAsia" w:hAnsi="Calibri" w:cs="Calibri"/>
          <w:bCs/>
          <w:color w:val="000000"/>
          <w:lang w:val="el-GR"/>
        </w:rPr>
        <w:t xml:space="preserve"> ίσης με 9,84 </w:t>
      </w:r>
      <w:r>
        <w:rPr>
          <w:rFonts w:ascii="Calibri" w:eastAsiaTheme="minorEastAsia" w:hAnsi="Calibri" w:cs="Calibri"/>
          <w:bCs/>
          <w:color w:val="000000"/>
        </w:rPr>
        <w:t>atm</w:t>
      </w:r>
      <w:bookmarkEnd w:id="0"/>
      <w:r w:rsidR="005C1874" w:rsidRPr="00B43A62">
        <w:rPr>
          <w:rFonts w:ascii="Calibri" w:eastAsiaTheme="minorEastAsia" w:hAnsi="Calibri" w:cs="Calibri"/>
          <w:bCs/>
          <w:color w:val="000000"/>
          <w:lang w:val="el-GR"/>
        </w:rPr>
        <w:t>;</w:t>
      </w:r>
    </w:p>
    <w:p w14:paraId="42B9BA4A" w14:textId="77777777" w:rsidR="00BE3A37" w:rsidRPr="00F66FAA" w:rsidRDefault="00BE3A37" w:rsidP="00BE3A3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/>
          <w:lang w:val="el-GR"/>
        </w:rPr>
      </w:pPr>
      <w:r w:rsidRPr="00BE3A37">
        <w:rPr>
          <w:rFonts w:ascii="Calibri" w:eastAsiaTheme="minorEastAsia" w:hAnsi="Calibri" w:cs="Calibri"/>
          <w:bCs/>
          <w:color w:val="000000"/>
          <w:lang w:val="el-GR"/>
        </w:rPr>
        <w:t>Όλα τα διαλύματα είναι μοριακά και</w:t>
      </w:r>
      <w:r w:rsidR="009A0E51" w:rsidRPr="009A0E51">
        <w:rPr>
          <w:rFonts w:ascii="Calibri" w:eastAsiaTheme="minorEastAsia" w:hAnsi="Calibri" w:cs="Calibri"/>
          <w:bCs/>
          <w:color w:val="000000"/>
          <w:lang w:val="el-GR"/>
        </w:rPr>
        <w:t xml:space="preserve"> </w:t>
      </w:r>
      <w:r w:rsidR="009A0E51"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βρίσκονται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στην ίδια θερμοκρασία </w:t>
      </w:r>
      <w:r w:rsidR="00B60816" w:rsidRPr="00F66FAA">
        <w:rPr>
          <w:rFonts w:asciiTheme="minorHAnsi" w:eastAsiaTheme="minorEastAsia" w:hAnsiTheme="minorHAnsi" w:cstheme="minorHAnsi"/>
          <w:bCs/>
          <w:color w:val="000000"/>
        </w:rPr>
        <w:t>T</w:t>
      </w:r>
      <w:r w:rsidR="00B60816"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=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300 K.</w:t>
      </w:r>
    </w:p>
    <w:p w14:paraId="6A2C8F4F" w14:textId="1BDE37B3" w:rsidR="009A0E51" w:rsidRPr="00F66FAA" w:rsidRDefault="009A0E51" w:rsidP="00BE3A37">
      <w:pPr>
        <w:spacing w:line="360" w:lineRule="auto"/>
        <w:rPr>
          <w:rFonts w:asciiTheme="minorHAnsi" w:hAnsiTheme="minorHAnsi" w:cstheme="minorHAnsi"/>
          <w:lang w:val="el-GR"/>
        </w:rPr>
      </w:pP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Δίν</w:t>
      </w:r>
      <w:r w:rsidR="00B01BF6"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ετ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αι: </w:t>
      </w:r>
      <w:r w:rsidR="00B60816"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</w:t>
      </w:r>
      <w:r w:rsidR="00BE3A37" w:rsidRPr="00F66FAA">
        <w:rPr>
          <w:rFonts w:asciiTheme="minorHAnsi" w:hAnsiTheme="minorHAnsi" w:cstheme="minorHAnsi"/>
        </w:rPr>
        <w:t>R</w:t>
      </w:r>
      <w:r w:rsidR="00BE3A37" w:rsidRPr="00F66FAA">
        <w:rPr>
          <w:rFonts w:asciiTheme="minorHAnsi" w:hAnsiTheme="minorHAnsi" w:cstheme="minorHAnsi"/>
          <w:lang w:val="el-GR"/>
        </w:rPr>
        <w:t>=0,082</w:t>
      </w:r>
      <w:r w:rsidR="00B60816" w:rsidRPr="00F66FAA">
        <w:rPr>
          <w:rFonts w:asciiTheme="minorHAnsi" w:hAnsiTheme="minorHAnsi" w:cstheme="minorHAnsi"/>
          <w:lang w:val="el-GR"/>
        </w:rPr>
        <w:t xml:space="preserve"> </w:t>
      </w:r>
      <w:r w:rsidRPr="00F66FAA">
        <w:rPr>
          <w:rFonts w:asciiTheme="minorHAnsi" w:hAnsiTheme="minorHAnsi" w:cstheme="minorHAnsi"/>
          <w:lang w:val="el-G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l-GR"/>
              </w:rPr>
            </m:ctrlPr>
          </m:fPr>
          <m:num>
            <m:r>
              <w:rPr>
                <w:rFonts w:ascii="Cambria Math" w:hAnsi="Cambria Math" w:cstheme="minorHAnsi"/>
              </w:rPr>
              <m:t>L</m:t>
            </m:r>
            <m:r>
              <w:rPr>
                <w:rFonts w:ascii="Cambria Math" w:hAnsi="Cambria Math" w:cstheme="minorHAnsi"/>
                <w:lang w:val="el-GR"/>
              </w:rPr>
              <m:t>∙</m:t>
            </m:r>
            <m:r>
              <w:rPr>
                <w:rFonts w:ascii="Cambria Math" w:hAnsi="Cambria Math" w:cstheme="minorHAnsi"/>
              </w:rPr>
              <m:t>atm</m:t>
            </m:r>
          </m:num>
          <m:den>
            <m:r>
              <w:rPr>
                <w:rFonts w:ascii="Cambria Math" w:hAnsi="Cambria Math" w:cstheme="minorHAnsi"/>
                <w:lang w:val="el-GR"/>
              </w:rPr>
              <m:t>mol∙K</m:t>
            </m:r>
          </m:den>
        </m:f>
      </m:oMath>
      <w:r w:rsidR="00B01BF6" w:rsidRPr="00F66FAA">
        <w:rPr>
          <w:rFonts w:asciiTheme="minorHAnsi" w:hAnsiTheme="minorHAnsi" w:cstheme="minorHAnsi"/>
          <w:lang w:val="el-GR"/>
        </w:rPr>
        <w:t xml:space="preserve">   </w:t>
      </w:r>
    </w:p>
    <w:p w14:paraId="4A82AF27" w14:textId="0A9DD005" w:rsidR="009A0E51" w:rsidRDefault="00B01BF6" w:rsidP="00B01BF6">
      <w:pPr>
        <w:spacing w:line="360" w:lineRule="auto"/>
        <w:jc w:val="right"/>
        <w:rPr>
          <w:rFonts w:asciiTheme="minorHAnsi" w:eastAsiaTheme="minorEastAsia" w:hAnsiTheme="minorHAnsi" w:cstheme="minorHAnsi"/>
          <w:b/>
          <w:i/>
          <w:color w:val="000000"/>
          <w:lang w:val="el-GR"/>
        </w:rPr>
      </w:pPr>
      <w:r w:rsidRPr="00F66FAA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 xml:space="preserve">Μονάδες </w:t>
      </w:r>
      <w:r w:rsidR="005C1874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>5</w:t>
      </w:r>
    </w:p>
    <w:p w14:paraId="43C0A4BD" w14:textId="77777777" w:rsidR="00861494" w:rsidRPr="00F66FAA" w:rsidRDefault="00861494" w:rsidP="00B01BF6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</w:p>
    <w:p w14:paraId="05F4F700" w14:textId="074086DC" w:rsidR="00FD1AD9" w:rsidRDefault="00B01BF6" w:rsidP="001B3EF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/>
          <w:lang w:val="el-GR"/>
        </w:rPr>
      </w:pPr>
      <w:r w:rsidRPr="00F66FAA">
        <w:rPr>
          <w:rFonts w:asciiTheme="minorHAnsi" w:eastAsiaTheme="minorEastAsia" w:hAnsiTheme="minorHAnsi" w:cstheme="minorHAnsi"/>
          <w:b/>
          <w:bCs/>
          <w:color w:val="000000"/>
          <w:lang w:val="el-GR"/>
        </w:rPr>
        <w:t>4.2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</w:t>
      </w:r>
      <w:r w:rsidR="009465E4">
        <w:rPr>
          <w:rFonts w:asciiTheme="minorHAnsi" w:eastAsiaTheme="minorEastAsia" w:hAnsiTheme="minorHAnsi" w:cstheme="minorHAnsi"/>
          <w:bCs/>
          <w:color w:val="000000"/>
          <w:lang w:val="el-GR"/>
        </w:rPr>
        <w:t>Π</w:t>
      </w:r>
      <w:r w:rsidR="009465E4" w:rsidRPr="00B43A62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αρασκευάζεται 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αιθανόλη</w:t>
      </w:r>
      <w:r w:rsidR="00653A2E"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>μέσω της αλκοολικής ζύμωσης</w:t>
      </w:r>
      <w:r w:rsidR="00FD1AD9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(αντίδραση 1)</w:t>
      </w:r>
      <w:r w:rsidRPr="00F66FAA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</w:t>
      </w:r>
      <w:r w:rsidR="00FD1AD9">
        <w:rPr>
          <w:rFonts w:asciiTheme="minorHAnsi" w:eastAsiaTheme="minorEastAsia" w:hAnsiTheme="minorHAnsi" w:cstheme="minorHAnsi"/>
          <w:bCs/>
          <w:color w:val="000000"/>
          <w:lang w:val="el-GR"/>
        </w:rPr>
        <w:t>που καταλύεται από ένζυμο.</w:t>
      </w:r>
    </w:p>
    <w:p w14:paraId="128642C3" w14:textId="430138AD" w:rsidR="00BE3A37" w:rsidRPr="00F66FAA" w:rsidRDefault="00B01BF6" w:rsidP="001B3E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F66FAA">
        <w:rPr>
          <w:rFonts w:asciiTheme="minorHAnsi" w:eastAsiaTheme="minorEastAsia" w:hAnsiTheme="minorHAnsi" w:cstheme="minorHAnsi"/>
          <w:bCs/>
          <w:color w:val="000000"/>
        </w:rPr>
        <w:t>C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>6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H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>12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O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 xml:space="preserve">6 </w:t>
      </w:r>
      <w:r w:rsidR="00FB4451" w:rsidRPr="00DD58EA">
        <w:rPr>
          <w:position w:val="2"/>
          <w:lang w:val="el-GR"/>
        </w:rPr>
        <w:t>→</w:t>
      </w:r>
      <w:r w:rsidRPr="00F66FAA">
        <w:rPr>
          <w:rFonts w:asciiTheme="minorHAnsi" w:eastAsia="Arial Narrow" w:hAnsiTheme="minorHAnsi" w:cstheme="minorHAnsi"/>
          <w:position w:val="2"/>
          <w:lang w:val="el-GR"/>
        </w:rPr>
        <w:t xml:space="preserve"> 2 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C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>2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H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>5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OH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 xml:space="preserve"> </w:t>
      </w:r>
      <w:r w:rsidRPr="00F66FAA">
        <w:rPr>
          <w:rFonts w:asciiTheme="minorHAnsi" w:eastAsia="Arial Narrow" w:hAnsiTheme="minorHAnsi" w:cstheme="minorHAnsi"/>
          <w:position w:val="2"/>
          <w:lang w:val="el-GR"/>
        </w:rPr>
        <w:t xml:space="preserve">+ 2 </w:t>
      </w:r>
      <w:r w:rsidRPr="00F66FAA">
        <w:rPr>
          <w:rFonts w:asciiTheme="minorHAnsi" w:eastAsiaTheme="minorEastAsia" w:hAnsiTheme="minorHAnsi" w:cstheme="minorHAnsi"/>
          <w:bCs/>
          <w:color w:val="000000"/>
        </w:rPr>
        <w:t>CO</w:t>
      </w:r>
      <w:r w:rsidRPr="00F66FAA">
        <w:rPr>
          <w:rFonts w:asciiTheme="minorHAnsi" w:eastAsiaTheme="minorEastAsia" w:hAnsiTheme="minorHAnsi" w:cstheme="minorHAnsi"/>
          <w:bCs/>
          <w:color w:val="000000"/>
          <w:vertAlign w:val="subscript"/>
          <w:lang w:val="el-GR"/>
        </w:rPr>
        <w:t xml:space="preserve">2 </w:t>
      </w:r>
      <w:r w:rsidRPr="00F66FAA">
        <w:rPr>
          <w:rFonts w:asciiTheme="minorHAnsi" w:eastAsia="Arial Narrow" w:hAnsiTheme="minorHAnsi" w:cstheme="minorHAnsi"/>
          <w:position w:val="2"/>
          <w:lang w:val="el-GR"/>
        </w:rPr>
        <w:t xml:space="preserve"> (1)</w:t>
      </w:r>
    </w:p>
    <w:p w14:paraId="43BBF347" w14:textId="50D939F4" w:rsidR="00B01BF6" w:rsidRDefault="00B01BF6" w:rsidP="00F66FA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eastAsiaTheme="minorEastAsia" w:hAnsi="Calibri" w:cs="Calibri"/>
          <w:lang w:val="el-GR"/>
        </w:rPr>
      </w:pPr>
      <w:r w:rsidRPr="00B01BF6">
        <w:rPr>
          <w:rFonts w:ascii="Calibri" w:eastAsia="Calibri" w:hAnsi="Calibri" w:cs="Calibri"/>
          <w:b/>
          <w:bCs/>
          <w:iCs/>
          <w:color w:val="000000"/>
          <w:lang w:val="el-GR"/>
        </w:rPr>
        <w:t>α)</w:t>
      </w:r>
      <w:r>
        <w:rPr>
          <w:rFonts w:ascii="Calibri" w:eastAsia="Calibri" w:hAnsi="Calibri" w:cs="Calibri"/>
          <w:bCs/>
          <w:iCs/>
          <w:color w:val="000000"/>
          <w:lang w:val="el-GR"/>
        </w:rPr>
        <w:t xml:space="preserve"> Π</w:t>
      </w:r>
      <w:r w:rsidR="005C1874">
        <w:rPr>
          <w:rFonts w:ascii="Calibri" w:eastAsia="Calibri" w:hAnsi="Calibri" w:cs="Calibri"/>
          <w:bCs/>
          <w:iCs/>
          <w:color w:val="000000"/>
          <w:lang w:val="el-GR"/>
        </w:rPr>
        <w:t>ώ</w:t>
      </w:r>
      <w:r>
        <w:rPr>
          <w:rFonts w:ascii="Calibri" w:eastAsia="Calibri" w:hAnsi="Calibri" w:cs="Calibri"/>
          <w:bCs/>
          <w:iCs/>
          <w:color w:val="000000"/>
          <w:lang w:val="el-GR"/>
        </w:rPr>
        <w:t>ς ονομάζεται το ένζυμο που είναι απαραίτητο για να λάβει χώρα η αντίδραση (1)</w:t>
      </w:r>
      <w:r w:rsidRPr="00B01BF6">
        <w:rPr>
          <w:rFonts w:ascii="Calibri" w:eastAsia="Calibri" w:hAnsi="Calibri" w:cs="Calibri"/>
          <w:bCs/>
          <w:iCs/>
          <w:color w:val="000000"/>
          <w:lang w:val="el-GR"/>
        </w:rPr>
        <w:t>;</w:t>
      </w:r>
      <w:r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Pr="00996BD0">
        <w:rPr>
          <w:rFonts w:ascii="Calibri" w:eastAsiaTheme="minorEastAsia" w:hAnsi="Calibri" w:cs="Calibri"/>
          <w:i/>
          <w:lang w:val="el-GR"/>
        </w:rPr>
        <w:t>(μονάδ</w:t>
      </w:r>
      <w:r w:rsidR="005C1874">
        <w:rPr>
          <w:rFonts w:ascii="Calibri" w:eastAsiaTheme="minorEastAsia" w:hAnsi="Calibri" w:cs="Calibri"/>
          <w:i/>
          <w:lang w:val="el-GR"/>
        </w:rPr>
        <w:t>α</w:t>
      </w:r>
      <w:r w:rsidRPr="00996BD0">
        <w:rPr>
          <w:rFonts w:ascii="Calibri" w:eastAsiaTheme="minorEastAsia" w:hAnsi="Calibri" w:cs="Calibri"/>
          <w:i/>
          <w:lang w:val="el-GR"/>
        </w:rPr>
        <w:t xml:space="preserve"> </w:t>
      </w:r>
      <w:r w:rsidR="005C1874">
        <w:rPr>
          <w:rFonts w:ascii="Calibri" w:eastAsiaTheme="minorEastAsia" w:hAnsi="Calibri" w:cs="Calibri"/>
          <w:i/>
          <w:lang w:val="el-GR"/>
        </w:rPr>
        <w:t>1</w:t>
      </w:r>
      <w:r w:rsidRPr="00996BD0">
        <w:rPr>
          <w:rFonts w:ascii="Calibri" w:eastAsiaTheme="minorEastAsia" w:hAnsi="Calibri" w:cs="Calibri"/>
          <w:lang w:val="el-GR"/>
        </w:rPr>
        <w:t>)</w:t>
      </w:r>
    </w:p>
    <w:p w14:paraId="2E6ABE8F" w14:textId="132F9477" w:rsidR="00B01BF6" w:rsidRDefault="00066C56" w:rsidP="00F66FA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eastAsiaTheme="minorEastAsia" w:hAnsi="Calibri" w:cs="Calibri"/>
          <w:lang w:val="el-GR"/>
        </w:rPr>
      </w:pPr>
      <w:r>
        <w:rPr>
          <w:rFonts w:ascii="Calibri" w:eastAsia="Calibri" w:hAnsi="Calibri" w:cs="Calibri"/>
          <w:b/>
          <w:bCs/>
          <w:iCs/>
          <w:color w:val="000000"/>
          <w:lang w:val="el-GR"/>
        </w:rPr>
        <w:t>β</w:t>
      </w:r>
      <w:r w:rsidR="00B01BF6" w:rsidRPr="00B01BF6">
        <w:rPr>
          <w:rFonts w:ascii="Calibri" w:eastAsia="Calibri" w:hAnsi="Calibri" w:cs="Calibri"/>
          <w:b/>
          <w:bCs/>
          <w:iCs/>
          <w:color w:val="000000"/>
          <w:lang w:val="el-GR"/>
        </w:rPr>
        <w:t>)</w:t>
      </w:r>
      <w:r w:rsidR="00B01BF6">
        <w:rPr>
          <w:rFonts w:ascii="Calibri" w:eastAsia="Calibri" w:hAnsi="Calibri" w:cs="Calibri"/>
          <w:bCs/>
          <w:iCs/>
          <w:color w:val="000000"/>
          <w:lang w:val="el-GR"/>
        </w:rPr>
        <w:t xml:space="preserve"> Πόσα γραμμάρια γλυκόζης απαιτούνται για να</w:t>
      </w:r>
      <w:r w:rsidR="00B01BF6" w:rsidRPr="00B01BF6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παρασκευάσουμε 460 </w:t>
      </w:r>
      <w:r w:rsidR="00B01BF6" w:rsidRPr="00B01BF6">
        <w:rPr>
          <w:rFonts w:asciiTheme="minorHAnsi" w:eastAsiaTheme="minorEastAsia" w:hAnsiTheme="minorHAnsi" w:cstheme="minorHAnsi"/>
          <w:bCs/>
          <w:color w:val="000000"/>
        </w:rPr>
        <w:t>g</w:t>
      </w:r>
      <w:r w:rsidR="00B01BF6" w:rsidRPr="00B01BF6">
        <w:rPr>
          <w:rFonts w:asciiTheme="minorHAnsi" w:eastAsiaTheme="minorEastAsia" w:hAnsiTheme="minorHAnsi" w:cstheme="minorHAnsi"/>
          <w:bCs/>
          <w:color w:val="000000"/>
          <w:lang w:val="el-GR"/>
        </w:rPr>
        <w:t xml:space="preserve"> αιθανόλης</w:t>
      </w:r>
      <w:r w:rsidR="00B01BF6"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="00653A2E">
        <w:rPr>
          <w:rFonts w:ascii="Calibri" w:eastAsia="Calibri" w:hAnsi="Calibri" w:cs="Calibri"/>
          <w:bCs/>
          <w:iCs/>
          <w:color w:val="000000"/>
          <w:lang w:val="el-GR"/>
        </w:rPr>
        <w:t xml:space="preserve">με βάση την </w:t>
      </w:r>
      <w:r w:rsidR="00B01BF6">
        <w:rPr>
          <w:rFonts w:ascii="Calibri" w:eastAsia="Calibri" w:hAnsi="Calibri" w:cs="Calibri"/>
          <w:bCs/>
          <w:iCs/>
          <w:color w:val="000000"/>
          <w:lang w:val="el-GR"/>
        </w:rPr>
        <w:t>αντίδραση (1)</w:t>
      </w:r>
      <w:r w:rsidR="00B01BF6" w:rsidRPr="00B01BF6">
        <w:rPr>
          <w:rFonts w:ascii="Calibri" w:eastAsia="Calibri" w:hAnsi="Calibri" w:cs="Calibri"/>
          <w:bCs/>
          <w:iCs/>
          <w:color w:val="000000"/>
          <w:lang w:val="el-GR"/>
        </w:rPr>
        <w:t>;</w:t>
      </w:r>
      <w:r w:rsidR="00B01BF6"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="00B01BF6" w:rsidRPr="00996BD0">
        <w:rPr>
          <w:rFonts w:ascii="Calibri" w:eastAsiaTheme="minorEastAsia" w:hAnsi="Calibri" w:cs="Calibri"/>
          <w:i/>
          <w:lang w:val="el-GR"/>
        </w:rPr>
        <w:t>(μονάδες</w:t>
      </w:r>
      <w:r w:rsidR="00B43A62" w:rsidRPr="00B43A62">
        <w:rPr>
          <w:rFonts w:ascii="Calibri" w:eastAsiaTheme="minorEastAsia" w:hAnsi="Calibri" w:cs="Calibri"/>
          <w:i/>
          <w:lang w:val="el-GR"/>
        </w:rPr>
        <w:t xml:space="preserve"> </w:t>
      </w:r>
      <w:r w:rsidR="005C1874">
        <w:rPr>
          <w:rFonts w:ascii="Calibri" w:eastAsiaTheme="minorEastAsia" w:hAnsi="Calibri" w:cs="Calibri"/>
          <w:i/>
          <w:lang w:val="el-GR"/>
        </w:rPr>
        <w:t>3</w:t>
      </w:r>
      <w:r w:rsidR="00B01BF6" w:rsidRPr="00996BD0">
        <w:rPr>
          <w:rFonts w:ascii="Calibri" w:eastAsiaTheme="minorEastAsia" w:hAnsi="Calibri" w:cs="Calibri"/>
          <w:lang w:val="el-GR"/>
        </w:rPr>
        <w:t>)</w:t>
      </w:r>
    </w:p>
    <w:p w14:paraId="501D3643" w14:textId="0F637E06" w:rsidR="00653A2E" w:rsidRDefault="00653A2E" w:rsidP="00653A2E">
      <w:pPr>
        <w:spacing w:line="360" w:lineRule="auto"/>
        <w:jc w:val="right"/>
        <w:rPr>
          <w:rFonts w:asciiTheme="minorHAnsi" w:eastAsiaTheme="minorEastAsia" w:hAnsiTheme="minorHAnsi" w:cstheme="minorHAnsi"/>
          <w:b/>
          <w:i/>
          <w:color w:val="000000"/>
          <w:lang w:val="el-GR"/>
        </w:rPr>
      </w:pPr>
      <w:r w:rsidRPr="00B01BF6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 xml:space="preserve">Μονάδες </w:t>
      </w:r>
      <w:r w:rsidR="00066C56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>4</w:t>
      </w:r>
    </w:p>
    <w:p w14:paraId="39916DFA" w14:textId="77777777" w:rsidR="00861494" w:rsidRPr="00B01BF6" w:rsidRDefault="00861494" w:rsidP="00653A2E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</w:p>
    <w:p w14:paraId="0BB778AB" w14:textId="4B96F23A" w:rsidR="00B01BF6" w:rsidRPr="00573C7F" w:rsidRDefault="00653A2E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  <w:r w:rsidRPr="00B1222B">
        <w:rPr>
          <w:rFonts w:ascii="Calibri" w:eastAsiaTheme="minorEastAsia" w:hAnsi="Calibri" w:cs="Calibri"/>
          <w:b/>
          <w:bCs/>
          <w:color w:val="000000"/>
          <w:lang w:val="el-GR"/>
        </w:rPr>
        <w:t>4.3</w:t>
      </w:r>
      <w:r w:rsidRPr="00B1222B">
        <w:rPr>
          <w:rFonts w:ascii="Calibri" w:eastAsiaTheme="minorEastAsia" w:hAnsi="Calibri" w:cs="Calibri"/>
          <w:bCs/>
          <w:color w:val="000000"/>
          <w:lang w:val="el-GR"/>
        </w:rPr>
        <w:t xml:space="preserve"> </w:t>
      </w:r>
      <w:proofErr w:type="spellStart"/>
      <w:r w:rsidR="00F66FAA" w:rsidRPr="00B1222B">
        <w:rPr>
          <w:rFonts w:ascii="Calibri" w:eastAsiaTheme="minorEastAsia" w:hAnsi="Calibri" w:cs="Calibri"/>
          <w:bCs/>
          <w:color w:val="000000"/>
          <w:lang w:val="el-GR"/>
        </w:rPr>
        <w:t>Ισομοριακό</w:t>
      </w:r>
      <w:proofErr w:type="spellEnd"/>
      <w:r w:rsidR="00F66FAA" w:rsidRPr="00B1222B">
        <w:rPr>
          <w:rFonts w:ascii="Calibri" w:eastAsiaTheme="minorEastAsia" w:hAnsi="Calibri" w:cs="Calibri"/>
          <w:bCs/>
          <w:color w:val="000000"/>
          <w:lang w:val="el-GR"/>
        </w:rPr>
        <w:t xml:space="preserve"> μ</w:t>
      </w:r>
      <w:r w:rsidRPr="00B1222B">
        <w:rPr>
          <w:rFonts w:ascii="Calibri" w:eastAsia="Calibri" w:hAnsi="Calibri" w:cs="Calibri"/>
          <w:bCs/>
          <w:iCs/>
          <w:color w:val="000000"/>
          <w:lang w:val="el-GR"/>
        </w:rPr>
        <w:t xml:space="preserve">είγμα αιθανόλης και </w:t>
      </w:r>
      <w:proofErr w:type="spellStart"/>
      <w:r w:rsidRPr="00B1222B">
        <w:rPr>
          <w:rFonts w:ascii="Calibri" w:eastAsia="Calibri" w:hAnsi="Calibri" w:cs="Calibri"/>
          <w:bCs/>
          <w:iCs/>
          <w:color w:val="000000"/>
          <w:lang w:val="el-GR"/>
        </w:rPr>
        <w:t>μεθανόλης</w:t>
      </w:r>
      <w:proofErr w:type="spellEnd"/>
      <w:r w:rsidRPr="00B1222B"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="00861494">
        <w:rPr>
          <w:rFonts w:ascii="Calibri" w:eastAsia="Calibri" w:hAnsi="Calibri" w:cs="Calibri"/>
          <w:bCs/>
          <w:iCs/>
          <w:color w:val="000000"/>
          <w:lang w:val="el-GR"/>
        </w:rPr>
        <w:t xml:space="preserve">που </w:t>
      </w:r>
      <w:r w:rsidR="00F66FAA" w:rsidRPr="00B1222B">
        <w:rPr>
          <w:rFonts w:ascii="Calibri" w:eastAsia="Calibri" w:hAnsi="Calibri" w:cs="Calibri"/>
          <w:bCs/>
          <w:iCs/>
          <w:color w:val="000000"/>
          <w:lang w:val="el-GR"/>
        </w:rPr>
        <w:t xml:space="preserve">ζυγίζει 15,6 </w:t>
      </w:r>
      <w:r w:rsidR="00F66FAA" w:rsidRPr="00B1222B">
        <w:rPr>
          <w:rFonts w:ascii="Calibri" w:eastAsia="Calibri" w:hAnsi="Calibri" w:cs="Calibri"/>
          <w:bCs/>
          <w:iCs/>
          <w:color w:val="000000"/>
        </w:rPr>
        <w:t>g</w:t>
      </w:r>
      <w:r w:rsidR="00573C7F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οξειδώνεται πλήρως με </w:t>
      </w:r>
      <w:proofErr w:type="spellStart"/>
      <w:r w:rsidR="00573C7F">
        <w:rPr>
          <w:rFonts w:ascii="Calibri" w:eastAsia="Calibri" w:hAnsi="Calibri" w:cs="Calibri"/>
          <w:bCs/>
          <w:iCs/>
          <w:color w:val="000000"/>
          <w:lang w:val="el-GR"/>
        </w:rPr>
        <w:t>οξινισμένο</w:t>
      </w:r>
      <w:proofErr w:type="spellEnd"/>
      <w:r w:rsid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</w:t>
      </w:r>
      <w:r w:rsidR="00573C7F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με </w:t>
      </w:r>
      <w:r w:rsidR="00573C7F" w:rsidRPr="00573C7F">
        <w:rPr>
          <w:rFonts w:ascii="Calibri" w:eastAsia="Calibri" w:hAnsi="Calibri" w:cs="Calibri"/>
          <w:bCs/>
          <w:iCs/>
          <w:color w:val="000000"/>
        </w:rPr>
        <w:t>H</w:t>
      </w:r>
      <w:r w:rsidR="00573C7F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>2</w:t>
      </w:r>
      <w:r w:rsidR="00573C7F" w:rsidRPr="00573C7F">
        <w:rPr>
          <w:rFonts w:ascii="Calibri" w:eastAsia="Calibri" w:hAnsi="Calibri" w:cs="Calibri"/>
          <w:bCs/>
          <w:iCs/>
          <w:color w:val="000000"/>
        </w:rPr>
        <w:t>SO</w:t>
      </w:r>
      <w:r w:rsidR="00573C7F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 xml:space="preserve">4 </w:t>
      </w:r>
      <w:r w:rsidR="00573C7F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υδατικό διάλυμα </w:t>
      </w:r>
      <w:proofErr w:type="spellStart"/>
      <w:r w:rsidR="00573C7F" w:rsidRPr="00573C7F">
        <w:rPr>
          <w:rFonts w:ascii="Calibri" w:eastAsia="Calibri" w:hAnsi="Calibri" w:cs="Calibri"/>
          <w:bCs/>
          <w:iCs/>
          <w:color w:val="000000"/>
        </w:rPr>
        <w:t>KMnO</w:t>
      </w:r>
      <w:proofErr w:type="spellEnd"/>
      <w:r w:rsidR="00573C7F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>4</w:t>
      </w:r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>.</w:t>
      </w:r>
    </w:p>
    <w:p w14:paraId="189CE0CF" w14:textId="3AED1F86" w:rsidR="00F66FAA" w:rsidRPr="00573C7F" w:rsidRDefault="00F66FAA" w:rsidP="00F66FA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eastAsiaTheme="minorEastAsia" w:hAnsi="Calibri" w:cs="Calibri"/>
          <w:lang w:val="el-GR"/>
        </w:rPr>
      </w:pPr>
      <w:r w:rsidRPr="00573C7F">
        <w:rPr>
          <w:rFonts w:ascii="Calibri" w:eastAsia="Calibri" w:hAnsi="Calibri" w:cs="Calibri"/>
          <w:b/>
          <w:bCs/>
          <w:iCs/>
          <w:color w:val="000000"/>
          <w:lang w:val="el-GR"/>
        </w:rPr>
        <w:t>α)</w:t>
      </w:r>
      <w:r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Υπολογίστε τα </w:t>
      </w:r>
      <w:r w:rsidRPr="00573C7F">
        <w:rPr>
          <w:rFonts w:ascii="Calibri" w:eastAsia="Calibri" w:hAnsi="Calibri" w:cs="Calibri"/>
          <w:bCs/>
          <w:iCs/>
          <w:color w:val="000000"/>
        </w:rPr>
        <w:t>mol</w:t>
      </w:r>
      <w:r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κάθε ουσίας σε αυτό το μείγμα. </w:t>
      </w:r>
      <w:r w:rsidRPr="00573C7F">
        <w:rPr>
          <w:rFonts w:ascii="Calibri" w:eastAsiaTheme="minorEastAsia" w:hAnsi="Calibri" w:cs="Calibri"/>
          <w:i/>
          <w:lang w:val="el-GR"/>
        </w:rPr>
        <w:t xml:space="preserve">(μονάδες </w:t>
      </w:r>
      <w:r w:rsidR="005C1874">
        <w:rPr>
          <w:rFonts w:ascii="Calibri" w:eastAsiaTheme="minorEastAsia" w:hAnsi="Calibri" w:cs="Calibri"/>
          <w:i/>
          <w:lang w:val="el-GR"/>
        </w:rPr>
        <w:t>3</w:t>
      </w:r>
      <w:r w:rsidRPr="00573C7F">
        <w:rPr>
          <w:rFonts w:ascii="Calibri" w:eastAsiaTheme="minorEastAsia" w:hAnsi="Calibri" w:cs="Calibri"/>
          <w:lang w:val="el-GR"/>
        </w:rPr>
        <w:t>)</w:t>
      </w:r>
    </w:p>
    <w:p w14:paraId="556930E0" w14:textId="389F6B44" w:rsidR="00AD118E" w:rsidRPr="00573C7F" w:rsidRDefault="00AD118E" w:rsidP="00F66FA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  <w:r w:rsidRPr="00573C7F">
        <w:rPr>
          <w:rFonts w:ascii="Calibri" w:eastAsia="Calibri" w:hAnsi="Calibri" w:cs="Calibri"/>
          <w:b/>
          <w:bCs/>
          <w:iCs/>
          <w:color w:val="000000"/>
          <w:lang w:val="el-GR"/>
        </w:rPr>
        <w:t xml:space="preserve">β) </w:t>
      </w:r>
      <w:r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Γράψτε τις </w:t>
      </w:r>
      <w:r w:rsidR="00066C56">
        <w:rPr>
          <w:rFonts w:ascii="Calibri" w:eastAsia="Calibri" w:hAnsi="Calibri" w:cs="Calibri"/>
          <w:bCs/>
          <w:iCs/>
          <w:color w:val="000000"/>
          <w:lang w:val="el-GR"/>
        </w:rPr>
        <w:t>ισοσταθμισμένες χημικές εξισώσεις των αντιδράσεων</w:t>
      </w:r>
      <w:r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που λαμβάνουν χώρα. </w:t>
      </w:r>
      <w:r w:rsidRPr="00573C7F">
        <w:rPr>
          <w:rFonts w:ascii="Calibri" w:eastAsiaTheme="minorEastAsia" w:hAnsi="Calibri" w:cs="Calibri"/>
          <w:i/>
          <w:lang w:val="el-GR"/>
        </w:rPr>
        <w:t>(μονάδες</w:t>
      </w:r>
      <w:r w:rsidR="00066C56">
        <w:rPr>
          <w:rFonts w:ascii="Calibri" w:eastAsiaTheme="minorEastAsia" w:hAnsi="Calibri" w:cs="Calibri"/>
          <w:i/>
          <w:lang w:val="el-GR"/>
        </w:rPr>
        <w:t xml:space="preserve"> 6</w:t>
      </w:r>
      <w:r w:rsidRPr="00573C7F">
        <w:rPr>
          <w:rFonts w:ascii="Calibri" w:eastAsiaTheme="minorEastAsia" w:hAnsi="Calibri" w:cs="Calibri"/>
          <w:lang w:val="el-GR"/>
        </w:rPr>
        <w:t>)</w:t>
      </w:r>
    </w:p>
    <w:p w14:paraId="3F84ECBF" w14:textId="77777777" w:rsidR="00F66FAA" w:rsidRPr="00573C7F" w:rsidRDefault="00AD118E" w:rsidP="00F66FA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  <w:r w:rsidRPr="00573C7F">
        <w:rPr>
          <w:rFonts w:ascii="Calibri" w:eastAsia="Calibri" w:hAnsi="Calibri" w:cs="Calibri"/>
          <w:b/>
          <w:bCs/>
          <w:iCs/>
          <w:color w:val="000000"/>
          <w:lang w:val="el-GR"/>
        </w:rPr>
        <w:t>γ</w:t>
      </w:r>
      <w:r w:rsidR="00F66FAA" w:rsidRPr="00573C7F">
        <w:rPr>
          <w:rFonts w:ascii="Calibri" w:eastAsia="Calibri" w:hAnsi="Calibri" w:cs="Calibri"/>
          <w:b/>
          <w:bCs/>
          <w:iCs/>
          <w:color w:val="000000"/>
          <w:lang w:val="el-GR"/>
        </w:rPr>
        <w:t>)</w:t>
      </w:r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Υπολογίστε τον μέγιστο όγκο </w:t>
      </w:r>
      <w:proofErr w:type="spellStart"/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>οξινισμένου</w:t>
      </w:r>
      <w:proofErr w:type="spellEnd"/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με </w:t>
      </w:r>
      <w:r w:rsidR="00F66FAA" w:rsidRPr="00573C7F">
        <w:rPr>
          <w:rFonts w:ascii="Calibri" w:eastAsia="Calibri" w:hAnsi="Calibri" w:cs="Calibri"/>
          <w:bCs/>
          <w:iCs/>
          <w:color w:val="000000"/>
        </w:rPr>
        <w:t>H</w:t>
      </w:r>
      <w:r w:rsidR="00F66FAA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>2</w:t>
      </w:r>
      <w:r w:rsidR="00F66FAA" w:rsidRPr="00573C7F">
        <w:rPr>
          <w:rFonts w:ascii="Calibri" w:eastAsia="Calibri" w:hAnsi="Calibri" w:cs="Calibri"/>
          <w:bCs/>
          <w:iCs/>
          <w:color w:val="000000"/>
        </w:rPr>
        <w:t>SO</w:t>
      </w:r>
      <w:r w:rsidR="00F66FAA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 xml:space="preserve">4 </w:t>
      </w:r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υδατικού διαλύματος </w:t>
      </w:r>
      <w:proofErr w:type="spellStart"/>
      <w:r w:rsidR="00F66FAA" w:rsidRPr="00573C7F">
        <w:rPr>
          <w:rFonts w:ascii="Calibri" w:eastAsia="Calibri" w:hAnsi="Calibri" w:cs="Calibri"/>
          <w:bCs/>
          <w:iCs/>
          <w:color w:val="000000"/>
        </w:rPr>
        <w:t>KMnO</w:t>
      </w:r>
      <w:proofErr w:type="spellEnd"/>
      <w:r w:rsidR="00F66FAA" w:rsidRPr="00573C7F">
        <w:rPr>
          <w:rFonts w:ascii="Calibri" w:eastAsia="Calibri" w:hAnsi="Calibri" w:cs="Calibri"/>
          <w:bCs/>
          <w:iCs/>
          <w:color w:val="000000"/>
          <w:vertAlign w:val="subscript"/>
          <w:lang w:val="el-GR"/>
        </w:rPr>
        <w:t>4</w:t>
      </w:r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 0,8 </w:t>
      </w:r>
      <w:r w:rsidR="00F66FAA" w:rsidRPr="00573C7F">
        <w:rPr>
          <w:rFonts w:ascii="Calibri" w:eastAsia="Calibri" w:hAnsi="Calibri" w:cs="Calibri"/>
          <w:bCs/>
          <w:iCs/>
          <w:color w:val="000000"/>
        </w:rPr>
        <w:t>M</w:t>
      </w:r>
      <w:r w:rsidR="00F66FAA" w:rsidRPr="00573C7F">
        <w:rPr>
          <w:rFonts w:ascii="Calibri" w:eastAsia="Calibri" w:hAnsi="Calibri" w:cs="Calibri"/>
          <w:bCs/>
          <w:iCs/>
          <w:color w:val="000000"/>
          <w:lang w:val="el-GR"/>
        </w:rPr>
        <w:t xml:space="preserve">, που αποχρωματίζει αυτό το μείγμα κατά την πλήρη οξείδωσή του. </w:t>
      </w:r>
      <w:r w:rsidR="00F66FAA" w:rsidRPr="00573C7F">
        <w:rPr>
          <w:rFonts w:ascii="Calibri" w:eastAsiaTheme="minorEastAsia" w:hAnsi="Calibri" w:cs="Calibri"/>
          <w:i/>
          <w:lang w:val="el-GR"/>
        </w:rPr>
        <w:t xml:space="preserve">(μονάδες </w:t>
      </w:r>
      <w:r w:rsidR="00B1222B" w:rsidRPr="00573C7F">
        <w:rPr>
          <w:rFonts w:ascii="Calibri" w:eastAsiaTheme="minorEastAsia" w:hAnsi="Calibri" w:cs="Calibri"/>
          <w:i/>
        </w:rPr>
        <w:t>7</w:t>
      </w:r>
      <w:r w:rsidR="00F66FAA" w:rsidRPr="00573C7F">
        <w:rPr>
          <w:rFonts w:ascii="Calibri" w:eastAsiaTheme="minorEastAsia" w:hAnsi="Calibri" w:cs="Calibri"/>
          <w:lang w:val="el-GR"/>
        </w:rPr>
        <w:t>)</w:t>
      </w:r>
    </w:p>
    <w:p w14:paraId="697B4063" w14:textId="77777777" w:rsidR="00F66FAA" w:rsidRDefault="00F66FAA" w:rsidP="00F66FAA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  <w:r w:rsidRPr="00573C7F">
        <w:rPr>
          <w:rFonts w:ascii="Calibri" w:eastAsiaTheme="minorEastAsia" w:hAnsi="Calibri" w:cs="Calibri"/>
          <w:bCs/>
          <w:color w:val="000000"/>
          <w:lang w:val="el-GR"/>
        </w:rPr>
        <w:t xml:space="preserve">Δίνονται:  </w:t>
      </w:r>
      <w:proofErr w:type="spellStart"/>
      <w:r w:rsidRPr="00573C7F">
        <w:rPr>
          <w:rFonts w:ascii="Calibri" w:eastAsiaTheme="minorEastAsia" w:hAnsi="Calibri" w:cs="Calibri"/>
          <w:bCs/>
          <w:i/>
          <w:iCs/>
          <w:color w:val="000000"/>
        </w:rPr>
        <w:t>A</w:t>
      </w:r>
      <w:r w:rsidRPr="00573C7F">
        <w:rPr>
          <w:rFonts w:ascii="Calibri" w:eastAsiaTheme="minorEastAsia" w:hAnsi="Calibri" w:cs="Calibri"/>
          <w:bCs/>
          <w:iCs/>
          <w:color w:val="000000"/>
          <w:vertAlign w:val="subscript"/>
        </w:rPr>
        <w:t>r</w:t>
      </w:r>
      <w:proofErr w:type="spellEnd"/>
      <w:r w:rsidRPr="00573C7F">
        <w:rPr>
          <w:rFonts w:ascii="Calibri" w:eastAsiaTheme="minorEastAsia" w:hAnsi="Calibri" w:cs="Calibri"/>
          <w:bCs/>
          <w:color w:val="000000"/>
          <w:lang w:val="el-GR"/>
        </w:rPr>
        <w:t xml:space="preserve">: </w:t>
      </w:r>
      <w:r w:rsidRPr="00573C7F">
        <w:rPr>
          <w:rFonts w:ascii="Calibri" w:eastAsiaTheme="minorEastAsia" w:hAnsi="Calibri" w:cs="Calibri"/>
          <w:bCs/>
          <w:color w:val="000000"/>
        </w:rPr>
        <w:t>H</w:t>
      </w:r>
      <w:r w:rsidRPr="00573C7F">
        <w:rPr>
          <w:rFonts w:ascii="Calibri" w:eastAsiaTheme="minorEastAsia" w:hAnsi="Calibri" w:cs="Calibri"/>
          <w:bCs/>
          <w:color w:val="000000"/>
          <w:lang w:val="el-GR"/>
        </w:rPr>
        <w:t xml:space="preserve">=1, </w:t>
      </w:r>
      <w:r w:rsidRPr="00573C7F">
        <w:rPr>
          <w:rFonts w:ascii="Calibri" w:eastAsiaTheme="minorEastAsia" w:hAnsi="Calibri" w:cs="Calibri"/>
          <w:bCs/>
          <w:color w:val="000000"/>
        </w:rPr>
        <w:t>C</w:t>
      </w:r>
      <w:r w:rsidRPr="00573C7F">
        <w:rPr>
          <w:rFonts w:ascii="Calibri" w:eastAsiaTheme="minorEastAsia" w:hAnsi="Calibri" w:cs="Calibri"/>
          <w:bCs/>
          <w:color w:val="000000"/>
          <w:lang w:val="el-GR"/>
        </w:rPr>
        <w:t>=12,</w:t>
      </w:r>
      <w:r w:rsidRPr="00B60816">
        <w:rPr>
          <w:rFonts w:ascii="Calibri" w:eastAsiaTheme="minorEastAsia" w:hAnsi="Calibri" w:cs="Calibri"/>
          <w:bCs/>
          <w:color w:val="000000"/>
          <w:lang w:val="el-GR"/>
        </w:rPr>
        <w:t xml:space="preserve"> </w:t>
      </w:r>
      <w:r>
        <w:rPr>
          <w:rFonts w:ascii="Calibri" w:eastAsiaTheme="minorEastAsia" w:hAnsi="Calibri" w:cs="Calibri"/>
          <w:bCs/>
          <w:color w:val="000000"/>
        </w:rPr>
        <w:t>O</w:t>
      </w:r>
      <w:r w:rsidRPr="00B60816">
        <w:rPr>
          <w:rFonts w:ascii="Calibri" w:eastAsiaTheme="minorEastAsia" w:hAnsi="Calibri" w:cs="Calibri"/>
          <w:bCs/>
          <w:color w:val="000000"/>
          <w:lang w:val="el-GR"/>
        </w:rPr>
        <w:t xml:space="preserve">=16.  </w:t>
      </w:r>
    </w:p>
    <w:p w14:paraId="251ECB20" w14:textId="2CB3F71E" w:rsidR="00653A2E" w:rsidRPr="00DA2175" w:rsidRDefault="00653A2E" w:rsidP="00653A2E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  <w:r w:rsidRPr="008A05A8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 xml:space="preserve">Μονάδες </w:t>
      </w:r>
      <w:r w:rsidR="00066C56" w:rsidRPr="008A05A8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>1</w:t>
      </w:r>
      <w:r w:rsidR="00066C56">
        <w:rPr>
          <w:rFonts w:asciiTheme="minorHAnsi" w:eastAsiaTheme="minorEastAsia" w:hAnsiTheme="minorHAnsi" w:cstheme="minorHAnsi"/>
          <w:b/>
          <w:i/>
          <w:color w:val="000000"/>
          <w:lang w:val="el-GR"/>
        </w:rPr>
        <w:t>6</w:t>
      </w:r>
    </w:p>
    <w:p w14:paraId="296343F2" w14:textId="77777777" w:rsidR="00B01BF6" w:rsidRDefault="00B01BF6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</w:p>
    <w:p w14:paraId="60327307" w14:textId="77777777" w:rsidR="00B01BF6" w:rsidRPr="00B01BF6" w:rsidRDefault="00B01BF6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iCs/>
          <w:color w:val="000000"/>
          <w:lang w:val="el-GR"/>
        </w:rPr>
      </w:pPr>
    </w:p>
    <w:p w14:paraId="165031ED" w14:textId="77777777" w:rsidR="00B01BF6" w:rsidRPr="00573C7F" w:rsidRDefault="00B01BF6" w:rsidP="001B3EF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iCs/>
          <w:color w:val="000000"/>
        </w:rPr>
      </w:pPr>
    </w:p>
    <w:sectPr w:rsidR="00B01BF6" w:rsidRPr="00573C7F" w:rsidSect="001B3E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343"/>
    <w:multiLevelType w:val="hybridMultilevel"/>
    <w:tmpl w:val="4DE812A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735183"/>
    <w:multiLevelType w:val="hybridMultilevel"/>
    <w:tmpl w:val="9DF2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DC3"/>
    <w:multiLevelType w:val="hybridMultilevel"/>
    <w:tmpl w:val="1B2CAE68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4552F9"/>
    <w:multiLevelType w:val="hybridMultilevel"/>
    <w:tmpl w:val="27BCA900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5200F8"/>
    <w:multiLevelType w:val="hybridMultilevel"/>
    <w:tmpl w:val="41862D7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165FD5"/>
    <w:multiLevelType w:val="hybridMultilevel"/>
    <w:tmpl w:val="FED6F034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FF6A9B"/>
    <w:multiLevelType w:val="hybridMultilevel"/>
    <w:tmpl w:val="E1B2E3E0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567F16"/>
    <w:multiLevelType w:val="hybridMultilevel"/>
    <w:tmpl w:val="AEFA60C0"/>
    <w:lvl w:ilvl="0" w:tplc="6CE29E84">
      <w:start w:val="4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E71822"/>
    <w:multiLevelType w:val="hybridMultilevel"/>
    <w:tmpl w:val="F15863A2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0386064">
    <w:abstractNumId w:val="1"/>
  </w:num>
  <w:num w:numId="2" w16cid:durableId="1293629262">
    <w:abstractNumId w:val="8"/>
  </w:num>
  <w:num w:numId="3" w16cid:durableId="2142308713">
    <w:abstractNumId w:val="0"/>
  </w:num>
  <w:num w:numId="4" w16cid:durableId="1705248620">
    <w:abstractNumId w:val="5"/>
  </w:num>
  <w:num w:numId="5" w16cid:durableId="297221756">
    <w:abstractNumId w:val="3"/>
  </w:num>
  <w:num w:numId="6" w16cid:durableId="1426996825">
    <w:abstractNumId w:val="2"/>
  </w:num>
  <w:num w:numId="7" w16cid:durableId="1456558115">
    <w:abstractNumId w:val="6"/>
  </w:num>
  <w:num w:numId="8" w16cid:durableId="101267860">
    <w:abstractNumId w:val="4"/>
  </w:num>
  <w:num w:numId="9" w16cid:durableId="142357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43BE"/>
    <w:rsid w:val="00054656"/>
    <w:rsid w:val="00066C56"/>
    <w:rsid w:val="000676A6"/>
    <w:rsid w:val="00071DCF"/>
    <w:rsid w:val="000762D8"/>
    <w:rsid w:val="000B5F7D"/>
    <w:rsid w:val="000E1F40"/>
    <w:rsid w:val="00107C33"/>
    <w:rsid w:val="00135F71"/>
    <w:rsid w:val="00194B0A"/>
    <w:rsid w:val="001B3EF7"/>
    <w:rsid w:val="001D6011"/>
    <w:rsid w:val="001E08F7"/>
    <w:rsid w:val="001F6CA8"/>
    <w:rsid w:val="00235DB3"/>
    <w:rsid w:val="002917C7"/>
    <w:rsid w:val="002947AC"/>
    <w:rsid w:val="002B1FB8"/>
    <w:rsid w:val="002C052C"/>
    <w:rsid w:val="002C74A1"/>
    <w:rsid w:val="002D49F2"/>
    <w:rsid w:val="002D68E6"/>
    <w:rsid w:val="002F0012"/>
    <w:rsid w:val="00302247"/>
    <w:rsid w:val="00323DA5"/>
    <w:rsid w:val="00354DC7"/>
    <w:rsid w:val="003561CB"/>
    <w:rsid w:val="00384A45"/>
    <w:rsid w:val="003A29F2"/>
    <w:rsid w:val="003B6C10"/>
    <w:rsid w:val="003C6C62"/>
    <w:rsid w:val="003E09E0"/>
    <w:rsid w:val="003F671D"/>
    <w:rsid w:val="00404E72"/>
    <w:rsid w:val="00410279"/>
    <w:rsid w:val="004113A3"/>
    <w:rsid w:val="004208F5"/>
    <w:rsid w:val="004239A4"/>
    <w:rsid w:val="00431005"/>
    <w:rsid w:val="004362F4"/>
    <w:rsid w:val="004622D6"/>
    <w:rsid w:val="0048661F"/>
    <w:rsid w:val="004A709E"/>
    <w:rsid w:val="004C67CB"/>
    <w:rsid w:val="004E61E3"/>
    <w:rsid w:val="004F54F0"/>
    <w:rsid w:val="005109FC"/>
    <w:rsid w:val="00517F99"/>
    <w:rsid w:val="00535DFA"/>
    <w:rsid w:val="00573C7F"/>
    <w:rsid w:val="005C1874"/>
    <w:rsid w:val="006006F0"/>
    <w:rsid w:val="00604865"/>
    <w:rsid w:val="00647861"/>
    <w:rsid w:val="00653A2E"/>
    <w:rsid w:val="00666FD5"/>
    <w:rsid w:val="00685558"/>
    <w:rsid w:val="006919B4"/>
    <w:rsid w:val="0069572F"/>
    <w:rsid w:val="006B4558"/>
    <w:rsid w:val="006D4713"/>
    <w:rsid w:val="006D7B52"/>
    <w:rsid w:val="006F0258"/>
    <w:rsid w:val="007471BC"/>
    <w:rsid w:val="0075541C"/>
    <w:rsid w:val="00774546"/>
    <w:rsid w:val="007B09F9"/>
    <w:rsid w:val="007B4548"/>
    <w:rsid w:val="007E6022"/>
    <w:rsid w:val="007F32F3"/>
    <w:rsid w:val="007F3537"/>
    <w:rsid w:val="008358FF"/>
    <w:rsid w:val="0085688F"/>
    <w:rsid w:val="008610D0"/>
    <w:rsid w:val="00861494"/>
    <w:rsid w:val="008712E6"/>
    <w:rsid w:val="00871BE5"/>
    <w:rsid w:val="00892C38"/>
    <w:rsid w:val="008937D5"/>
    <w:rsid w:val="008A05A8"/>
    <w:rsid w:val="008C630F"/>
    <w:rsid w:val="008D15B3"/>
    <w:rsid w:val="008D7F86"/>
    <w:rsid w:val="009465E4"/>
    <w:rsid w:val="0096162D"/>
    <w:rsid w:val="00994A09"/>
    <w:rsid w:val="00996BD0"/>
    <w:rsid w:val="009A0BFA"/>
    <w:rsid w:val="009A0E51"/>
    <w:rsid w:val="009C7DEB"/>
    <w:rsid w:val="009E7818"/>
    <w:rsid w:val="00A2514D"/>
    <w:rsid w:val="00A32C65"/>
    <w:rsid w:val="00A344A4"/>
    <w:rsid w:val="00A41C13"/>
    <w:rsid w:val="00A77B3E"/>
    <w:rsid w:val="00A84029"/>
    <w:rsid w:val="00A92D9D"/>
    <w:rsid w:val="00AA4A9F"/>
    <w:rsid w:val="00AA71DF"/>
    <w:rsid w:val="00AC2FF7"/>
    <w:rsid w:val="00AD118E"/>
    <w:rsid w:val="00B01BF6"/>
    <w:rsid w:val="00B1222B"/>
    <w:rsid w:val="00B2638E"/>
    <w:rsid w:val="00B36B90"/>
    <w:rsid w:val="00B43A62"/>
    <w:rsid w:val="00B4558A"/>
    <w:rsid w:val="00B60816"/>
    <w:rsid w:val="00B67895"/>
    <w:rsid w:val="00B94895"/>
    <w:rsid w:val="00BA6F0D"/>
    <w:rsid w:val="00BB5405"/>
    <w:rsid w:val="00BE3A37"/>
    <w:rsid w:val="00C12F94"/>
    <w:rsid w:val="00C157FC"/>
    <w:rsid w:val="00C17F04"/>
    <w:rsid w:val="00C518EB"/>
    <w:rsid w:val="00C5250B"/>
    <w:rsid w:val="00C60BB5"/>
    <w:rsid w:val="00CA2A55"/>
    <w:rsid w:val="00CA4C31"/>
    <w:rsid w:val="00CF7752"/>
    <w:rsid w:val="00D06718"/>
    <w:rsid w:val="00D458D6"/>
    <w:rsid w:val="00D551E4"/>
    <w:rsid w:val="00D72F36"/>
    <w:rsid w:val="00D776FE"/>
    <w:rsid w:val="00D91DE7"/>
    <w:rsid w:val="00DA2175"/>
    <w:rsid w:val="00DA3038"/>
    <w:rsid w:val="00DC5777"/>
    <w:rsid w:val="00DD58EA"/>
    <w:rsid w:val="00DE632E"/>
    <w:rsid w:val="00E25983"/>
    <w:rsid w:val="00E333C7"/>
    <w:rsid w:val="00E52C90"/>
    <w:rsid w:val="00E624E4"/>
    <w:rsid w:val="00E67911"/>
    <w:rsid w:val="00E852A0"/>
    <w:rsid w:val="00EB3B4B"/>
    <w:rsid w:val="00EC4344"/>
    <w:rsid w:val="00EC517B"/>
    <w:rsid w:val="00F06605"/>
    <w:rsid w:val="00F4703E"/>
    <w:rsid w:val="00F56B33"/>
    <w:rsid w:val="00F64376"/>
    <w:rsid w:val="00F66FAA"/>
    <w:rsid w:val="00FA053C"/>
    <w:rsid w:val="00FB0A10"/>
    <w:rsid w:val="00FB4451"/>
    <w:rsid w:val="00FB6323"/>
    <w:rsid w:val="00FD1AD9"/>
    <w:rsid w:val="00FE41C3"/>
    <w:rsid w:val="3F6C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EDC6"/>
  <w15:docId w15:val="{1C733965-3BAA-4D8D-A46B-CE36B39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F86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normaltextrun">
    <w:name w:val="normaltextrun"/>
    <w:basedOn w:val="a0"/>
    <w:rsid w:val="009E7818"/>
  </w:style>
  <w:style w:type="table" w:styleId="a3">
    <w:name w:val="Table Grid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C157FC"/>
    <w:rPr>
      <w:sz w:val="16"/>
      <w:szCs w:val="16"/>
    </w:rPr>
  </w:style>
  <w:style w:type="paragraph" w:styleId="a5">
    <w:name w:val="Balloon Text"/>
    <w:basedOn w:val="a"/>
    <w:link w:val="Char"/>
    <w:rsid w:val="007B09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09F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A92D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1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Placeholder Text"/>
    <w:basedOn w:val="a0"/>
    <w:uiPriority w:val="99"/>
    <w:semiHidden/>
    <w:rsid w:val="009A0E51"/>
    <w:rPr>
      <w:color w:val="808080"/>
    </w:rPr>
  </w:style>
  <w:style w:type="paragraph" w:styleId="a8">
    <w:name w:val="Revision"/>
    <w:hidden/>
    <w:uiPriority w:val="99"/>
    <w:semiHidden/>
    <w:rsid w:val="00FD1AD9"/>
    <w:rPr>
      <w:sz w:val="24"/>
      <w:szCs w:val="24"/>
    </w:rPr>
  </w:style>
  <w:style w:type="paragraph" w:styleId="a9">
    <w:name w:val="annotation text"/>
    <w:basedOn w:val="a"/>
    <w:link w:val="Char0"/>
    <w:unhideWhenUsed/>
    <w:rsid w:val="00FD1AD9"/>
    <w:rPr>
      <w:sz w:val="20"/>
      <w:szCs w:val="20"/>
    </w:rPr>
  </w:style>
  <w:style w:type="character" w:customStyle="1" w:styleId="Char0">
    <w:name w:val="Κείμενο σχολίου Char"/>
    <w:basedOn w:val="a0"/>
    <w:link w:val="a9"/>
    <w:rsid w:val="00FD1AD9"/>
  </w:style>
  <w:style w:type="paragraph" w:styleId="aa">
    <w:name w:val="annotation subject"/>
    <w:basedOn w:val="a9"/>
    <w:next w:val="a9"/>
    <w:link w:val="Char1"/>
    <w:semiHidden/>
    <w:unhideWhenUsed/>
    <w:rsid w:val="00FD1AD9"/>
    <w:rPr>
      <w:b/>
      <w:bCs/>
    </w:rPr>
  </w:style>
  <w:style w:type="character" w:customStyle="1" w:styleId="Char1">
    <w:name w:val="Θέμα σχολίου Char"/>
    <w:basedOn w:val="Char0"/>
    <w:link w:val="aa"/>
    <w:semiHidden/>
    <w:rsid w:val="00FD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896D-8529-4C1F-97B9-7B4AFA46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User</cp:lastModifiedBy>
  <cp:revision>10</cp:revision>
  <cp:lastPrinted>2023-04-23T06:35:00Z</cp:lastPrinted>
  <dcterms:created xsi:type="dcterms:W3CDTF">2023-04-21T22:28:00Z</dcterms:created>
  <dcterms:modified xsi:type="dcterms:W3CDTF">2023-04-23T10:38:00Z</dcterms:modified>
</cp:coreProperties>
</file>