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9C2C" w14:textId="77777777" w:rsidR="0012020B" w:rsidRPr="000F353F" w:rsidRDefault="0012020B" w:rsidP="0012020B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r>
        <w:rPr>
          <w:sz w:val="24"/>
          <w:szCs w:val="24"/>
        </w:rPr>
        <w:t>4</w:t>
      </w:r>
    </w:p>
    <w:p w14:paraId="79C5E548" w14:textId="77777777" w:rsidR="00B7019C" w:rsidRPr="00850771" w:rsidRDefault="00B7019C" w:rsidP="0012020B">
      <w:pPr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Το ποσό που θα πληρώσει (σε ευρώ) ένας κάτοικος μιας πόλης </w:t>
      </w:r>
      <m:oMath>
        <m:r>
          <w:rPr>
            <w:rFonts w:ascii="Cambria Math" w:hAnsi="Cambria Math"/>
            <w:sz w:val="24"/>
            <w:szCs w:val="24"/>
          </w:rPr>
          <m:t>Α</m:t>
        </m:r>
      </m:oMath>
      <w:r>
        <w:rPr>
          <w:rFonts w:eastAsiaTheme="minorEastAsia"/>
          <w:sz w:val="24"/>
          <w:szCs w:val="24"/>
        </w:rPr>
        <w:t xml:space="preserve"> ο οποίος καταναλώνει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B7019C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κυβικά μέτρα νερού σε ένα χρόνο, δίνεται από τη συνάρτηση:</w:t>
      </w:r>
    </w:p>
    <w:p w14:paraId="51E49EC0" w14:textId="726470F7" w:rsidR="00453C07" w:rsidRPr="00850771" w:rsidRDefault="00453C07" w:rsidP="0036689C">
      <w:pPr>
        <w:spacing w:line="360" w:lineRule="auto"/>
        <w:jc w:val="both"/>
        <w:rPr>
          <w:sz w:val="24"/>
          <w:szCs w:val="24"/>
        </w:rPr>
      </w:pPr>
      <w:r w:rsidRPr="00850771">
        <w:rPr>
          <w:sz w:val="24"/>
          <w:szCs w:val="24"/>
        </w:rPr>
        <w:t xml:space="preserve">                                           </w:t>
      </w:r>
      <m:oMath>
        <m:r>
          <w:rPr>
            <w:rFonts w:ascii="Cambria Math"/>
            <w:sz w:val="24"/>
            <w:szCs w:val="24"/>
            <w:lang w:val="en-US"/>
          </w:rPr>
          <m:t>f(x)=</m:t>
        </m:r>
        <m:d>
          <m:dPr>
            <m:begChr m:val="{"/>
            <m:endChr m:val=""/>
            <m:ctrlPr>
              <w:rPr>
                <w:rFonts w:ascii="Cambria Math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/>
                    <w:sz w:val="24"/>
                    <w:szCs w:val="24"/>
                    <w:lang w:val="en-US"/>
                  </w:rPr>
                  <m:t>&amp;0,5x+12,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 αν  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0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≤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≤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30</m:t>
                </m:r>
              </m:e>
              <m:e>
                <m:r>
                  <w:rPr>
                    <w:rFonts w:ascii="Cambria Math"/>
                    <w:sz w:val="24"/>
                    <w:szCs w:val="24"/>
                    <w:lang w:val="en-US"/>
                  </w:rPr>
                  <m:t>&amp;0,7x+6,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  αν  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x&gt;30</m:t>
                </m:r>
              </m:e>
            </m:eqAr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e>
        </m:d>
      </m:oMath>
      <w:r w:rsidRPr="00850771">
        <w:rPr>
          <w:sz w:val="24"/>
          <w:szCs w:val="24"/>
        </w:rPr>
        <w:t>.</w:t>
      </w:r>
    </w:p>
    <w:p w14:paraId="131C457B" w14:textId="77777777" w:rsidR="009B2003" w:rsidRDefault="0012020B" w:rsidP="0012020B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>α)</w:t>
      </w:r>
      <w:r w:rsidRPr="00E73AE7">
        <w:rPr>
          <w:sz w:val="24"/>
          <w:szCs w:val="24"/>
        </w:rPr>
        <w:t xml:space="preserve"> </w:t>
      </w:r>
      <w:r w:rsidR="00E9547F">
        <w:rPr>
          <w:sz w:val="24"/>
          <w:szCs w:val="24"/>
        </w:rPr>
        <w:t>Να</w:t>
      </w:r>
      <w:r w:rsidR="009B2003">
        <w:rPr>
          <w:sz w:val="24"/>
          <w:szCs w:val="24"/>
        </w:rPr>
        <w:t xml:space="preserve"> βρείτε πόσα ευρώ θα πληρώσει κάποιος αν:</w:t>
      </w:r>
    </w:p>
    <w:p w14:paraId="689AE1A9" w14:textId="3B097552" w:rsidR="009B2003" w:rsidRDefault="00790235" w:rsidP="009B2003">
      <w:pPr>
        <w:pStyle w:val="ListParagraph"/>
        <w:numPr>
          <w:ilvl w:val="0"/>
          <w:numId w:val="6"/>
        </w:numPr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έ</w:t>
      </w:r>
      <w:r w:rsidR="009B2003">
        <w:rPr>
          <w:rFonts w:eastAsiaTheme="minorEastAsia"/>
          <w:sz w:val="24"/>
          <w:szCs w:val="24"/>
        </w:rPr>
        <w:t>λλειπε από το σπίτι του και δεν έχει καταναλώσει καθόλου νερό,</w:t>
      </w:r>
    </w:p>
    <w:p w14:paraId="013EC326" w14:textId="73DAF2A0" w:rsidR="009B2003" w:rsidRDefault="009B2003" w:rsidP="009B2003">
      <w:pPr>
        <w:pStyle w:val="ListParagraph"/>
        <w:spacing w:line="360" w:lineRule="auto"/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(Μονάδες 2)</w:t>
      </w:r>
    </w:p>
    <w:p w14:paraId="7CD224D2" w14:textId="4E71CFBB" w:rsidR="009B2003" w:rsidRDefault="00790235" w:rsidP="009B2003">
      <w:pPr>
        <w:pStyle w:val="ListParagraph"/>
        <w:numPr>
          <w:ilvl w:val="0"/>
          <w:numId w:val="6"/>
        </w:numPr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έ</w:t>
      </w:r>
      <w:r w:rsidR="009B2003">
        <w:rPr>
          <w:rFonts w:eastAsiaTheme="minorEastAsia"/>
          <w:sz w:val="24"/>
          <w:szCs w:val="24"/>
        </w:rPr>
        <w:t xml:space="preserve">χει καταναλώσει </w:t>
      </w:r>
      <m:oMath>
        <m:r>
          <w:rPr>
            <w:rFonts w:ascii="Cambria Math" w:eastAsiaTheme="minorEastAsia" w:hAnsi="Cambria Math"/>
            <w:sz w:val="24"/>
            <w:szCs w:val="24"/>
          </w:rPr>
          <m:t>10</m:t>
        </m:r>
      </m:oMath>
      <w:r w:rsidR="009B2003">
        <w:rPr>
          <w:rFonts w:eastAsiaTheme="minorEastAsia"/>
          <w:sz w:val="24"/>
          <w:szCs w:val="24"/>
        </w:rPr>
        <w:t xml:space="preserve"> κυβικά μέτρα νερού,</w:t>
      </w:r>
    </w:p>
    <w:p w14:paraId="3D8E22A4" w14:textId="1A409265" w:rsidR="009B2003" w:rsidRDefault="009B2003" w:rsidP="009B2003">
      <w:pPr>
        <w:pStyle w:val="ListParagraph"/>
        <w:spacing w:line="360" w:lineRule="auto"/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(Μονάδες 3)</w:t>
      </w:r>
    </w:p>
    <w:p w14:paraId="7E80BB3C" w14:textId="198108C3" w:rsidR="00C41D08" w:rsidRPr="009B2003" w:rsidRDefault="009B2003" w:rsidP="009B2003">
      <w:pPr>
        <w:pStyle w:val="ListParagraph"/>
        <w:numPr>
          <w:ilvl w:val="0"/>
          <w:numId w:val="6"/>
        </w:numPr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έχει καταναλώσει </w:t>
      </w:r>
      <m:oMath>
        <m:r>
          <w:rPr>
            <w:rFonts w:ascii="Cambria Math" w:eastAsiaTheme="minorEastAsia" w:hAnsi="Cambria Math"/>
            <w:sz w:val="24"/>
            <w:szCs w:val="24"/>
          </w:rPr>
          <m:t>50</m:t>
        </m:r>
      </m:oMath>
      <w:r>
        <w:rPr>
          <w:rFonts w:eastAsiaTheme="minorEastAsia"/>
          <w:sz w:val="24"/>
          <w:szCs w:val="24"/>
        </w:rPr>
        <w:t xml:space="preserve"> κυβικά μέτρα νερού.</w:t>
      </w:r>
    </w:p>
    <w:p w14:paraId="725B51DF" w14:textId="633D8126" w:rsidR="008F29A3" w:rsidRDefault="008F29A3" w:rsidP="008F29A3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(Μονάδες </w:t>
      </w:r>
      <w:r w:rsidR="009B2003">
        <w:rPr>
          <w:sz w:val="24"/>
          <w:szCs w:val="24"/>
        </w:rPr>
        <w:t>5</w:t>
      </w:r>
      <w:r>
        <w:rPr>
          <w:sz w:val="24"/>
          <w:szCs w:val="24"/>
        </w:rPr>
        <w:t>)</w:t>
      </w:r>
    </w:p>
    <w:p w14:paraId="3A1C5BC7" w14:textId="38FDF9DC" w:rsidR="00C41D08" w:rsidRDefault="00E9547F" w:rsidP="00014F96">
      <w:pPr>
        <w:tabs>
          <w:tab w:val="left" w:pos="6946"/>
        </w:tabs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β</w:t>
      </w:r>
      <w:r w:rsidR="00014F96">
        <w:rPr>
          <w:sz w:val="24"/>
          <w:szCs w:val="24"/>
        </w:rPr>
        <w:t xml:space="preserve">) </w:t>
      </w:r>
      <w:r w:rsidR="00330DB0">
        <w:rPr>
          <w:sz w:val="24"/>
          <w:szCs w:val="24"/>
        </w:rPr>
        <w:t xml:space="preserve">Σε μια άλλη πόλη </w:t>
      </w:r>
      <m:oMath>
        <m:r>
          <w:rPr>
            <w:rFonts w:ascii="Cambria Math" w:hAnsi="Cambria Math"/>
            <w:sz w:val="24"/>
            <w:szCs w:val="24"/>
          </w:rPr>
          <m:t>Β</m:t>
        </m:r>
      </m:oMath>
      <w:r w:rsidR="00330DB0">
        <w:rPr>
          <w:rFonts w:eastAsiaTheme="minorEastAsia"/>
          <w:sz w:val="24"/>
          <w:szCs w:val="24"/>
        </w:rPr>
        <w:t xml:space="preserve">, το ποσό (σε ευρώ) που αντιστοιχεί σε κατανάλωση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330DB0" w:rsidRPr="00330DB0">
        <w:rPr>
          <w:rFonts w:eastAsiaTheme="minorEastAsia"/>
          <w:sz w:val="24"/>
          <w:szCs w:val="24"/>
        </w:rPr>
        <w:t xml:space="preserve"> </w:t>
      </w:r>
      <w:r w:rsidR="00330DB0">
        <w:rPr>
          <w:rFonts w:eastAsiaTheme="minorEastAsia"/>
          <w:sz w:val="24"/>
          <w:szCs w:val="24"/>
        </w:rPr>
        <w:t>κυβικών μέτρων δίνεται από τον τύπο:</w:t>
      </w:r>
    </w:p>
    <w:p w14:paraId="026747F7" w14:textId="5480BB3D" w:rsidR="00330DB0" w:rsidRPr="00790235" w:rsidRDefault="00330DB0" w:rsidP="006A01C3">
      <w:pPr>
        <w:tabs>
          <w:tab w:val="left" w:pos="6946"/>
        </w:tabs>
        <w:spacing w:line="360" w:lineRule="auto"/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=12+0,6x,</m:t>
        </m:r>
      </m:oMath>
      <w:r w:rsidR="006A01C3">
        <w:rPr>
          <w:rFonts w:eastAsiaTheme="minorEastAsia"/>
          <w:sz w:val="24"/>
          <w:szCs w:val="24"/>
        </w:rPr>
        <w:t xml:space="preserve"> για </w:t>
      </w:r>
      <m:oMath>
        <m:r>
          <w:rPr>
            <w:rFonts w:ascii="Cambria Math" w:eastAsiaTheme="minorEastAsia" w:hAnsi="Cambria Math"/>
            <w:sz w:val="24"/>
            <w:szCs w:val="24"/>
          </w:rPr>
          <m:t>x≥0</m:t>
        </m:r>
      </m:oMath>
      <w:r w:rsidR="006A01C3" w:rsidRPr="00790235">
        <w:rPr>
          <w:rFonts w:eastAsiaTheme="minorEastAsia"/>
          <w:sz w:val="24"/>
          <w:szCs w:val="24"/>
        </w:rPr>
        <w:t>.</w:t>
      </w:r>
    </w:p>
    <w:p w14:paraId="699BFDB5" w14:textId="17F00BBE" w:rsidR="006A01C3" w:rsidRPr="006A01C3" w:rsidRDefault="006A01C3" w:rsidP="006A01C3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Ένας κάτοικος της πόλης </w:t>
      </w:r>
      <m:oMath>
        <m:r>
          <w:rPr>
            <w:rFonts w:ascii="Cambria Math" w:eastAsiaTheme="minorEastAsia" w:hAnsi="Cambria Math"/>
            <w:sz w:val="24"/>
            <w:szCs w:val="24"/>
          </w:rPr>
          <m:t>Α</m:t>
        </m:r>
      </m:oMath>
      <w:r>
        <w:rPr>
          <w:rFonts w:eastAsiaTheme="minorEastAsia"/>
          <w:sz w:val="24"/>
          <w:szCs w:val="24"/>
        </w:rPr>
        <w:t xml:space="preserve"> και ένας κάτοικος της πόλης </w:t>
      </w:r>
      <m:oMath>
        <m:r>
          <w:rPr>
            <w:rFonts w:ascii="Cambria Math" w:eastAsiaTheme="minorEastAsia" w:hAnsi="Cambria Math"/>
            <w:sz w:val="24"/>
            <w:szCs w:val="24"/>
          </w:rPr>
          <m:t>Β</m:t>
        </m:r>
      </m:oMath>
      <w:r>
        <w:rPr>
          <w:rFonts w:eastAsiaTheme="minorEastAsia"/>
          <w:sz w:val="24"/>
          <w:szCs w:val="24"/>
        </w:rPr>
        <w:t xml:space="preserve"> κατανάλωσα</w:t>
      </w:r>
      <w:r w:rsidR="00790235">
        <w:rPr>
          <w:rFonts w:eastAsiaTheme="minorEastAsia"/>
          <w:sz w:val="24"/>
          <w:szCs w:val="24"/>
        </w:rPr>
        <w:t>ν</w:t>
      </w:r>
      <w:r>
        <w:rPr>
          <w:rFonts w:eastAsiaTheme="minorEastAsia"/>
          <w:sz w:val="24"/>
          <w:szCs w:val="24"/>
        </w:rPr>
        <w:t xml:space="preserve"> τα ίδια κυβικά μέτρα νερού. Αν ο κάτοικος της πόλης </w:t>
      </w:r>
      <m:oMath>
        <m:r>
          <w:rPr>
            <w:rFonts w:ascii="Cambria Math" w:eastAsiaTheme="minorEastAsia" w:hAnsi="Cambria Math"/>
            <w:sz w:val="24"/>
            <w:szCs w:val="24"/>
          </w:rPr>
          <m:t>Α</m:t>
        </m:r>
      </m:oMath>
      <w:r>
        <w:rPr>
          <w:rFonts w:eastAsiaTheme="minorEastAsia"/>
          <w:sz w:val="24"/>
          <w:szCs w:val="24"/>
        </w:rPr>
        <w:t xml:space="preserve"> πλήρωσε μεγαλύτερο ποσό στο λογαριασμό του από τον κάτοικο της πόλης </w:t>
      </w:r>
      <m:oMath>
        <m:r>
          <w:rPr>
            <w:rFonts w:ascii="Cambria Math" w:eastAsiaTheme="minorEastAsia" w:hAnsi="Cambria Math"/>
            <w:sz w:val="24"/>
            <w:szCs w:val="24"/>
          </w:rPr>
          <m:t>Β</m:t>
        </m:r>
      </m:oMath>
      <w:r>
        <w:rPr>
          <w:rFonts w:eastAsiaTheme="minorEastAsia"/>
          <w:sz w:val="24"/>
          <w:szCs w:val="24"/>
        </w:rPr>
        <w:t xml:space="preserve">, να αποδείξετε ότι ο κάθε ένας από τους δύο κατανάλωσε περισσότερα από </w:t>
      </w:r>
      <m:oMath>
        <m:r>
          <w:rPr>
            <w:rFonts w:ascii="Cambria Math" w:eastAsiaTheme="minorEastAsia" w:hAnsi="Cambria Math"/>
            <w:sz w:val="24"/>
            <w:szCs w:val="24"/>
          </w:rPr>
          <m:t>60</m:t>
        </m:r>
      </m:oMath>
      <w:r>
        <w:rPr>
          <w:rFonts w:eastAsiaTheme="minorEastAsia"/>
          <w:sz w:val="24"/>
          <w:szCs w:val="24"/>
        </w:rPr>
        <w:t xml:space="preserve"> κυβικά μέτρα νερού.</w:t>
      </w:r>
    </w:p>
    <w:p w14:paraId="57B58867" w14:textId="326FEE24" w:rsidR="008F29A3" w:rsidRDefault="008F29A3" w:rsidP="008F29A3">
      <w:pPr>
        <w:pStyle w:val="ListParagraph"/>
        <w:tabs>
          <w:tab w:val="left" w:pos="6946"/>
        </w:tabs>
        <w:spacing w:line="360" w:lineRule="auto"/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(Μονάδες </w:t>
      </w:r>
      <w:r w:rsidR="006A01C3">
        <w:rPr>
          <w:rFonts w:eastAsiaTheme="minorEastAsia"/>
          <w:sz w:val="24"/>
          <w:szCs w:val="24"/>
        </w:rPr>
        <w:t>15</w:t>
      </w:r>
      <w:r>
        <w:rPr>
          <w:rFonts w:eastAsiaTheme="minorEastAsia"/>
          <w:sz w:val="24"/>
          <w:szCs w:val="24"/>
        </w:rPr>
        <w:t>)</w:t>
      </w:r>
    </w:p>
    <w:sectPr w:rsidR="008F29A3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61028"/>
    <w:multiLevelType w:val="hybridMultilevel"/>
    <w:tmpl w:val="E122802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058FA"/>
    <w:multiLevelType w:val="hybridMultilevel"/>
    <w:tmpl w:val="6AE8C46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75563"/>
    <w:multiLevelType w:val="hybridMultilevel"/>
    <w:tmpl w:val="1372789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C0E77"/>
    <w:multiLevelType w:val="hybridMultilevel"/>
    <w:tmpl w:val="1F3489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1364B"/>
    <w:multiLevelType w:val="hybridMultilevel"/>
    <w:tmpl w:val="13829EB4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32635"/>
    <w:multiLevelType w:val="hybridMultilevel"/>
    <w:tmpl w:val="D3225B5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078735">
    <w:abstractNumId w:val="4"/>
  </w:num>
  <w:num w:numId="2" w16cid:durableId="93864544">
    <w:abstractNumId w:val="0"/>
  </w:num>
  <w:num w:numId="3" w16cid:durableId="384333835">
    <w:abstractNumId w:val="3"/>
  </w:num>
  <w:num w:numId="4" w16cid:durableId="764349180">
    <w:abstractNumId w:val="1"/>
  </w:num>
  <w:num w:numId="5" w16cid:durableId="1543513296">
    <w:abstractNumId w:val="5"/>
  </w:num>
  <w:num w:numId="6" w16cid:durableId="1612004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20B"/>
    <w:rsid w:val="00011095"/>
    <w:rsid w:val="00014F96"/>
    <w:rsid w:val="0006261F"/>
    <w:rsid w:val="000B28F0"/>
    <w:rsid w:val="0012020B"/>
    <w:rsid w:val="0023338A"/>
    <w:rsid w:val="00330DB0"/>
    <w:rsid w:val="0036689C"/>
    <w:rsid w:val="003F6010"/>
    <w:rsid w:val="004139B5"/>
    <w:rsid w:val="00453C07"/>
    <w:rsid w:val="004E68FE"/>
    <w:rsid w:val="005B7C66"/>
    <w:rsid w:val="006249B0"/>
    <w:rsid w:val="006963BF"/>
    <w:rsid w:val="006A01C3"/>
    <w:rsid w:val="00790235"/>
    <w:rsid w:val="007B4A4F"/>
    <w:rsid w:val="007D21B0"/>
    <w:rsid w:val="00850771"/>
    <w:rsid w:val="00852DA5"/>
    <w:rsid w:val="008F29A3"/>
    <w:rsid w:val="009B2003"/>
    <w:rsid w:val="00A5698C"/>
    <w:rsid w:val="00A61188"/>
    <w:rsid w:val="00B7019C"/>
    <w:rsid w:val="00C41D08"/>
    <w:rsid w:val="00E0219E"/>
    <w:rsid w:val="00E40A6C"/>
    <w:rsid w:val="00E9547F"/>
    <w:rsid w:val="00F9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CEDD6"/>
  <w15:docId w15:val="{0A2FE5DB-A197-4F7A-BFB7-9D4603DF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20B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2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19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C07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Σταμπόλας</dc:creator>
  <cp:keywords/>
  <dc:description/>
  <cp:lastModifiedBy>Panos Macheras</cp:lastModifiedBy>
  <cp:revision>4</cp:revision>
  <dcterms:created xsi:type="dcterms:W3CDTF">2023-04-21T06:29:00Z</dcterms:created>
  <dcterms:modified xsi:type="dcterms:W3CDTF">2023-04-22T07:30:00Z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