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B970" w14:textId="77777777" w:rsidR="002068C8" w:rsidRPr="00676A1B" w:rsidRDefault="002068C8" w:rsidP="002068C8">
      <w:pPr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676A1B">
        <w:rPr>
          <w:rFonts w:cstheme="minorHAnsi"/>
          <w:b/>
          <w:bCs/>
          <w:color w:val="000000"/>
          <w:sz w:val="24"/>
          <w:szCs w:val="24"/>
          <w:u w:val="single"/>
        </w:rPr>
        <w:t>Ενδεικτική επίλυση</w:t>
      </w:r>
    </w:p>
    <w:p w14:paraId="5FBDB775" w14:textId="77777777" w:rsidR="00AB1E9F" w:rsidRPr="00B71250" w:rsidRDefault="002068C8" w:rsidP="00AB1E9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71250">
        <w:rPr>
          <w:rFonts w:cstheme="minorHAnsi"/>
          <w:b/>
          <w:bCs/>
          <w:sz w:val="24"/>
          <w:szCs w:val="24"/>
        </w:rPr>
        <w:t>α)</w:t>
      </w:r>
      <w:r w:rsidRPr="00B71250">
        <w:rPr>
          <w:rFonts w:cstheme="minorHAnsi"/>
          <w:sz w:val="24"/>
          <w:szCs w:val="24"/>
        </w:rPr>
        <w:t xml:space="preserve"> Για την ενθαλπία της αντίδρασης (1) ισχύει:</w:t>
      </w:r>
    </w:p>
    <w:p w14:paraId="0C33DF12" w14:textId="77777777" w:rsidR="00AB1E9F" w:rsidRPr="00B71250" w:rsidRDefault="002068C8" w:rsidP="00AB1E9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71250">
        <w:rPr>
          <w:rFonts w:cstheme="minorHAnsi"/>
          <w:sz w:val="24"/>
          <w:szCs w:val="24"/>
        </w:rPr>
        <w:t>Δ</w:t>
      </w:r>
      <w:r w:rsidRPr="00B71250">
        <w:rPr>
          <w:rFonts w:cstheme="minorHAnsi"/>
          <w:i/>
          <w:sz w:val="24"/>
          <w:szCs w:val="24"/>
        </w:rPr>
        <w:t>Η</w:t>
      </w:r>
      <w:r w:rsidRPr="00B71250">
        <w:rPr>
          <w:rFonts w:cstheme="minorHAnsi"/>
          <w:sz w:val="24"/>
          <w:szCs w:val="24"/>
          <w:vertAlign w:val="subscript"/>
        </w:rPr>
        <w:t>1</w:t>
      </w:r>
      <w:r w:rsidRPr="00B71250">
        <w:rPr>
          <w:rFonts w:cstheme="minorHAnsi"/>
          <w:sz w:val="24"/>
          <w:szCs w:val="24"/>
        </w:rPr>
        <w:t xml:space="preserve"> = ΣΔ</w:t>
      </w:r>
      <w:r w:rsidRPr="00B71250">
        <w:rPr>
          <w:rFonts w:cstheme="minorHAnsi"/>
          <w:i/>
          <w:sz w:val="24"/>
          <w:szCs w:val="24"/>
        </w:rPr>
        <w:t>Η</w:t>
      </w:r>
      <w:r w:rsidRPr="00B71250">
        <w:rPr>
          <w:rFonts w:cstheme="minorHAnsi"/>
          <w:sz w:val="24"/>
          <w:szCs w:val="24"/>
          <w:vertAlign w:val="subscript"/>
          <w:lang w:val="en-US"/>
        </w:rPr>
        <w:t>f</w:t>
      </w:r>
      <w:r w:rsidRPr="00B71250">
        <w:rPr>
          <w:rFonts w:cstheme="minorHAnsi"/>
          <w:sz w:val="24"/>
          <w:szCs w:val="24"/>
        </w:rPr>
        <w:t>(προϊόντων) – ΣΔ</w:t>
      </w:r>
      <w:r w:rsidRPr="00B71250">
        <w:rPr>
          <w:rFonts w:cstheme="minorHAnsi"/>
          <w:i/>
          <w:sz w:val="24"/>
          <w:szCs w:val="24"/>
        </w:rPr>
        <w:t>Η</w:t>
      </w:r>
      <w:r w:rsidRPr="00B71250">
        <w:rPr>
          <w:rFonts w:cstheme="minorHAnsi"/>
          <w:sz w:val="24"/>
          <w:szCs w:val="24"/>
          <w:vertAlign w:val="subscript"/>
          <w:lang w:val="en-US"/>
        </w:rPr>
        <w:t>f</w:t>
      </w:r>
      <w:r w:rsidRPr="00B71250">
        <w:rPr>
          <w:rFonts w:cstheme="minorHAnsi"/>
          <w:sz w:val="24"/>
          <w:szCs w:val="24"/>
        </w:rPr>
        <w:t xml:space="preserve">(αντιδρώντων)  </w:t>
      </w:r>
      <w:r w:rsidRPr="00B71250">
        <w:rPr>
          <w:rFonts w:cstheme="minorHAnsi"/>
          <w:sz w:val="24"/>
          <w:szCs w:val="24"/>
        </w:rPr>
        <w:sym w:font="Symbol" w:char="F0DE"/>
      </w:r>
      <w:r w:rsidRPr="00B71250">
        <w:rPr>
          <w:rFonts w:cstheme="minorHAnsi"/>
          <w:sz w:val="24"/>
          <w:szCs w:val="24"/>
        </w:rPr>
        <w:t xml:space="preserve"> </w:t>
      </w:r>
    </w:p>
    <w:p w14:paraId="3D0167AB" w14:textId="77777777" w:rsidR="002068C8" w:rsidRPr="00B71250" w:rsidRDefault="002068C8" w:rsidP="00AB1E9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71250">
        <w:rPr>
          <w:rFonts w:cstheme="minorHAnsi"/>
          <w:sz w:val="24"/>
          <w:szCs w:val="24"/>
        </w:rPr>
        <w:t>Δ</w:t>
      </w:r>
      <w:r w:rsidRPr="00B71250">
        <w:rPr>
          <w:rFonts w:cstheme="minorHAnsi"/>
          <w:i/>
          <w:sz w:val="24"/>
          <w:szCs w:val="24"/>
        </w:rPr>
        <w:t>Η</w:t>
      </w:r>
      <w:r w:rsidRPr="00B71250">
        <w:rPr>
          <w:rFonts w:cstheme="minorHAnsi"/>
          <w:sz w:val="24"/>
          <w:szCs w:val="24"/>
          <w:vertAlign w:val="subscript"/>
        </w:rPr>
        <w:t>1</w:t>
      </w:r>
      <w:r w:rsidRPr="00B71250">
        <w:rPr>
          <w:rFonts w:cstheme="minorHAnsi"/>
          <w:sz w:val="24"/>
          <w:szCs w:val="24"/>
        </w:rPr>
        <w:t xml:space="preserve"> = 2·Δ</w:t>
      </w:r>
      <w:r w:rsidRPr="00B71250">
        <w:rPr>
          <w:rFonts w:cstheme="minorHAnsi"/>
          <w:i/>
          <w:sz w:val="24"/>
          <w:szCs w:val="24"/>
        </w:rPr>
        <w:t>Η</w:t>
      </w:r>
      <w:r w:rsidRPr="00B71250">
        <w:rPr>
          <w:rFonts w:cstheme="minorHAnsi"/>
          <w:sz w:val="24"/>
          <w:szCs w:val="24"/>
          <w:vertAlign w:val="subscript"/>
          <w:lang w:val="en-US"/>
        </w:rPr>
        <w:t>f</w:t>
      </w:r>
      <w:r w:rsidRPr="00B71250">
        <w:rPr>
          <w:rFonts w:cstheme="minorHAnsi"/>
          <w:sz w:val="24"/>
          <w:szCs w:val="24"/>
        </w:rPr>
        <w:t>(</w:t>
      </w:r>
      <w:r w:rsidRPr="00B71250">
        <w:rPr>
          <w:rFonts w:cstheme="minorHAnsi"/>
          <w:sz w:val="24"/>
          <w:szCs w:val="24"/>
          <w:lang w:val="en-US"/>
        </w:rPr>
        <w:t>H</w:t>
      </w:r>
      <w:r w:rsidRPr="00B71250">
        <w:rPr>
          <w:rFonts w:cstheme="minorHAnsi"/>
          <w:sz w:val="24"/>
          <w:szCs w:val="24"/>
          <w:vertAlign w:val="subscript"/>
        </w:rPr>
        <w:t>2</w:t>
      </w:r>
      <w:r w:rsidRPr="00B71250">
        <w:rPr>
          <w:rFonts w:cstheme="minorHAnsi"/>
          <w:sz w:val="24"/>
          <w:szCs w:val="24"/>
        </w:rPr>
        <w:t>Ο) + 2·Δ</w:t>
      </w:r>
      <w:r w:rsidRPr="00B71250">
        <w:rPr>
          <w:rFonts w:cstheme="minorHAnsi"/>
          <w:i/>
          <w:sz w:val="24"/>
          <w:szCs w:val="24"/>
        </w:rPr>
        <w:t>Η</w:t>
      </w:r>
      <w:r w:rsidRPr="00B71250">
        <w:rPr>
          <w:rFonts w:cstheme="minorHAnsi"/>
          <w:sz w:val="24"/>
          <w:szCs w:val="24"/>
          <w:vertAlign w:val="subscript"/>
          <w:lang w:val="en-US"/>
        </w:rPr>
        <w:t>f</w:t>
      </w:r>
      <w:r w:rsidRPr="00B71250">
        <w:rPr>
          <w:rFonts w:cstheme="minorHAnsi"/>
          <w:sz w:val="24"/>
          <w:szCs w:val="24"/>
        </w:rPr>
        <w:t>(</w:t>
      </w:r>
      <w:r w:rsidRPr="00B71250">
        <w:rPr>
          <w:rFonts w:cstheme="minorHAnsi"/>
          <w:sz w:val="24"/>
          <w:szCs w:val="24"/>
          <w:lang w:val="en-US"/>
        </w:rPr>
        <w:t>Cl</w:t>
      </w:r>
      <w:r w:rsidRPr="00B71250">
        <w:rPr>
          <w:rFonts w:cstheme="minorHAnsi"/>
          <w:sz w:val="24"/>
          <w:szCs w:val="24"/>
          <w:vertAlign w:val="subscript"/>
        </w:rPr>
        <w:t>2</w:t>
      </w:r>
      <w:r w:rsidRPr="00B71250">
        <w:rPr>
          <w:rFonts w:cstheme="minorHAnsi"/>
          <w:sz w:val="24"/>
          <w:szCs w:val="24"/>
        </w:rPr>
        <w:t>) - 4·Δ</w:t>
      </w:r>
      <w:r w:rsidRPr="00B71250">
        <w:rPr>
          <w:rFonts w:cstheme="minorHAnsi"/>
          <w:i/>
          <w:sz w:val="24"/>
          <w:szCs w:val="24"/>
        </w:rPr>
        <w:t>Η</w:t>
      </w:r>
      <w:r w:rsidRPr="00B71250">
        <w:rPr>
          <w:rFonts w:cstheme="minorHAnsi"/>
          <w:sz w:val="24"/>
          <w:szCs w:val="24"/>
          <w:vertAlign w:val="subscript"/>
          <w:lang w:val="en-US"/>
        </w:rPr>
        <w:t>f</w:t>
      </w:r>
      <w:r w:rsidRPr="00B71250">
        <w:rPr>
          <w:rFonts w:cstheme="minorHAnsi"/>
          <w:sz w:val="24"/>
          <w:szCs w:val="24"/>
        </w:rPr>
        <w:t>(</w:t>
      </w:r>
      <w:r w:rsidRPr="00B71250">
        <w:rPr>
          <w:rFonts w:cstheme="minorHAnsi"/>
          <w:sz w:val="24"/>
          <w:szCs w:val="24"/>
          <w:lang w:val="en-US"/>
        </w:rPr>
        <w:t>HCl</w:t>
      </w:r>
      <w:r w:rsidRPr="00B71250">
        <w:rPr>
          <w:rFonts w:cstheme="minorHAnsi"/>
          <w:sz w:val="24"/>
          <w:szCs w:val="24"/>
        </w:rPr>
        <w:t>) - Δ</w:t>
      </w:r>
      <w:r w:rsidRPr="00B71250">
        <w:rPr>
          <w:rFonts w:cstheme="minorHAnsi"/>
          <w:i/>
          <w:sz w:val="24"/>
          <w:szCs w:val="24"/>
        </w:rPr>
        <w:t>Η</w:t>
      </w:r>
      <w:r w:rsidRPr="00B71250">
        <w:rPr>
          <w:rFonts w:cstheme="minorHAnsi"/>
          <w:sz w:val="24"/>
          <w:szCs w:val="24"/>
          <w:vertAlign w:val="subscript"/>
          <w:lang w:val="en-US"/>
        </w:rPr>
        <w:t>f</w:t>
      </w:r>
      <w:r w:rsidRPr="00B71250">
        <w:rPr>
          <w:rFonts w:cstheme="minorHAnsi"/>
          <w:sz w:val="24"/>
          <w:szCs w:val="24"/>
        </w:rPr>
        <w:t>(Ο</w:t>
      </w:r>
      <w:r w:rsidRPr="00B71250">
        <w:rPr>
          <w:rFonts w:cstheme="minorHAnsi"/>
          <w:sz w:val="24"/>
          <w:szCs w:val="24"/>
          <w:vertAlign w:val="subscript"/>
        </w:rPr>
        <w:t>2</w:t>
      </w:r>
      <w:r w:rsidRPr="00B71250">
        <w:rPr>
          <w:rFonts w:cstheme="minorHAnsi"/>
          <w:sz w:val="24"/>
          <w:szCs w:val="24"/>
        </w:rPr>
        <w:t xml:space="preserve">)  </w:t>
      </w:r>
      <w:r w:rsidRPr="00B71250">
        <w:rPr>
          <w:rFonts w:cstheme="minorHAnsi"/>
          <w:sz w:val="24"/>
          <w:szCs w:val="24"/>
        </w:rPr>
        <w:sym w:font="Symbol" w:char="F0DE"/>
      </w:r>
    </w:p>
    <w:p w14:paraId="79F2D273" w14:textId="77777777" w:rsidR="002068C8" w:rsidRPr="00B71250" w:rsidRDefault="002068C8" w:rsidP="00AB1E9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71250">
        <w:rPr>
          <w:rFonts w:cstheme="minorHAnsi"/>
          <w:sz w:val="24"/>
          <w:szCs w:val="24"/>
        </w:rPr>
        <w:t>Δ</w:t>
      </w:r>
      <w:r w:rsidRPr="00B71250">
        <w:rPr>
          <w:rFonts w:cstheme="minorHAnsi"/>
          <w:i/>
          <w:sz w:val="24"/>
          <w:szCs w:val="24"/>
        </w:rPr>
        <w:t>Η</w:t>
      </w:r>
      <w:r w:rsidRPr="00B71250">
        <w:rPr>
          <w:rFonts w:cstheme="minorHAnsi"/>
          <w:sz w:val="24"/>
          <w:szCs w:val="24"/>
          <w:vertAlign w:val="subscript"/>
        </w:rPr>
        <w:t>1</w:t>
      </w:r>
      <w:r w:rsidRPr="00B71250">
        <w:rPr>
          <w:rFonts w:cstheme="minorHAnsi"/>
          <w:sz w:val="24"/>
          <w:szCs w:val="24"/>
        </w:rPr>
        <w:t xml:space="preserve">= 2·(-242 </w:t>
      </w:r>
      <w:r w:rsidRPr="00B71250">
        <w:rPr>
          <w:rFonts w:cstheme="minorHAnsi"/>
          <w:sz w:val="24"/>
          <w:szCs w:val="24"/>
          <w:lang w:val="en-US"/>
        </w:rPr>
        <w:t>kJ</w:t>
      </w:r>
      <w:r w:rsidRPr="00B71250">
        <w:rPr>
          <w:rFonts w:cstheme="minorHAnsi"/>
          <w:sz w:val="24"/>
          <w:szCs w:val="24"/>
        </w:rPr>
        <w:t xml:space="preserve"> </w:t>
      </w:r>
      <w:r w:rsidRPr="00B71250">
        <w:rPr>
          <w:rFonts w:cstheme="minorHAnsi"/>
          <w:sz w:val="24"/>
          <w:szCs w:val="24"/>
          <w:lang w:val="en-US"/>
        </w:rPr>
        <w:t>mol</w:t>
      </w:r>
      <w:r w:rsidRPr="00B71250">
        <w:rPr>
          <w:rFonts w:cstheme="minorHAnsi"/>
          <w:sz w:val="24"/>
          <w:szCs w:val="24"/>
          <w:vertAlign w:val="superscript"/>
        </w:rPr>
        <w:t>-1</w:t>
      </w:r>
      <w:r w:rsidRPr="00B71250">
        <w:rPr>
          <w:rFonts w:cstheme="minorHAnsi"/>
          <w:sz w:val="24"/>
          <w:szCs w:val="24"/>
        </w:rPr>
        <w:t xml:space="preserve">) + 0 - 4·(-92,5 </w:t>
      </w:r>
      <w:r w:rsidRPr="00B71250">
        <w:rPr>
          <w:rFonts w:cstheme="minorHAnsi"/>
          <w:sz w:val="24"/>
          <w:szCs w:val="24"/>
          <w:lang w:val="en-US"/>
        </w:rPr>
        <w:t>kJ</w:t>
      </w:r>
      <w:r w:rsidRPr="00B71250">
        <w:rPr>
          <w:rFonts w:cstheme="minorHAnsi"/>
          <w:sz w:val="24"/>
          <w:szCs w:val="24"/>
        </w:rPr>
        <w:t xml:space="preserve"> </w:t>
      </w:r>
      <w:r w:rsidRPr="00B71250">
        <w:rPr>
          <w:rFonts w:cstheme="minorHAnsi"/>
          <w:sz w:val="24"/>
          <w:szCs w:val="24"/>
          <w:lang w:val="en-US"/>
        </w:rPr>
        <w:t>mol</w:t>
      </w:r>
      <w:r w:rsidRPr="00B71250">
        <w:rPr>
          <w:rFonts w:cstheme="minorHAnsi"/>
          <w:sz w:val="24"/>
          <w:szCs w:val="24"/>
          <w:vertAlign w:val="superscript"/>
        </w:rPr>
        <w:t>-1</w:t>
      </w:r>
      <w:r w:rsidRPr="00B71250">
        <w:rPr>
          <w:rFonts w:cstheme="minorHAnsi"/>
          <w:sz w:val="24"/>
          <w:szCs w:val="24"/>
        </w:rPr>
        <w:t xml:space="preserve">) – 0 </w:t>
      </w:r>
      <w:r w:rsidRPr="00B71250">
        <w:rPr>
          <w:rFonts w:cstheme="minorHAnsi"/>
          <w:sz w:val="24"/>
          <w:szCs w:val="24"/>
        </w:rPr>
        <w:sym w:font="Symbol" w:char="F0DE"/>
      </w:r>
    </w:p>
    <w:p w14:paraId="738082FB" w14:textId="77777777" w:rsidR="002068C8" w:rsidRPr="00B71250" w:rsidRDefault="002068C8" w:rsidP="00AB1E9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71250">
        <w:rPr>
          <w:rFonts w:cstheme="minorHAnsi"/>
          <w:sz w:val="24"/>
          <w:szCs w:val="24"/>
        </w:rPr>
        <w:t>Δ</w:t>
      </w:r>
      <w:r w:rsidRPr="00B71250">
        <w:rPr>
          <w:rFonts w:cstheme="minorHAnsi"/>
          <w:i/>
          <w:sz w:val="24"/>
          <w:szCs w:val="24"/>
        </w:rPr>
        <w:t>Η</w:t>
      </w:r>
      <w:r w:rsidRPr="00B71250">
        <w:rPr>
          <w:rFonts w:cstheme="minorHAnsi"/>
          <w:sz w:val="24"/>
          <w:szCs w:val="24"/>
          <w:vertAlign w:val="subscript"/>
        </w:rPr>
        <w:t>1</w:t>
      </w:r>
      <w:r w:rsidRPr="00B71250">
        <w:rPr>
          <w:rFonts w:cstheme="minorHAnsi"/>
          <w:sz w:val="24"/>
          <w:szCs w:val="24"/>
        </w:rPr>
        <w:t xml:space="preserve"> = -484 </w:t>
      </w:r>
      <w:r w:rsidRPr="00B71250">
        <w:rPr>
          <w:rFonts w:cstheme="minorHAnsi"/>
          <w:sz w:val="24"/>
          <w:szCs w:val="24"/>
          <w:lang w:val="en-US"/>
        </w:rPr>
        <w:t>kJ</w:t>
      </w:r>
      <w:r w:rsidRPr="00B71250">
        <w:rPr>
          <w:rFonts w:cstheme="minorHAnsi"/>
          <w:sz w:val="24"/>
          <w:szCs w:val="24"/>
        </w:rPr>
        <w:t xml:space="preserve"> </w:t>
      </w:r>
      <w:r w:rsidRPr="00B71250">
        <w:rPr>
          <w:rFonts w:cstheme="minorHAnsi"/>
          <w:sz w:val="24"/>
          <w:szCs w:val="24"/>
          <w:lang w:val="en-US"/>
        </w:rPr>
        <w:t>mol</w:t>
      </w:r>
      <w:r w:rsidRPr="00B71250">
        <w:rPr>
          <w:rFonts w:cstheme="minorHAnsi"/>
          <w:sz w:val="24"/>
          <w:szCs w:val="24"/>
          <w:vertAlign w:val="superscript"/>
        </w:rPr>
        <w:t>-1</w:t>
      </w:r>
      <w:r w:rsidRPr="00B71250">
        <w:rPr>
          <w:rFonts w:cstheme="minorHAnsi"/>
          <w:sz w:val="24"/>
          <w:szCs w:val="24"/>
        </w:rPr>
        <w:t xml:space="preserve"> + 370 </w:t>
      </w:r>
      <w:r w:rsidRPr="00B71250">
        <w:rPr>
          <w:rFonts w:cstheme="minorHAnsi"/>
          <w:sz w:val="24"/>
          <w:szCs w:val="24"/>
          <w:lang w:val="en-US"/>
        </w:rPr>
        <w:t>kJ</w:t>
      </w:r>
      <w:r w:rsidRPr="00B71250">
        <w:rPr>
          <w:rFonts w:cstheme="minorHAnsi"/>
          <w:sz w:val="24"/>
          <w:szCs w:val="24"/>
        </w:rPr>
        <w:t xml:space="preserve"> </w:t>
      </w:r>
      <w:r w:rsidRPr="00B71250">
        <w:rPr>
          <w:rFonts w:cstheme="minorHAnsi"/>
          <w:sz w:val="24"/>
          <w:szCs w:val="24"/>
          <w:lang w:val="en-US"/>
        </w:rPr>
        <w:t>mol</w:t>
      </w:r>
      <w:r w:rsidRPr="00B71250">
        <w:rPr>
          <w:rFonts w:cstheme="minorHAnsi"/>
          <w:sz w:val="24"/>
          <w:szCs w:val="24"/>
          <w:vertAlign w:val="superscript"/>
        </w:rPr>
        <w:t>-1</w:t>
      </w:r>
      <w:r w:rsidRPr="00B71250">
        <w:rPr>
          <w:rFonts w:cstheme="minorHAnsi"/>
          <w:sz w:val="24"/>
          <w:szCs w:val="24"/>
        </w:rPr>
        <w:t xml:space="preserve"> </w:t>
      </w:r>
      <w:r w:rsidRPr="00B71250">
        <w:rPr>
          <w:rFonts w:cstheme="minorHAnsi"/>
          <w:sz w:val="24"/>
          <w:szCs w:val="24"/>
        </w:rPr>
        <w:sym w:font="Symbol" w:char="F0DE"/>
      </w:r>
    </w:p>
    <w:p w14:paraId="242DC51B" w14:textId="77777777" w:rsidR="002068C8" w:rsidRDefault="002068C8" w:rsidP="00AB1E9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71250">
        <w:rPr>
          <w:rFonts w:cstheme="minorHAnsi"/>
          <w:sz w:val="24"/>
          <w:szCs w:val="24"/>
        </w:rPr>
        <w:t>Δ</w:t>
      </w:r>
      <w:r w:rsidRPr="00B71250">
        <w:rPr>
          <w:rFonts w:cstheme="minorHAnsi"/>
          <w:i/>
          <w:sz w:val="24"/>
          <w:szCs w:val="24"/>
        </w:rPr>
        <w:t>Η</w:t>
      </w:r>
      <w:r w:rsidRPr="00B71250">
        <w:rPr>
          <w:rFonts w:cstheme="minorHAnsi"/>
          <w:sz w:val="24"/>
          <w:szCs w:val="24"/>
          <w:vertAlign w:val="subscript"/>
        </w:rPr>
        <w:t>1</w:t>
      </w:r>
      <w:r w:rsidRPr="00B71250">
        <w:rPr>
          <w:rFonts w:cstheme="minorHAnsi"/>
          <w:sz w:val="24"/>
          <w:szCs w:val="24"/>
        </w:rPr>
        <w:t xml:space="preserve">= -114 </w:t>
      </w:r>
      <w:r w:rsidRPr="00B71250">
        <w:rPr>
          <w:rFonts w:cstheme="minorHAnsi"/>
          <w:sz w:val="24"/>
          <w:szCs w:val="24"/>
          <w:lang w:val="en-US"/>
        </w:rPr>
        <w:t>kJ</w:t>
      </w:r>
      <w:r w:rsidRPr="00B71250">
        <w:rPr>
          <w:rFonts w:cstheme="minorHAnsi"/>
          <w:sz w:val="24"/>
          <w:szCs w:val="24"/>
        </w:rPr>
        <w:t xml:space="preserve"> </w:t>
      </w:r>
      <w:r w:rsidRPr="00B71250">
        <w:rPr>
          <w:rFonts w:cstheme="minorHAnsi"/>
          <w:sz w:val="24"/>
          <w:szCs w:val="24"/>
          <w:lang w:val="en-US"/>
        </w:rPr>
        <w:t>mol</w:t>
      </w:r>
      <w:r w:rsidRPr="00B71250">
        <w:rPr>
          <w:rFonts w:cstheme="minorHAnsi"/>
          <w:sz w:val="24"/>
          <w:szCs w:val="24"/>
          <w:vertAlign w:val="superscript"/>
        </w:rPr>
        <w:t>-1</w:t>
      </w:r>
    </w:p>
    <w:p w14:paraId="0AEF6245" w14:textId="23A70FEA" w:rsidR="002068C8" w:rsidRDefault="002068C8" w:rsidP="00AB1E9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Επομένως η </w:t>
      </w:r>
      <w:r w:rsidR="00B71250">
        <w:rPr>
          <w:rFonts w:cstheme="minorHAnsi"/>
          <w:sz w:val="24"/>
          <w:szCs w:val="24"/>
        </w:rPr>
        <w:t>ενθαλπία της χημικής αντίδρασης</w:t>
      </w:r>
      <w:r>
        <w:rPr>
          <w:rFonts w:cstheme="minorHAnsi"/>
          <w:sz w:val="24"/>
          <w:szCs w:val="24"/>
        </w:rPr>
        <w:t xml:space="preserve"> </w:t>
      </w:r>
      <w:r w:rsidR="00EB7C5E">
        <w:rPr>
          <w:rFonts w:cstheme="minorHAnsi"/>
          <w:sz w:val="24"/>
          <w:szCs w:val="24"/>
        </w:rPr>
        <w:t xml:space="preserve">στους θ </w:t>
      </w:r>
      <w:r w:rsidR="00EB7C5E" w:rsidRPr="0017166A">
        <w:rPr>
          <w:rFonts w:cstheme="minorHAnsi"/>
          <w:sz w:val="24"/>
          <w:szCs w:val="24"/>
          <w:vertAlign w:val="superscript"/>
        </w:rPr>
        <w:t>ο</w:t>
      </w:r>
      <w:r w:rsidR="00EB7C5E">
        <w:rPr>
          <w:rFonts w:cstheme="minorHAnsi"/>
          <w:sz w:val="24"/>
          <w:szCs w:val="24"/>
          <w:lang w:val="en-US"/>
        </w:rPr>
        <w:t>C</w:t>
      </w:r>
      <w:r w:rsidR="00EB7C5E" w:rsidRPr="0017166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είναι ίση με -114 </w:t>
      </w:r>
      <w:r w:rsidRPr="004915A3">
        <w:rPr>
          <w:rFonts w:cstheme="minorHAnsi"/>
          <w:sz w:val="24"/>
          <w:szCs w:val="24"/>
          <w:lang w:val="en-US"/>
        </w:rPr>
        <w:t>kJ</w:t>
      </w:r>
      <w:r w:rsidRPr="004915A3">
        <w:rPr>
          <w:rFonts w:cstheme="minorHAnsi"/>
          <w:sz w:val="24"/>
          <w:szCs w:val="24"/>
        </w:rPr>
        <w:t xml:space="preserve"> </w:t>
      </w:r>
      <w:r w:rsidRPr="004915A3">
        <w:rPr>
          <w:rFonts w:cstheme="minorHAnsi"/>
          <w:sz w:val="24"/>
          <w:szCs w:val="24"/>
          <w:lang w:val="en-US"/>
        </w:rPr>
        <w:t>mol</w:t>
      </w:r>
      <w:r w:rsidRPr="004915A3">
        <w:rPr>
          <w:rFonts w:cstheme="minorHAnsi"/>
          <w:sz w:val="24"/>
          <w:szCs w:val="24"/>
          <w:vertAlign w:val="superscript"/>
        </w:rPr>
        <w:t>-1</w:t>
      </w:r>
      <w:r>
        <w:rPr>
          <w:rFonts w:cstheme="minorHAnsi"/>
          <w:sz w:val="24"/>
          <w:szCs w:val="24"/>
        </w:rPr>
        <w:t>.</w:t>
      </w:r>
    </w:p>
    <w:p w14:paraId="1C99B328" w14:textId="77777777" w:rsidR="00AB1E9F" w:rsidRDefault="00AB1E9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β</w:t>
      </w:r>
      <w:r w:rsidRPr="00526635">
        <w:rPr>
          <w:rFonts w:cstheme="minorHAnsi"/>
          <w:b/>
          <w:bCs/>
          <w:sz w:val="24"/>
          <w:szCs w:val="24"/>
        </w:rPr>
        <w:t>)</w:t>
      </w:r>
      <w:r w:rsidRPr="00526635">
        <w:rPr>
          <w:rFonts w:cstheme="minorHAnsi"/>
          <w:sz w:val="24"/>
          <w:szCs w:val="24"/>
        </w:rPr>
        <w:t xml:space="preserve"> </w:t>
      </w:r>
    </w:p>
    <w:p w14:paraId="4F7AC0F3" w14:textId="77777777" w:rsidR="00821CEE" w:rsidRDefault="00AB1E9F" w:rsidP="000D0FAF">
      <w:pPr>
        <w:pStyle w:val="a9"/>
        <w:numPr>
          <w:ilvl w:val="0"/>
          <w:numId w:val="36"/>
        </w:numPr>
        <w:spacing w:after="0" w:line="360" w:lineRule="auto"/>
        <w:ind w:left="567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Για την έκφραση της </w:t>
      </w:r>
      <w:r w:rsidRPr="006C5F77">
        <w:rPr>
          <w:rFonts w:cstheme="minorHAnsi"/>
          <w:i/>
          <w:sz w:val="24"/>
          <w:szCs w:val="24"/>
          <w:lang w:val="en-US"/>
        </w:rPr>
        <w:t>K</w:t>
      </w:r>
      <w:r w:rsidRPr="006C5F77">
        <w:rPr>
          <w:rFonts w:cstheme="minorHAnsi"/>
          <w:sz w:val="24"/>
          <w:szCs w:val="24"/>
          <w:vertAlign w:val="subscript"/>
          <w:lang w:val="en-US"/>
        </w:rPr>
        <w:t>c</w:t>
      </w:r>
      <w:r w:rsidRPr="00AB1E9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θα ισχύει:</w:t>
      </w:r>
    </w:p>
    <w:p w14:paraId="334905B1" w14:textId="77777777" w:rsidR="00AB1E9F" w:rsidRPr="000D0FAF" w:rsidRDefault="0017166A">
      <w:pPr>
        <w:spacing w:after="0" w:line="360" w:lineRule="auto"/>
        <w:jc w:val="both"/>
        <w:rPr>
          <w:rFonts w:eastAsiaTheme="minorEastAsia" w:cstheme="minorHAnsi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  <w:lang w:val="en-US"/>
                        </w:rPr>
                        <m:t>O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∙[C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]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[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vertAlign w:val="subscript"/>
                </w:rPr>
                <m:t>HCl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]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∙[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]</m:t>
              </m:r>
            </m:den>
          </m:f>
        </m:oMath>
      </m:oMathPara>
    </w:p>
    <w:p w14:paraId="136C21DC" w14:textId="77777777" w:rsidR="000D0FAF" w:rsidRPr="002A44AD" w:rsidRDefault="000D0FAF" w:rsidP="000D0FAF">
      <w:pPr>
        <w:pStyle w:val="a9"/>
        <w:numPr>
          <w:ilvl w:val="0"/>
          <w:numId w:val="36"/>
        </w:numPr>
        <w:spacing w:after="0" w:line="360" w:lineRule="auto"/>
        <w:ind w:left="567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O</w:t>
      </w:r>
      <w:r w:rsidRPr="002A44AD">
        <w:rPr>
          <w:rFonts w:cstheme="minorHAnsi"/>
          <w:sz w:val="24"/>
          <w:szCs w:val="24"/>
        </w:rPr>
        <w:t xml:space="preserve">ι </w:t>
      </w:r>
      <w:r>
        <w:rPr>
          <w:rFonts w:cstheme="minorHAnsi"/>
          <w:sz w:val="24"/>
          <w:szCs w:val="24"/>
        </w:rPr>
        <w:t>ποσότητες</w:t>
      </w:r>
      <w:r w:rsidRPr="002A44AD">
        <w:rPr>
          <w:rFonts w:cstheme="minorHAnsi"/>
          <w:sz w:val="24"/>
          <w:szCs w:val="24"/>
        </w:rPr>
        <w:t xml:space="preserve"> των διαφόρων συστατικών </w:t>
      </w:r>
      <w:r w:rsidR="00B71250">
        <w:rPr>
          <w:rFonts w:cstheme="minorHAnsi"/>
          <w:sz w:val="24"/>
          <w:szCs w:val="24"/>
        </w:rPr>
        <w:t>στην ισορροπία φαίνονται</w:t>
      </w:r>
      <w:r w:rsidRPr="002A44AD">
        <w:rPr>
          <w:rFonts w:cstheme="minorHAnsi"/>
          <w:sz w:val="24"/>
          <w:szCs w:val="24"/>
        </w:rPr>
        <w:t xml:space="preserve"> στον παρακάτω πίνακα.</w:t>
      </w:r>
    </w:p>
    <w:tbl>
      <w:tblPr>
        <w:tblStyle w:val="a4"/>
        <w:tblW w:w="8075" w:type="dxa"/>
        <w:tblInd w:w="1322" w:type="dxa"/>
        <w:tblLook w:val="04A0" w:firstRow="1" w:lastRow="0" w:firstColumn="1" w:lastColumn="0" w:noHBand="0" w:noVBand="1"/>
      </w:tblPr>
      <w:tblGrid>
        <w:gridCol w:w="1838"/>
        <w:gridCol w:w="1559"/>
        <w:gridCol w:w="1134"/>
        <w:gridCol w:w="1372"/>
        <w:gridCol w:w="2172"/>
      </w:tblGrid>
      <w:tr w:rsidR="000D0FAF" w:rsidRPr="0017166A" w14:paraId="4D8A67F0" w14:textId="77777777" w:rsidTr="00776962"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365B9E22" w14:textId="77777777" w:rsidR="000D0FAF" w:rsidRPr="005B1C9C" w:rsidRDefault="000D0FAF" w:rsidP="000D0FA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n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(mol)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5471" w14:textId="77777777" w:rsidR="000D0FAF" w:rsidRPr="000D0FAF" w:rsidRDefault="00D21C67" w:rsidP="003B1790">
            <w:pPr>
              <w:spacing w:after="0"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      </w:t>
            </w:r>
            <w:r w:rsidR="000D0FAF" w:rsidRPr="000D0FAF">
              <w:rPr>
                <w:rFonts w:cstheme="minorHAnsi"/>
                <w:sz w:val="24"/>
                <w:szCs w:val="24"/>
                <w:lang w:val="en-US"/>
              </w:rPr>
              <w:t xml:space="preserve">4 </w:t>
            </w:r>
            <w:r w:rsidR="000D0FAF" w:rsidRPr="003D0F23">
              <w:rPr>
                <w:rFonts w:cstheme="minorHAnsi"/>
                <w:sz w:val="24"/>
                <w:szCs w:val="24"/>
                <w:lang w:val="en-US"/>
              </w:rPr>
              <w:t>HCl</w:t>
            </w:r>
            <w:r w:rsidR="000D0FAF" w:rsidRPr="000D0FAF">
              <w:rPr>
                <w:rFonts w:cstheme="minorHAnsi"/>
                <w:sz w:val="24"/>
                <w:szCs w:val="24"/>
                <w:lang w:val="en-US"/>
              </w:rPr>
              <w:t>(</w:t>
            </w:r>
            <w:r w:rsidR="000D0FAF" w:rsidRPr="003D0F23">
              <w:rPr>
                <w:rFonts w:cstheme="minorHAnsi"/>
                <w:sz w:val="24"/>
                <w:szCs w:val="24"/>
                <w:lang w:val="en-US"/>
              </w:rPr>
              <w:t>g</w:t>
            </w:r>
            <w:r w:rsidR="000D0FAF" w:rsidRPr="000D0FAF">
              <w:rPr>
                <w:rFonts w:cstheme="minorHAnsi"/>
                <w:sz w:val="24"/>
                <w:szCs w:val="24"/>
                <w:lang w:val="en-US"/>
              </w:rPr>
              <w:t>)</w:t>
            </w:r>
            <w:r w:rsidR="000D0FAF">
              <w:rPr>
                <w:rFonts w:cstheme="minorHAnsi"/>
                <w:sz w:val="24"/>
                <w:szCs w:val="24"/>
                <w:lang w:val="en-US"/>
              </w:rPr>
              <w:t xml:space="preserve">     </w:t>
            </w:r>
            <w:r w:rsidR="000D0FAF" w:rsidRPr="000D0FAF">
              <w:rPr>
                <w:rFonts w:cstheme="minorHAnsi"/>
                <w:sz w:val="24"/>
                <w:szCs w:val="24"/>
                <w:lang w:val="en-US"/>
              </w:rPr>
              <w:t>+</w:t>
            </w:r>
            <w:r w:rsidR="003B1790">
              <w:rPr>
                <w:rFonts w:cstheme="minorHAnsi"/>
                <w:sz w:val="24"/>
                <w:szCs w:val="24"/>
                <w:lang w:val="en-US"/>
              </w:rPr>
              <w:t xml:space="preserve">   </w:t>
            </w:r>
            <w:r w:rsidR="000D0FAF" w:rsidRPr="000D0FA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0D0FAF" w:rsidRPr="003D0F23">
              <w:rPr>
                <w:rFonts w:cstheme="minorHAnsi"/>
                <w:sz w:val="24"/>
                <w:szCs w:val="24"/>
                <w:lang w:val="en-US"/>
              </w:rPr>
              <w:t>O</w:t>
            </w:r>
            <w:r w:rsidR="000D0FAF" w:rsidRPr="000D0FAF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 w:rsidR="000D0FAF" w:rsidRPr="000D0FAF">
              <w:rPr>
                <w:rFonts w:cstheme="minorHAnsi"/>
                <w:sz w:val="24"/>
                <w:szCs w:val="24"/>
                <w:lang w:val="en-US"/>
              </w:rPr>
              <w:t>(</w:t>
            </w:r>
            <w:r w:rsidR="000D0FAF" w:rsidRPr="003D0F23">
              <w:rPr>
                <w:rFonts w:cstheme="minorHAnsi"/>
                <w:sz w:val="24"/>
                <w:szCs w:val="24"/>
                <w:lang w:val="en-US"/>
              </w:rPr>
              <w:t>g</w:t>
            </w:r>
            <w:r w:rsidR="000D0FAF" w:rsidRPr="000D0FAF">
              <w:rPr>
                <w:rFonts w:cstheme="minorHAnsi"/>
                <w:sz w:val="24"/>
                <w:szCs w:val="24"/>
                <w:lang w:val="en-US"/>
              </w:rPr>
              <w:t xml:space="preserve">) </w:t>
            </w:r>
            <w:r w:rsidR="000D0FAF">
              <w:rPr>
                <w:rFonts w:cstheme="minorHAnsi"/>
                <w:sz w:val="24"/>
                <w:szCs w:val="24"/>
                <w:lang w:val="en-US"/>
              </w:rPr>
              <w:t xml:space="preserve">    </w:t>
            </w:r>
            <w:r w:rsidR="000D0FAF" w:rsidRPr="000D0FAF">
              <w:rPr>
                <w:rFonts w:ascii="Cambria Math" w:hAnsi="Cambria Math" w:cs="Cambria Math"/>
                <w:sz w:val="24"/>
                <w:szCs w:val="24"/>
                <w:lang w:val="en-US"/>
              </w:rPr>
              <w:t>⇌</w:t>
            </w:r>
            <w:r w:rsidR="000D0FAF" w:rsidRPr="000D0FA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3B1790">
              <w:rPr>
                <w:rFonts w:cstheme="minorHAnsi"/>
                <w:sz w:val="24"/>
                <w:szCs w:val="24"/>
                <w:lang w:val="en-US"/>
              </w:rPr>
              <w:t xml:space="preserve">    </w:t>
            </w:r>
            <w:r w:rsidR="000D0FAF" w:rsidRPr="000D0FAF">
              <w:rPr>
                <w:rFonts w:cstheme="minorHAnsi"/>
                <w:sz w:val="24"/>
                <w:szCs w:val="24"/>
                <w:lang w:val="en-US"/>
              </w:rPr>
              <w:t xml:space="preserve">2 </w:t>
            </w:r>
            <w:r w:rsidR="000D0FAF" w:rsidRPr="003D0F23">
              <w:rPr>
                <w:rFonts w:cstheme="minorHAnsi"/>
                <w:sz w:val="24"/>
                <w:szCs w:val="24"/>
                <w:lang w:val="en-US"/>
              </w:rPr>
              <w:t>Cl</w:t>
            </w:r>
            <w:r w:rsidR="000D0FAF" w:rsidRPr="000D0FAF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 w:rsidR="000D0FAF" w:rsidRPr="000D0FAF">
              <w:rPr>
                <w:rFonts w:cstheme="minorHAnsi"/>
                <w:sz w:val="24"/>
                <w:szCs w:val="24"/>
                <w:lang w:val="en-US"/>
              </w:rPr>
              <w:t>(</w:t>
            </w:r>
            <w:r w:rsidR="000D0FAF" w:rsidRPr="003D0F23">
              <w:rPr>
                <w:rFonts w:cstheme="minorHAnsi"/>
                <w:sz w:val="24"/>
                <w:szCs w:val="24"/>
                <w:lang w:val="en-US"/>
              </w:rPr>
              <w:t>g</w:t>
            </w:r>
            <w:r w:rsidR="000D0FAF" w:rsidRPr="000D0FAF">
              <w:rPr>
                <w:rFonts w:cstheme="minorHAnsi"/>
                <w:sz w:val="24"/>
                <w:szCs w:val="24"/>
                <w:lang w:val="en-US"/>
              </w:rPr>
              <w:t xml:space="preserve">) </w:t>
            </w:r>
            <w:r w:rsidR="003B1790">
              <w:rPr>
                <w:rFonts w:cstheme="minorHAnsi"/>
                <w:sz w:val="24"/>
                <w:szCs w:val="24"/>
                <w:lang w:val="en-US"/>
              </w:rPr>
              <w:t xml:space="preserve">     </w:t>
            </w:r>
            <w:r w:rsidR="000D0FAF" w:rsidRPr="000D0FAF">
              <w:rPr>
                <w:rFonts w:cstheme="minorHAnsi"/>
                <w:sz w:val="24"/>
                <w:szCs w:val="24"/>
                <w:lang w:val="en-US"/>
              </w:rPr>
              <w:t xml:space="preserve">+ </w:t>
            </w:r>
            <w:r w:rsidR="003B1790">
              <w:rPr>
                <w:rFonts w:cstheme="minorHAnsi"/>
                <w:sz w:val="24"/>
                <w:szCs w:val="24"/>
                <w:lang w:val="en-US"/>
              </w:rPr>
              <w:t xml:space="preserve">     </w:t>
            </w:r>
            <w:r w:rsidR="000D0FAF" w:rsidRPr="000D0FAF">
              <w:rPr>
                <w:rFonts w:cstheme="minorHAnsi"/>
                <w:sz w:val="24"/>
                <w:szCs w:val="24"/>
                <w:lang w:val="en-US"/>
              </w:rPr>
              <w:t xml:space="preserve">2 </w:t>
            </w:r>
            <w:r w:rsidR="000D0FAF" w:rsidRPr="003D0F23"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="000D0FAF" w:rsidRPr="000D0FAF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 w:rsidR="000D0FAF" w:rsidRPr="003D0F23">
              <w:rPr>
                <w:rFonts w:cstheme="minorHAnsi"/>
                <w:sz w:val="24"/>
                <w:szCs w:val="24"/>
                <w:lang w:val="en-US"/>
              </w:rPr>
              <w:t>O</w:t>
            </w:r>
            <w:r w:rsidR="000D0FAF" w:rsidRPr="000D0FAF">
              <w:rPr>
                <w:rFonts w:cstheme="minorHAnsi"/>
                <w:sz w:val="24"/>
                <w:szCs w:val="24"/>
                <w:lang w:val="en-US"/>
              </w:rPr>
              <w:t>(</w:t>
            </w:r>
            <w:r w:rsidR="000D0FAF" w:rsidRPr="003D0F23">
              <w:rPr>
                <w:rFonts w:cstheme="minorHAnsi"/>
                <w:sz w:val="24"/>
                <w:szCs w:val="24"/>
                <w:lang w:val="en-US"/>
              </w:rPr>
              <w:t>g</w:t>
            </w:r>
            <w:r w:rsidR="000D0FAF" w:rsidRPr="000D0FAF">
              <w:rPr>
                <w:rFonts w:cstheme="minorHAnsi"/>
                <w:sz w:val="24"/>
                <w:szCs w:val="24"/>
                <w:lang w:val="en-US"/>
              </w:rPr>
              <w:t xml:space="preserve">) , </w:t>
            </w:r>
            <w:r w:rsidR="000D0FAF" w:rsidRPr="003D0F23">
              <w:rPr>
                <w:rFonts w:cstheme="minorHAnsi"/>
                <w:sz w:val="24"/>
                <w:szCs w:val="24"/>
              </w:rPr>
              <w:t>ΔΗ</w:t>
            </w:r>
            <w:r w:rsidR="000D0FAF" w:rsidRPr="000D0FAF">
              <w:rPr>
                <w:rFonts w:cstheme="minorHAnsi"/>
                <w:sz w:val="24"/>
                <w:szCs w:val="24"/>
                <w:lang w:val="en-US"/>
              </w:rPr>
              <w:t>&lt;0</w:t>
            </w:r>
          </w:p>
        </w:tc>
      </w:tr>
      <w:tr w:rsidR="000D0FAF" w14:paraId="4F84C245" w14:textId="77777777" w:rsidTr="00F32974">
        <w:tc>
          <w:tcPr>
            <w:tcW w:w="1838" w:type="dxa"/>
            <w:vAlign w:val="center"/>
          </w:tcPr>
          <w:p w14:paraId="51C249D0" w14:textId="77777777" w:rsidR="000D0FAF" w:rsidRPr="0050479D" w:rsidRDefault="000D0FAF" w:rsidP="00D21C67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αρχικά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596926C" w14:textId="77777777" w:rsidR="000D0FAF" w:rsidRPr="007C1C5F" w:rsidRDefault="00D21C67" w:rsidP="00D21C67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C7BF541" w14:textId="77777777" w:rsidR="000D0FAF" w:rsidRPr="00D21C67" w:rsidRDefault="00D21C67" w:rsidP="00D21C67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14:paraId="5A7C850B" w14:textId="77777777" w:rsidR="000D0FAF" w:rsidRPr="005B1C9C" w:rsidRDefault="000D0FAF" w:rsidP="00D21C67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7608ED4E" w14:textId="77777777" w:rsidR="000D0FAF" w:rsidRPr="00092148" w:rsidRDefault="000D0FAF" w:rsidP="00D21C67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D0FAF" w14:paraId="6E2C8D8D" w14:textId="77777777" w:rsidTr="00F32974">
        <w:tc>
          <w:tcPr>
            <w:tcW w:w="1838" w:type="dxa"/>
            <w:vAlign w:val="center"/>
          </w:tcPr>
          <w:p w14:paraId="331DB180" w14:textId="77777777" w:rsidR="000D0FAF" w:rsidRPr="0050479D" w:rsidRDefault="000D0FAF" w:rsidP="00D21C67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αντιδρούν</w:t>
            </w:r>
          </w:p>
        </w:tc>
        <w:tc>
          <w:tcPr>
            <w:tcW w:w="1559" w:type="dxa"/>
            <w:vAlign w:val="center"/>
          </w:tcPr>
          <w:p w14:paraId="152F4C93" w14:textId="77777777" w:rsidR="000D0FAF" w:rsidRPr="00D21C67" w:rsidRDefault="00D21C67" w:rsidP="00D21C67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4x</w:t>
            </w:r>
          </w:p>
        </w:tc>
        <w:tc>
          <w:tcPr>
            <w:tcW w:w="1134" w:type="dxa"/>
            <w:vAlign w:val="center"/>
          </w:tcPr>
          <w:p w14:paraId="52996B68" w14:textId="77777777" w:rsidR="000D0FAF" w:rsidRPr="00D21C67" w:rsidRDefault="00D21C67" w:rsidP="00D21C67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1372" w:type="dxa"/>
            <w:vAlign w:val="center"/>
          </w:tcPr>
          <w:p w14:paraId="62BA63F9" w14:textId="77777777" w:rsidR="000D0FAF" w:rsidRPr="00092148" w:rsidRDefault="000D0FAF" w:rsidP="00D21C67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</w:tcPr>
          <w:p w14:paraId="239A3694" w14:textId="77777777" w:rsidR="000D0FAF" w:rsidRPr="00092148" w:rsidRDefault="000D0FAF" w:rsidP="00D21C67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D0FAF" w14:paraId="73E2EA0A" w14:textId="77777777" w:rsidTr="00F32974">
        <w:tc>
          <w:tcPr>
            <w:tcW w:w="1838" w:type="dxa"/>
            <w:vAlign w:val="center"/>
          </w:tcPr>
          <w:p w14:paraId="3E3F467F" w14:textId="77777777" w:rsidR="000D0FAF" w:rsidRDefault="000D0FAF" w:rsidP="00D21C67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παράγονται</w:t>
            </w:r>
          </w:p>
        </w:tc>
        <w:tc>
          <w:tcPr>
            <w:tcW w:w="1559" w:type="dxa"/>
            <w:vAlign w:val="center"/>
          </w:tcPr>
          <w:p w14:paraId="1C803BBF" w14:textId="77777777" w:rsidR="000D0FAF" w:rsidRPr="00092148" w:rsidRDefault="000D0FAF" w:rsidP="00D21C67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E80DE68" w14:textId="77777777" w:rsidR="000D0FAF" w:rsidRPr="00092148" w:rsidRDefault="000D0FAF" w:rsidP="00D21C67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  <w:vAlign w:val="center"/>
          </w:tcPr>
          <w:p w14:paraId="30E13BAF" w14:textId="77777777" w:rsidR="000D0FAF" w:rsidRPr="00D21C67" w:rsidRDefault="00D21C67" w:rsidP="00D21C67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2x</w:t>
            </w:r>
          </w:p>
        </w:tc>
        <w:tc>
          <w:tcPr>
            <w:tcW w:w="2172" w:type="dxa"/>
          </w:tcPr>
          <w:p w14:paraId="4BBB84D0" w14:textId="77777777" w:rsidR="000D0FAF" w:rsidRPr="00D21C67" w:rsidRDefault="00D21C67" w:rsidP="00D21C67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2x</w:t>
            </w:r>
          </w:p>
        </w:tc>
      </w:tr>
      <w:tr w:rsidR="000D0FAF" w:rsidRPr="004D7EC7" w14:paraId="05270B03" w14:textId="77777777" w:rsidTr="00F32974">
        <w:tc>
          <w:tcPr>
            <w:tcW w:w="1838" w:type="dxa"/>
            <w:vAlign w:val="center"/>
          </w:tcPr>
          <w:p w14:paraId="6339709A" w14:textId="77777777" w:rsidR="000D0FAF" w:rsidRPr="008C1146" w:rsidRDefault="000D0FAF" w:rsidP="00D21C67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τελικά</w:t>
            </w:r>
          </w:p>
        </w:tc>
        <w:tc>
          <w:tcPr>
            <w:tcW w:w="1559" w:type="dxa"/>
            <w:vAlign w:val="center"/>
          </w:tcPr>
          <w:p w14:paraId="2DA19E3C" w14:textId="77777777" w:rsidR="000D0FAF" w:rsidRPr="00D21C67" w:rsidRDefault="00D21C67" w:rsidP="00D21C67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10 – 4x</w:t>
            </w:r>
          </w:p>
        </w:tc>
        <w:tc>
          <w:tcPr>
            <w:tcW w:w="1134" w:type="dxa"/>
            <w:vAlign w:val="center"/>
          </w:tcPr>
          <w:p w14:paraId="2C4038EB" w14:textId="77777777" w:rsidR="000D0FAF" w:rsidRPr="003B1790" w:rsidRDefault="003B1790" w:rsidP="00D21C67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6-x</w:t>
            </w:r>
          </w:p>
        </w:tc>
        <w:tc>
          <w:tcPr>
            <w:tcW w:w="1372" w:type="dxa"/>
            <w:vAlign w:val="center"/>
          </w:tcPr>
          <w:p w14:paraId="36D45009" w14:textId="77777777" w:rsidR="000D0FAF" w:rsidRPr="00770EDD" w:rsidRDefault="003B1790" w:rsidP="00D21C67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2x</w:t>
            </w:r>
            <w:r w:rsidR="000D0FA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</w:tcPr>
          <w:p w14:paraId="0A0F39BF" w14:textId="77777777" w:rsidR="000D0FAF" w:rsidRPr="003B1790" w:rsidRDefault="003B1790" w:rsidP="00D21C67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2x</w:t>
            </w:r>
          </w:p>
        </w:tc>
      </w:tr>
    </w:tbl>
    <w:p w14:paraId="45DE3586" w14:textId="77777777" w:rsidR="00F32974" w:rsidRDefault="00F32974" w:rsidP="00F32974">
      <w:p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Στην κατάσταση χημικής ισορροπίας, στο δοχείο περιέχονται 4 </w:t>
      </w:r>
      <w:r>
        <w:rPr>
          <w:rFonts w:cstheme="minorHAnsi"/>
          <w:sz w:val="24"/>
          <w:szCs w:val="24"/>
          <w:lang w:val="en-US"/>
        </w:rPr>
        <w:t>mol</w:t>
      </w:r>
      <w:r w:rsidRPr="00F3297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Cl</w:t>
      </w:r>
      <w:r w:rsidRPr="00F32974">
        <w:rPr>
          <w:rFonts w:cstheme="minorHAnsi"/>
          <w:sz w:val="24"/>
          <w:szCs w:val="24"/>
          <w:vertAlign w:val="subscript"/>
        </w:rPr>
        <w:t>2</w:t>
      </w:r>
      <w:r w:rsidRPr="00F32974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  <w:lang w:val="en-US"/>
        </w:rPr>
        <w:t>g</w:t>
      </w:r>
      <w:r w:rsidRPr="00F32974">
        <w:rPr>
          <w:rFonts w:cstheme="minorHAnsi"/>
          <w:sz w:val="24"/>
          <w:szCs w:val="24"/>
        </w:rPr>
        <w:t xml:space="preserve">). </w:t>
      </w:r>
    </w:p>
    <w:p w14:paraId="78B841CC" w14:textId="77777777" w:rsidR="000D0FAF" w:rsidRPr="00BA0B83" w:rsidRDefault="00F32974" w:rsidP="00F32974">
      <w:p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Επομένως: 2</w:t>
      </w:r>
      <w:r>
        <w:rPr>
          <w:rFonts w:cstheme="minorHAnsi"/>
          <w:sz w:val="24"/>
          <w:szCs w:val="24"/>
          <w:lang w:val="en-US"/>
        </w:rPr>
        <w:t>x</w:t>
      </w:r>
      <w:r w:rsidRPr="00BA0B83">
        <w:rPr>
          <w:rFonts w:cstheme="minorHAnsi"/>
          <w:sz w:val="24"/>
          <w:szCs w:val="24"/>
        </w:rPr>
        <w:t xml:space="preserve"> = 4 </w:t>
      </w:r>
      <w:r>
        <w:rPr>
          <w:rFonts w:cstheme="minorHAnsi"/>
          <w:sz w:val="24"/>
          <w:szCs w:val="24"/>
          <w:lang w:val="en-US"/>
        </w:rPr>
        <w:sym w:font="Symbol" w:char="F0DE"/>
      </w:r>
      <w:r w:rsidRPr="00BA0B8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x</w:t>
      </w:r>
      <w:r w:rsidRPr="00BA0B83">
        <w:rPr>
          <w:rFonts w:cstheme="minorHAnsi"/>
          <w:sz w:val="24"/>
          <w:szCs w:val="24"/>
        </w:rPr>
        <w:t xml:space="preserve"> = 2 </w:t>
      </w:r>
      <w:r>
        <w:rPr>
          <w:rFonts w:cstheme="minorHAnsi"/>
          <w:sz w:val="24"/>
          <w:szCs w:val="24"/>
          <w:lang w:val="en-US"/>
        </w:rPr>
        <w:t>mol</w:t>
      </w:r>
      <w:r w:rsidRPr="00BA0B83">
        <w:rPr>
          <w:rFonts w:cstheme="minorHAnsi"/>
          <w:sz w:val="24"/>
          <w:szCs w:val="24"/>
        </w:rPr>
        <w:t>.</w:t>
      </w:r>
    </w:p>
    <w:p w14:paraId="4FC1336F" w14:textId="77777777" w:rsidR="00F32974" w:rsidRDefault="00F32974" w:rsidP="00F32974">
      <w:p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Άρα στην κατάσταση χημικής ισορροπίας στο δοχείο περιέχονται 2 </w:t>
      </w:r>
      <w:r>
        <w:rPr>
          <w:rFonts w:cstheme="minorHAnsi"/>
          <w:sz w:val="24"/>
          <w:szCs w:val="24"/>
          <w:lang w:val="en-US"/>
        </w:rPr>
        <w:t>mol</w:t>
      </w:r>
      <w:r w:rsidRPr="00F32974">
        <w:rPr>
          <w:rFonts w:cstheme="minorHAnsi"/>
          <w:sz w:val="24"/>
          <w:szCs w:val="24"/>
        </w:rPr>
        <w:t xml:space="preserve"> </w:t>
      </w:r>
      <w:r w:rsidRPr="003D0F23">
        <w:rPr>
          <w:rFonts w:cstheme="minorHAnsi"/>
          <w:sz w:val="24"/>
          <w:szCs w:val="24"/>
          <w:lang w:val="en-US"/>
        </w:rPr>
        <w:t>HCl</w:t>
      </w:r>
      <w:r>
        <w:rPr>
          <w:rFonts w:cstheme="minorHAnsi"/>
          <w:sz w:val="24"/>
          <w:szCs w:val="24"/>
        </w:rPr>
        <w:t xml:space="preserve">, 4 </w:t>
      </w:r>
      <w:r>
        <w:rPr>
          <w:rFonts w:cstheme="minorHAnsi"/>
          <w:sz w:val="24"/>
          <w:szCs w:val="24"/>
          <w:lang w:val="en-US"/>
        </w:rPr>
        <w:t>mol</w:t>
      </w:r>
      <w:r w:rsidRPr="00F32974">
        <w:rPr>
          <w:rFonts w:cstheme="minorHAnsi"/>
          <w:sz w:val="24"/>
          <w:szCs w:val="24"/>
        </w:rPr>
        <w:t xml:space="preserve"> </w:t>
      </w:r>
      <w:r w:rsidRPr="003D0F23">
        <w:rPr>
          <w:rFonts w:cstheme="minorHAnsi"/>
          <w:sz w:val="24"/>
          <w:szCs w:val="24"/>
          <w:lang w:val="en-US"/>
        </w:rPr>
        <w:t>O</w:t>
      </w:r>
      <w:r w:rsidRPr="00F32974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, 4 </w:t>
      </w:r>
      <w:r>
        <w:rPr>
          <w:rFonts w:cstheme="minorHAnsi"/>
          <w:sz w:val="24"/>
          <w:szCs w:val="24"/>
          <w:lang w:val="en-US"/>
        </w:rPr>
        <w:t>mol</w:t>
      </w:r>
      <w:r w:rsidRPr="00F3297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Cl</w:t>
      </w:r>
      <w:r w:rsidRPr="00F32974">
        <w:rPr>
          <w:rFonts w:cstheme="minorHAnsi"/>
          <w:sz w:val="24"/>
          <w:szCs w:val="24"/>
          <w:vertAlign w:val="subscript"/>
        </w:rPr>
        <w:t>2</w:t>
      </w:r>
      <w:r w:rsidRPr="00F3297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και 4 </w:t>
      </w:r>
      <w:r>
        <w:rPr>
          <w:rFonts w:cstheme="minorHAnsi"/>
          <w:sz w:val="24"/>
          <w:szCs w:val="24"/>
          <w:lang w:val="en-US"/>
        </w:rPr>
        <w:t>mol</w:t>
      </w:r>
      <w:r w:rsidRPr="00F3297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Η</w:t>
      </w:r>
      <w:r w:rsidRPr="00F32974">
        <w:rPr>
          <w:rFonts w:cstheme="minorHAnsi"/>
          <w:sz w:val="24"/>
          <w:szCs w:val="24"/>
          <w:vertAlign w:val="subscript"/>
        </w:rPr>
        <w:t>2</w:t>
      </w:r>
      <w:r w:rsidRPr="00F32974">
        <w:rPr>
          <w:rFonts w:cstheme="minorHAnsi"/>
          <w:sz w:val="24"/>
          <w:szCs w:val="24"/>
        </w:rPr>
        <w:t>Ο</w:t>
      </w:r>
      <w:r>
        <w:rPr>
          <w:rFonts w:cstheme="minorHAnsi"/>
          <w:sz w:val="24"/>
          <w:szCs w:val="24"/>
        </w:rPr>
        <w:t xml:space="preserve">. Επομένως για την τιμή της σταθεράς χημικής ισορροπίας </w:t>
      </w:r>
      <w:r w:rsidRPr="00F32974">
        <w:rPr>
          <w:rFonts w:cstheme="minorHAnsi"/>
          <w:i/>
          <w:sz w:val="24"/>
          <w:szCs w:val="24"/>
          <w:lang w:val="en-US"/>
        </w:rPr>
        <w:t>K</w:t>
      </w:r>
      <w:r w:rsidRPr="00E23798">
        <w:rPr>
          <w:rFonts w:cstheme="minorHAnsi"/>
          <w:sz w:val="24"/>
          <w:szCs w:val="24"/>
          <w:vertAlign w:val="subscript"/>
          <w:lang w:val="en-US"/>
        </w:rPr>
        <w:t>c</w:t>
      </w:r>
      <w:r>
        <w:rPr>
          <w:rFonts w:cstheme="minorHAnsi"/>
          <w:sz w:val="24"/>
          <w:szCs w:val="24"/>
        </w:rPr>
        <w:t xml:space="preserve"> ισχύει ότι:</w:t>
      </w:r>
    </w:p>
    <w:p w14:paraId="41DEFAC6" w14:textId="77777777" w:rsidR="00F32974" w:rsidRPr="00E23798" w:rsidRDefault="0017166A" w:rsidP="00F32974">
      <w:pPr>
        <w:spacing w:after="0" w:line="360" w:lineRule="auto"/>
        <w:ind w:left="567"/>
        <w:jc w:val="both"/>
        <w:rPr>
          <w:rFonts w:eastAsiaTheme="minorEastAsia" w:cstheme="minorHAnsi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  <w:lang w:val="en-US"/>
                        </w:rPr>
                        <m:t>O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∙[C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]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[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vertAlign w:val="subscript"/>
                </w:rPr>
                <m:t>HCl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]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∙[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]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1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∙(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1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1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∙(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1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 xml:space="preserve"> 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 xml:space="preserve"> </m:t>
                  </m:r>
                </m:sup>
              </m:sSup>
            </m:den>
          </m:f>
          <m:box>
            <m:boxPr>
              <m:opEmu m:val="1"/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 xml:space="preserve"> </m:t>
                  </m:r>
                </m:e>
              </m:groupChr>
              <m:sSub>
                <m:sSubPr>
                  <m:ctrlPr>
                    <w:rPr>
                      <w:rFonts w:ascii="Cambria Math" w:hAnsi="Cambria Math" w:cstheme="minorHAnsi"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 xml:space="preserve">=4 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-1</m:t>
                  </m:r>
                </m:sup>
              </m:sSup>
            </m:e>
          </m:box>
        </m:oMath>
      </m:oMathPara>
    </w:p>
    <w:p w14:paraId="2247426B" w14:textId="77777777" w:rsidR="00E23798" w:rsidRDefault="00E23798" w:rsidP="00F32974">
      <w:p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Η </w:t>
      </w:r>
      <w:r w:rsidRPr="00E23798">
        <w:rPr>
          <w:rFonts w:cstheme="minorHAnsi"/>
          <w:i/>
          <w:sz w:val="24"/>
          <w:szCs w:val="24"/>
          <w:lang w:val="en-US"/>
        </w:rPr>
        <w:t>K</w:t>
      </w:r>
      <w:r w:rsidRPr="00E23798">
        <w:rPr>
          <w:rFonts w:cstheme="minorHAnsi"/>
          <w:sz w:val="24"/>
          <w:szCs w:val="24"/>
          <w:vertAlign w:val="subscript"/>
          <w:lang w:val="en-US"/>
        </w:rPr>
        <w:t>c</w:t>
      </w:r>
      <w:r w:rsidR="00F92857" w:rsidRPr="00F92857">
        <w:rPr>
          <w:rFonts w:cstheme="minorHAnsi"/>
          <w:sz w:val="24"/>
          <w:szCs w:val="24"/>
        </w:rPr>
        <w:t xml:space="preserve"> </w:t>
      </w:r>
      <w:r w:rsidR="00B71250">
        <w:rPr>
          <w:rFonts w:cstheme="minorHAnsi"/>
          <w:sz w:val="24"/>
          <w:szCs w:val="24"/>
        </w:rPr>
        <w:t>της αντίδρασης</w:t>
      </w:r>
      <w:r w:rsidR="00F92857">
        <w:rPr>
          <w:rFonts w:cstheme="minorHAnsi"/>
          <w:sz w:val="24"/>
          <w:szCs w:val="24"/>
        </w:rPr>
        <w:t xml:space="preserve"> είναι ίση με 4 Μ</w:t>
      </w:r>
      <w:r w:rsidR="00F92857" w:rsidRPr="00F92857">
        <w:rPr>
          <w:rFonts w:cstheme="minorHAnsi"/>
          <w:sz w:val="24"/>
          <w:szCs w:val="24"/>
          <w:vertAlign w:val="superscript"/>
        </w:rPr>
        <w:t>-1</w:t>
      </w:r>
      <w:r w:rsidR="00F92857">
        <w:rPr>
          <w:rFonts w:cstheme="minorHAnsi"/>
          <w:sz w:val="24"/>
          <w:szCs w:val="24"/>
        </w:rPr>
        <w:t>.</w:t>
      </w:r>
    </w:p>
    <w:p w14:paraId="22CBB719" w14:textId="11879D7B" w:rsidR="00C03E17" w:rsidRDefault="00C03E17" w:rsidP="008D00A9">
      <w:pPr>
        <w:pStyle w:val="a9"/>
        <w:numPr>
          <w:ilvl w:val="0"/>
          <w:numId w:val="36"/>
        </w:numPr>
        <w:spacing w:after="0" w:line="360" w:lineRule="auto"/>
        <w:ind w:left="567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Η απόδοση της αντίδρασης υπολογίζεται σύμφωνα με το </w:t>
      </w:r>
      <w:r w:rsidR="0017166A">
        <w:rPr>
          <w:rFonts w:cstheme="minorHAnsi"/>
          <w:sz w:val="24"/>
          <w:szCs w:val="24"/>
        </w:rPr>
        <w:t>περιοριστικό</w:t>
      </w:r>
      <w:r w:rsidR="0017166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αντιδρών που είναι το </w:t>
      </w:r>
      <w:r>
        <w:rPr>
          <w:rFonts w:cstheme="minorHAnsi"/>
          <w:sz w:val="24"/>
          <w:szCs w:val="24"/>
          <w:lang w:val="en-US"/>
        </w:rPr>
        <w:t>HCl</w:t>
      </w:r>
      <w:r w:rsidRPr="00C03E17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  <w:lang w:val="en-US"/>
        </w:rPr>
        <w:t>g</w:t>
      </w:r>
      <w:r w:rsidRPr="00C03E17">
        <w:rPr>
          <w:rFonts w:cstheme="minorHAnsi"/>
          <w:sz w:val="24"/>
          <w:szCs w:val="24"/>
        </w:rPr>
        <w:t>).</w:t>
      </w:r>
      <w:r>
        <w:rPr>
          <w:rFonts w:cstheme="minorHAnsi"/>
          <w:sz w:val="24"/>
          <w:szCs w:val="24"/>
        </w:rPr>
        <w:t xml:space="preserve"> Επομένως θα ισχύει:</w:t>
      </w:r>
    </w:p>
    <w:p w14:paraId="7C3C04B5" w14:textId="77777777" w:rsidR="008D00A9" w:rsidRPr="008D00A9" w:rsidRDefault="008D00A9" w:rsidP="008D00A9">
      <w:pPr>
        <w:pStyle w:val="a9"/>
        <w:spacing w:after="0" w:line="360" w:lineRule="auto"/>
        <w:ind w:left="567"/>
        <w:jc w:val="both"/>
        <w:rPr>
          <w:rFonts w:cstheme="minorHAnsi"/>
          <w:i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w:lastRenderedPageBreak/>
            <m:t>α=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HCl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πρακτικά</m:t>
              </m:r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HCl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θεωρητικά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=0,8 ή α=80 %</m:t>
          </m:r>
        </m:oMath>
      </m:oMathPara>
    </w:p>
    <w:p w14:paraId="258D90A9" w14:textId="77777777" w:rsidR="00C03E17" w:rsidRDefault="008D00A9" w:rsidP="00F32974">
      <w:p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Η απόδοση της αντίδρασης</w:t>
      </w:r>
      <w:r w:rsidR="00B7125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είναι ίση με 0,8 ή 80%.</w:t>
      </w:r>
    </w:p>
    <w:p w14:paraId="42F37571" w14:textId="77777777" w:rsidR="008D00A9" w:rsidRDefault="008D00A9" w:rsidP="002C155F">
      <w:pPr>
        <w:pStyle w:val="a9"/>
        <w:numPr>
          <w:ilvl w:val="0"/>
          <w:numId w:val="36"/>
        </w:numPr>
        <w:spacing w:after="0" w:line="360" w:lineRule="auto"/>
        <w:ind w:left="567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Σύμφωνα με την θερμοχημική εξίσωση (1)</w:t>
      </w:r>
      <w:r w:rsidRPr="008D00A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14:paraId="10ED45EC" w14:textId="77777777" w:rsidR="008D00A9" w:rsidRPr="00A26820" w:rsidRDefault="008D00A9" w:rsidP="008D00A9">
      <w:pPr>
        <w:pStyle w:val="a9"/>
        <w:spacing w:after="0" w:line="360" w:lineRule="auto"/>
        <w:ind w:left="567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Όταν αντιδρούν 4 </w:t>
      </w:r>
      <w:r>
        <w:rPr>
          <w:rFonts w:eastAsiaTheme="minorEastAsia" w:cstheme="minorHAnsi"/>
          <w:sz w:val="24"/>
          <w:szCs w:val="24"/>
          <w:lang w:val="en-US"/>
        </w:rPr>
        <w:t>mol</w:t>
      </w:r>
      <w:r w:rsidRPr="00B9776C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  <w:lang w:val="en-US"/>
        </w:rPr>
        <w:t>HCl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ab/>
        <w:t xml:space="preserve"> </w:t>
      </w:r>
      <w:r w:rsidR="00A26820">
        <w:rPr>
          <w:rFonts w:eastAsiaTheme="minorEastAsia" w:cstheme="minorHAnsi"/>
          <w:sz w:val="24"/>
          <w:szCs w:val="24"/>
        </w:rPr>
        <w:t xml:space="preserve">   </w:t>
      </w:r>
      <w:r w:rsidRPr="00A26820">
        <w:rPr>
          <w:rFonts w:eastAsiaTheme="minorEastAsia" w:cstheme="minorHAnsi"/>
          <w:sz w:val="24"/>
          <w:szCs w:val="24"/>
        </w:rPr>
        <w:t xml:space="preserve">απελευθερώνονται </w:t>
      </w:r>
      <w:r w:rsidR="00A26820">
        <w:rPr>
          <w:rFonts w:eastAsiaTheme="minorEastAsia" w:cstheme="minorHAnsi"/>
          <w:sz w:val="24"/>
          <w:szCs w:val="24"/>
        </w:rPr>
        <w:tab/>
      </w:r>
      <w:r w:rsidRPr="00A26820">
        <w:rPr>
          <w:rFonts w:eastAsiaTheme="minorEastAsia" w:cstheme="minorHAnsi"/>
          <w:sz w:val="24"/>
          <w:szCs w:val="24"/>
        </w:rPr>
        <w:t xml:space="preserve">114 </w:t>
      </w:r>
      <w:r w:rsidRPr="00A26820">
        <w:rPr>
          <w:rFonts w:eastAsiaTheme="minorEastAsia" w:cstheme="minorHAnsi"/>
          <w:sz w:val="24"/>
          <w:szCs w:val="24"/>
          <w:lang w:val="en-US"/>
        </w:rPr>
        <w:t>kJ</w:t>
      </w:r>
      <w:r w:rsidRPr="00A26820">
        <w:rPr>
          <w:rFonts w:eastAsiaTheme="minorEastAsia" w:cstheme="minorHAnsi"/>
          <w:sz w:val="24"/>
          <w:szCs w:val="24"/>
        </w:rPr>
        <w:t xml:space="preserve"> θερμότητας.</w:t>
      </w:r>
    </w:p>
    <w:p w14:paraId="79A0285A" w14:textId="77777777" w:rsidR="008D00A9" w:rsidRPr="00B71250" w:rsidRDefault="008D00A9" w:rsidP="008D00A9">
      <w:pPr>
        <w:pStyle w:val="a9"/>
        <w:spacing w:after="0" w:line="360" w:lineRule="auto"/>
        <w:ind w:left="567"/>
        <w:jc w:val="both"/>
        <w:rPr>
          <w:rFonts w:eastAsiaTheme="minorEastAsia" w:cstheme="minorHAnsi"/>
          <w:sz w:val="24"/>
          <w:szCs w:val="24"/>
        </w:rPr>
      </w:pPr>
      <w:r w:rsidRPr="00B71250">
        <w:rPr>
          <w:rFonts w:eastAsiaTheme="minorEastAsia" w:cstheme="minorHAnsi"/>
          <w:sz w:val="24"/>
          <w:szCs w:val="24"/>
        </w:rPr>
        <w:t xml:space="preserve">Όταν αντιδρούν 8 </w:t>
      </w:r>
      <w:r w:rsidRPr="00B71250">
        <w:rPr>
          <w:rFonts w:eastAsiaTheme="minorEastAsia" w:cstheme="minorHAnsi"/>
          <w:sz w:val="24"/>
          <w:szCs w:val="24"/>
          <w:lang w:val="en-US"/>
        </w:rPr>
        <w:t>mol</w:t>
      </w:r>
      <w:r w:rsidRPr="00B71250">
        <w:rPr>
          <w:rFonts w:eastAsiaTheme="minorEastAsia" w:cstheme="minorHAnsi"/>
          <w:sz w:val="24"/>
          <w:szCs w:val="24"/>
        </w:rPr>
        <w:t xml:space="preserve"> </w:t>
      </w:r>
      <w:r w:rsidRPr="00B71250">
        <w:rPr>
          <w:rFonts w:eastAsiaTheme="minorEastAsia" w:cstheme="minorHAnsi"/>
          <w:sz w:val="24"/>
          <w:szCs w:val="24"/>
          <w:lang w:val="en-US"/>
        </w:rPr>
        <w:t>HCl</w:t>
      </w:r>
      <w:r w:rsidRPr="00B71250">
        <w:rPr>
          <w:rFonts w:eastAsiaTheme="minorEastAsia" w:cstheme="minorHAnsi"/>
          <w:sz w:val="24"/>
          <w:szCs w:val="24"/>
        </w:rPr>
        <w:t xml:space="preserve">  </w:t>
      </w:r>
      <w:r w:rsidRPr="00B71250">
        <w:rPr>
          <w:rFonts w:eastAsiaTheme="minorEastAsia" w:cstheme="minorHAnsi"/>
          <w:sz w:val="24"/>
          <w:szCs w:val="24"/>
        </w:rPr>
        <w:tab/>
      </w:r>
      <w:r w:rsidRPr="00B71250">
        <w:rPr>
          <w:rFonts w:eastAsiaTheme="minorEastAsia" w:cstheme="minorHAnsi"/>
          <w:sz w:val="24"/>
          <w:szCs w:val="24"/>
        </w:rPr>
        <w:tab/>
      </w:r>
      <w:r w:rsidRPr="00B71250">
        <w:rPr>
          <w:rFonts w:eastAsiaTheme="minorEastAsia" w:cstheme="minorHAnsi"/>
          <w:sz w:val="24"/>
          <w:szCs w:val="24"/>
        </w:rPr>
        <w:tab/>
        <w:t>»</w:t>
      </w:r>
      <w:r w:rsidRPr="00B71250">
        <w:rPr>
          <w:rFonts w:eastAsiaTheme="minorEastAsia" w:cstheme="minorHAnsi"/>
          <w:sz w:val="24"/>
          <w:szCs w:val="24"/>
        </w:rPr>
        <w:tab/>
      </w:r>
      <w:r w:rsidRPr="00B71250">
        <w:rPr>
          <w:rFonts w:eastAsiaTheme="minorEastAsia" w:cstheme="minorHAnsi"/>
          <w:sz w:val="24"/>
          <w:szCs w:val="24"/>
        </w:rPr>
        <w:tab/>
      </w:r>
      <w:r w:rsidRPr="00B71250">
        <w:rPr>
          <w:rFonts w:eastAsiaTheme="minorEastAsia" w:cstheme="minorHAnsi"/>
          <w:sz w:val="24"/>
          <w:szCs w:val="24"/>
        </w:rPr>
        <w:tab/>
        <w:t xml:space="preserve">    </w:t>
      </w:r>
      <w:r w:rsidRPr="00B71250">
        <w:rPr>
          <w:rFonts w:eastAsiaTheme="minorEastAsia" w:cstheme="minorHAnsi"/>
          <w:sz w:val="24"/>
          <w:szCs w:val="24"/>
          <w:lang w:val="en-US"/>
        </w:rPr>
        <w:t>q</w:t>
      </w:r>
      <w:r w:rsidR="00A26820" w:rsidRPr="00B71250">
        <w:rPr>
          <w:rFonts w:eastAsiaTheme="minorEastAsia" w:cstheme="minorHAnsi"/>
          <w:sz w:val="24"/>
          <w:szCs w:val="24"/>
        </w:rPr>
        <w:t xml:space="preserve"> </w:t>
      </w:r>
      <w:r w:rsidRPr="00B71250">
        <w:rPr>
          <w:rFonts w:eastAsiaTheme="minorEastAsia" w:cstheme="minorHAnsi"/>
          <w:sz w:val="24"/>
          <w:szCs w:val="24"/>
          <w:lang w:val="en-US"/>
        </w:rPr>
        <w:t>kJ</w:t>
      </w:r>
      <w:r w:rsidRPr="00B71250">
        <w:rPr>
          <w:rFonts w:eastAsiaTheme="minorEastAsia" w:cstheme="minorHAnsi"/>
          <w:sz w:val="24"/>
          <w:szCs w:val="24"/>
        </w:rPr>
        <w:t>;</w:t>
      </w:r>
    </w:p>
    <w:p w14:paraId="1038F8B0" w14:textId="77777777" w:rsidR="008811F0" w:rsidRPr="00B71250" w:rsidRDefault="008D00A9" w:rsidP="008D00A9">
      <w:pPr>
        <w:pStyle w:val="a9"/>
        <w:spacing w:after="0" w:line="360" w:lineRule="auto"/>
        <w:ind w:left="567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</w:t>
      </w:r>
      <w:r w:rsidR="008811F0">
        <w:rPr>
          <w:rFonts w:eastAsiaTheme="minorEastAsia" w:cstheme="minorHAnsi"/>
          <w:sz w:val="24"/>
          <w:szCs w:val="24"/>
        </w:rPr>
        <w:t xml:space="preserve"> </w:t>
      </w:r>
    </w:p>
    <w:p w14:paraId="74A9324E" w14:textId="1DBFA84E" w:rsidR="008D00A9" w:rsidRPr="00B71250" w:rsidRDefault="0017166A" w:rsidP="008D00A9">
      <w:pPr>
        <w:pStyle w:val="a9"/>
        <w:spacing w:after="0" w:line="360" w:lineRule="auto"/>
        <w:ind w:left="567"/>
        <w:jc w:val="both"/>
        <w:rPr>
          <w:rFonts w:eastAsiaTheme="minorEastAsia" w:cstheme="minorHAnsi"/>
          <w:i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4 mol HCl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8 mol HCl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114 kJ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q kJ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  <w:lang w:val="en-US"/>
            </w:rPr>
            <m:t>⇒q=</m:t>
          </m:r>
          <m:r>
            <w:rPr>
              <w:rFonts w:ascii="Cambria Math" w:eastAsiaTheme="minorEastAsia" w:hAnsi="Cambria Math" w:cstheme="minorHAnsi"/>
              <w:sz w:val="24"/>
              <w:szCs w:val="24"/>
              <w:lang w:val="en-US"/>
            </w:rPr>
            <m:t>228</m:t>
          </m:r>
        </m:oMath>
      </m:oMathPara>
    </w:p>
    <w:p w14:paraId="19FBC749" w14:textId="467BC25E" w:rsidR="008D00A9" w:rsidRPr="002B76BF" w:rsidRDefault="008D00A9" w:rsidP="008D00A9">
      <w:pPr>
        <w:pStyle w:val="a9"/>
        <w:spacing w:after="0" w:line="360" w:lineRule="auto"/>
        <w:ind w:left="567"/>
        <w:jc w:val="both"/>
        <w:rPr>
          <w:rFonts w:eastAsiaTheme="minorEastAsia" w:cstheme="minorHAnsi"/>
          <w:sz w:val="24"/>
          <w:szCs w:val="24"/>
        </w:rPr>
      </w:pPr>
      <w:r w:rsidRPr="00B71250">
        <w:rPr>
          <w:rFonts w:eastAsiaTheme="minorEastAsia" w:cstheme="minorHAnsi"/>
          <w:sz w:val="24"/>
          <w:szCs w:val="24"/>
        </w:rPr>
        <w:t xml:space="preserve">Επομένως απελευθερώνονται </w:t>
      </w:r>
      <w:r w:rsidR="00BF0CAD">
        <w:rPr>
          <w:rFonts w:eastAsiaTheme="minorEastAsia" w:cstheme="minorHAnsi"/>
          <w:sz w:val="24"/>
          <w:szCs w:val="24"/>
        </w:rPr>
        <w:t>228</w:t>
      </w:r>
      <w:r w:rsidR="00BF0CAD" w:rsidRPr="00B71250">
        <w:rPr>
          <w:rFonts w:eastAsiaTheme="minorEastAsia" w:cstheme="minorHAnsi"/>
          <w:sz w:val="24"/>
          <w:szCs w:val="24"/>
        </w:rPr>
        <w:t xml:space="preserve"> </w:t>
      </w:r>
      <w:r w:rsidRPr="00B71250">
        <w:rPr>
          <w:rFonts w:eastAsiaTheme="minorEastAsia" w:cstheme="minorHAnsi"/>
          <w:sz w:val="24"/>
          <w:szCs w:val="24"/>
          <w:lang w:val="en-US"/>
        </w:rPr>
        <w:t>kJ</w:t>
      </w:r>
      <w:r w:rsidRPr="00B71250">
        <w:rPr>
          <w:rFonts w:eastAsiaTheme="minorEastAsia" w:cstheme="minorHAnsi"/>
          <w:sz w:val="24"/>
          <w:szCs w:val="24"/>
        </w:rPr>
        <w:t xml:space="preserve"> θερμότητας κατά την </w:t>
      </w:r>
      <w:r w:rsidR="002C155F" w:rsidRPr="00B71250">
        <w:rPr>
          <w:rFonts w:eastAsiaTheme="minorEastAsia" w:cstheme="minorHAnsi"/>
          <w:sz w:val="24"/>
          <w:szCs w:val="24"/>
        </w:rPr>
        <w:t xml:space="preserve">αντίδραση </w:t>
      </w:r>
      <w:r w:rsidRPr="00B71250">
        <w:rPr>
          <w:rFonts w:eastAsiaTheme="minorEastAsia" w:cstheme="minorHAnsi"/>
          <w:sz w:val="24"/>
          <w:szCs w:val="24"/>
        </w:rPr>
        <w:t>αέριο</w:t>
      </w:r>
      <w:r w:rsidR="002C155F" w:rsidRPr="00B71250">
        <w:rPr>
          <w:rFonts w:eastAsiaTheme="minorEastAsia" w:cstheme="minorHAnsi"/>
          <w:sz w:val="24"/>
          <w:szCs w:val="24"/>
        </w:rPr>
        <w:t>υ</w:t>
      </w:r>
      <w:r w:rsidRPr="00B71250">
        <w:rPr>
          <w:rFonts w:eastAsiaTheme="minorEastAsia" w:cstheme="minorHAnsi"/>
          <w:sz w:val="24"/>
          <w:szCs w:val="24"/>
        </w:rPr>
        <w:t xml:space="preserve"> υδροχλ</w:t>
      </w:r>
      <w:r w:rsidR="00A77894">
        <w:rPr>
          <w:rFonts w:eastAsiaTheme="minorEastAsia" w:cstheme="minorHAnsi"/>
          <w:sz w:val="24"/>
          <w:szCs w:val="24"/>
        </w:rPr>
        <w:t>ωρί</w:t>
      </w:r>
      <w:r w:rsidRPr="00B71250">
        <w:rPr>
          <w:rFonts w:eastAsiaTheme="minorEastAsia" w:cstheme="minorHAnsi"/>
          <w:sz w:val="24"/>
          <w:szCs w:val="24"/>
        </w:rPr>
        <w:t>ο</w:t>
      </w:r>
      <w:r w:rsidR="002C155F" w:rsidRPr="00B71250">
        <w:rPr>
          <w:rFonts w:eastAsiaTheme="minorEastAsia" w:cstheme="minorHAnsi"/>
          <w:sz w:val="24"/>
          <w:szCs w:val="24"/>
        </w:rPr>
        <w:t xml:space="preserve">υ </w:t>
      </w:r>
      <w:r w:rsidR="002C155F">
        <w:rPr>
          <w:rFonts w:eastAsiaTheme="minorEastAsia" w:cstheme="minorHAnsi"/>
          <w:sz w:val="24"/>
          <w:szCs w:val="24"/>
        </w:rPr>
        <w:t xml:space="preserve">με οξυγόνο μέχρι </w:t>
      </w:r>
      <w:r w:rsidR="00B71250">
        <w:rPr>
          <w:rFonts w:eastAsiaTheme="minorEastAsia" w:cstheme="minorHAnsi"/>
          <w:sz w:val="24"/>
          <w:szCs w:val="24"/>
        </w:rPr>
        <w:t xml:space="preserve">η αντίδραση να φθάσει σε κατάσταση </w:t>
      </w:r>
      <w:r w:rsidR="002C155F">
        <w:rPr>
          <w:rFonts w:eastAsiaTheme="minorEastAsia" w:cstheme="minorHAnsi"/>
          <w:sz w:val="24"/>
          <w:szCs w:val="24"/>
        </w:rPr>
        <w:t>χημικής ισορροπίας</w:t>
      </w:r>
      <w:r>
        <w:rPr>
          <w:rFonts w:eastAsiaTheme="minorEastAsia" w:cstheme="minorHAnsi"/>
          <w:sz w:val="24"/>
          <w:szCs w:val="24"/>
        </w:rPr>
        <w:t>.</w:t>
      </w:r>
    </w:p>
    <w:p w14:paraId="6B18F330" w14:textId="77777777" w:rsidR="00A26820" w:rsidRDefault="00A349AE" w:rsidP="00A2682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γ</w:t>
      </w:r>
      <w:r w:rsidR="00A26820" w:rsidRPr="00526635">
        <w:rPr>
          <w:rFonts w:cstheme="minorHAnsi"/>
          <w:b/>
          <w:bCs/>
          <w:sz w:val="24"/>
          <w:szCs w:val="24"/>
        </w:rPr>
        <w:t>)</w:t>
      </w:r>
      <w:r w:rsidR="00A26820" w:rsidRPr="00526635">
        <w:rPr>
          <w:rFonts w:cstheme="minorHAnsi"/>
          <w:sz w:val="24"/>
          <w:szCs w:val="24"/>
        </w:rPr>
        <w:t xml:space="preserve"> </w:t>
      </w:r>
    </w:p>
    <w:p w14:paraId="37367711" w14:textId="77777777" w:rsidR="008D00A9" w:rsidRDefault="00B71250" w:rsidP="00A349AE">
      <w:pPr>
        <w:pStyle w:val="a9"/>
        <w:numPr>
          <w:ilvl w:val="0"/>
          <w:numId w:val="37"/>
        </w:numPr>
        <w:spacing w:after="0" w:line="360" w:lineRule="auto"/>
        <w:ind w:left="567" w:firstLine="0"/>
        <w:jc w:val="both"/>
        <w:rPr>
          <w:rFonts w:cstheme="minorHAnsi"/>
          <w:sz w:val="24"/>
          <w:szCs w:val="24"/>
        </w:rPr>
      </w:pPr>
      <w:r w:rsidRPr="00B71250">
        <w:rPr>
          <w:rFonts w:cstheme="minorHAnsi"/>
          <w:sz w:val="24"/>
          <w:szCs w:val="24"/>
        </w:rPr>
        <w:t>Με</w:t>
      </w:r>
      <w:r w:rsidR="00A26820" w:rsidRPr="00B71250">
        <w:rPr>
          <w:rFonts w:cstheme="minorHAnsi"/>
          <w:sz w:val="24"/>
          <w:szCs w:val="24"/>
        </w:rPr>
        <w:t xml:space="preserve"> τη μεταβολή του όγκου η ποσότητα του </w:t>
      </w:r>
      <w:r w:rsidR="00A26820" w:rsidRPr="00B71250">
        <w:rPr>
          <w:rFonts w:cstheme="minorHAnsi"/>
          <w:sz w:val="24"/>
          <w:szCs w:val="24"/>
          <w:lang w:val="en-US"/>
        </w:rPr>
        <w:t>Cl</w:t>
      </w:r>
      <w:r w:rsidR="00A26820" w:rsidRPr="00B71250">
        <w:rPr>
          <w:rFonts w:cstheme="minorHAnsi"/>
          <w:sz w:val="24"/>
          <w:szCs w:val="24"/>
          <w:vertAlign w:val="subscript"/>
        </w:rPr>
        <w:t>2</w:t>
      </w:r>
      <w:r w:rsidR="00A26820" w:rsidRPr="00B71250">
        <w:rPr>
          <w:rFonts w:cstheme="minorHAnsi"/>
          <w:sz w:val="24"/>
          <w:szCs w:val="24"/>
        </w:rPr>
        <w:t>(</w:t>
      </w:r>
      <w:r w:rsidR="00A26820" w:rsidRPr="00B71250">
        <w:rPr>
          <w:rFonts w:cstheme="minorHAnsi"/>
          <w:sz w:val="24"/>
          <w:szCs w:val="24"/>
          <w:lang w:val="en-US"/>
        </w:rPr>
        <w:t>g</w:t>
      </w:r>
      <w:r w:rsidR="00A26820" w:rsidRPr="00B71250">
        <w:rPr>
          <w:rFonts w:cstheme="minorHAnsi"/>
          <w:sz w:val="24"/>
          <w:szCs w:val="24"/>
        </w:rPr>
        <w:t xml:space="preserve">) ελαττώθηκε, </w:t>
      </w:r>
      <w:r w:rsidR="00176328" w:rsidRPr="00B71250">
        <w:rPr>
          <w:rFonts w:cstheme="minorHAnsi"/>
          <w:sz w:val="24"/>
          <w:szCs w:val="24"/>
        </w:rPr>
        <w:t xml:space="preserve">άρα </w:t>
      </w:r>
      <w:r w:rsidR="00A26820" w:rsidRPr="00B71250">
        <w:rPr>
          <w:rFonts w:cstheme="minorHAnsi"/>
          <w:sz w:val="24"/>
          <w:szCs w:val="24"/>
        </w:rPr>
        <w:t xml:space="preserve">η θέση χημικής </w:t>
      </w:r>
      <w:r w:rsidR="00A26820">
        <w:rPr>
          <w:rFonts w:cstheme="minorHAnsi"/>
          <w:sz w:val="24"/>
          <w:szCs w:val="24"/>
        </w:rPr>
        <w:t>ισορροπίας μετατοπίστηκε αριστερά</w:t>
      </w:r>
      <w:r w:rsidR="00A349AE">
        <w:rPr>
          <w:rFonts w:cstheme="minorHAnsi"/>
          <w:sz w:val="24"/>
          <w:szCs w:val="24"/>
        </w:rPr>
        <w:t>. Στην αριστερή πλευρά  της αντίδρασης (αντιδρώντα) είναι μεγαλύτερο το άθροισμα των στοιχειομετρικών συντελεστών των αέριων σωμάτων</w:t>
      </w:r>
      <w:r w:rsidR="00A26820">
        <w:rPr>
          <w:rFonts w:cstheme="minorHAnsi"/>
          <w:sz w:val="24"/>
          <w:szCs w:val="24"/>
        </w:rPr>
        <w:t xml:space="preserve">. Σύμφωνα με την αρχή </w:t>
      </w:r>
      <w:r w:rsidR="00A26820">
        <w:rPr>
          <w:rFonts w:cstheme="minorHAnsi"/>
          <w:sz w:val="24"/>
          <w:szCs w:val="24"/>
          <w:lang w:val="en-US"/>
        </w:rPr>
        <w:t>Le</w:t>
      </w:r>
      <w:r w:rsidR="00A26820" w:rsidRPr="00A26820">
        <w:rPr>
          <w:rFonts w:cstheme="minorHAnsi"/>
          <w:sz w:val="24"/>
          <w:szCs w:val="24"/>
        </w:rPr>
        <w:t xml:space="preserve"> </w:t>
      </w:r>
      <w:r w:rsidR="00A26820">
        <w:rPr>
          <w:rFonts w:cstheme="minorHAnsi"/>
          <w:sz w:val="24"/>
          <w:szCs w:val="24"/>
          <w:lang w:val="en-US"/>
        </w:rPr>
        <w:t>Chatelier</w:t>
      </w:r>
      <w:r w:rsidR="00A26820" w:rsidRPr="00A26820">
        <w:rPr>
          <w:rFonts w:cstheme="minorHAnsi"/>
          <w:sz w:val="24"/>
          <w:szCs w:val="24"/>
        </w:rPr>
        <w:t xml:space="preserve"> </w:t>
      </w:r>
      <w:r w:rsidR="00A349AE">
        <w:rPr>
          <w:rFonts w:cstheme="minorHAnsi"/>
          <w:sz w:val="24"/>
          <w:szCs w:val="24"/>
        </w:rPr>
        <w:t xml:space="preserve">η θέση χημικής ισορροπίας μετατοπίζεται προς την πλευρά </w:t>
      </w:r>
      <w:r>
        <w:rPr>
          <w:rFonts w:cstheme="minorHAnsi"/>
          <w:sz w:val="24"/>
          <w:szCs w:val="24"/>
        </w:rPr>
        <w:t>που παράγονται περισσότερα</w:t>
      </w:r>
      <w:r w:rsidR="00A349AE">
        <w:rPr>
          <w:rFonts w:cstheme="minorHAnsi"/>
          <w:sz w:val="24"/>
          <w:szCs w:val="24"/>
        </w:rPr>
        <w:t xml:space="preserve"> </w:t>
      </w:r>
      <w:r w:rsidR="00A349AE">
        <w:rPr>
          <w:rFonts w:cstheme="minorHAnsi"/>
          <w:sz w:val="24"/>
          <w:szCs w:val="24"/>
          <w:lang w:val="en-US"/>
        </w:rPr>
        <w:t>mol</w:t>
      </w:r>
      <w:r w:rsidR="00A349AE" w:rsidRPr="00A349AE">
        <w:rPr>
          <w:rFonts w:cstheme="minorHAnsi"/>
          <w:sz w:val="24"/>
          <w:szCs w:val="24"/>
        </w:rPr>
        <w:t xml:space="preserve"> </w:t>
      </w:r>
      <w:r w:rsidR="00A349AE">
        <w:rPr>
          <w:rFonts w:cstheme="minorHAnsi"/>
          <w:sz w:val="24"/>
          <w:szCs w:val="24"/>
        </w:rPr>
        <w:t xml:space="preserve">αερίων </w:t>
      </w:r>
      <w:r w:rsidR="00A26820">
        <w:rPr>
          <w:rFonts w:cstheme="minorHAnsi"/>
          <w:sz w:val="24"/>
          <w:szCs w:val="24"/>
        </w:rPr>
        <w:t xml:space="preserve">όταν </w:t>
      </w:r>
      <w:r w:rsidR="00A349AE">
        <w:rPr>
          <w:rFonts w:cstheme="minorHAnsi"/>
          <w:sz w:val="24"/>
          <w:szCs w:val="24"/>
        </w:rPr>
        <w:t>ελαττώνεται η πίεση με αύξηση του όγκου του δοχείου.</w:t>
      </w:r>
      <w:r w:rsidR="00A26820">
        <w:rPr>
          <w:rFonts w:cstheme="minorHAnsi"/>
          <w:sz w:val="24"/>
          <w:szCs w:val="24"/>
        </w:rPr>
        <w:t xml:space="preserve"> </w:t>
      </w:r>
      <w:r w:rsidR="00A349AE">
        <w:rPr>
          <w:rFonts w:cstheme="minorHAnsi"/>
          <w:sz w:val="24"/>
          <w:szCs w:val="24"/>
        </w:rPr>
        <w:t xml:space="preserve">Επομένως ο όγκος του δοχείου </w:t>
      </w:r>
      <w:r w:rsidR="00A349AE" w:rsidRPr="00A349AE">
        <w:rPr>
          <w:rFonts w:cstheme="minorHAnsi"/>
          <w:b/>
          <w:sz w:val="24"/>
          <w:szCs w:val="24"/>
        </w:rPr>
        <w:t>αυξήθηκε</w:t>
      </w:r>
      <w:r w:rsidR="00A349AE" w:rsidRPr="00A349AE">
        <w:rPr>
          <w:rFonts w:cstheme="minorHAnsi"/>
          <w:sz w:val="24"/>
          <w:szCs w:val="24"/>
        </w:rPr>
        <w:t>.</w:t>
      </w:r>
    </w:p>
    <w:p w14:paraId="3F82A01E" w14:textId="77777777" w:rsidR="00A349AE" w:rsidRPr="002A44AD" w:rsidRDefault="00A349AE" w:rsidP="00A349AE">
      <w:pPr>
        <w:pStyle w:val="a9"/>
        <w:numPr>
          <w:ilvl w:val="0"/>
          <w:numId w:val="37"/>
        </w:numPr>
        <w:spacing w:after="0" w:line="360" w:lineRule="auto"/>
        <w:ind w:left="567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O</w:t>
      </w:r>
      <w:r w:rsidRPr="002A44AD">
        <w:rPr>
          <w:rFonts w:cstheme="minorHAnsi"/>
          <w:sz w:val="24"/>
          <w:szCs w:val="24"/>
        </w:rPr>
        <w:t xml:space="preserve">ι </w:t>
      </w:r>
      <w:r>
        <w:rPr>
          <w:rFonts w:cstheme="minorHAnsi"/>
          <w:sz w:val="24"/>
          <w:szCs w:val="24"/>
        </w:rPr>
        <w:t>ποσότητες</w:t>
      </w:r>
      <w:r w:rsidRPr="002A44AD">
        <w:rPr>
          <w:rFonts w:cstheme="minorHAnsi"/>
          <w:sz w:val="24"/>
          <w:szCs w:val="24"/>
        </w:rPr>
        <w:t xml:space="preserve"> των διαφόρων συστατικών </w:t>
      </w:r>
      <w:r>
        <w:rPr>
          <w:rFonts w:cstheme="minorHAnsi"/>
          <w:sz w:val="24"/>
          <w:szCs w:val="24"/>
        </w:rPr>
        <w:t>μέχρι την αποκατάσταση της νέας χημικής ισορροπίας</w:t>
      </w:r>
      <w:r w:rsidRPr="002A44AD">
        <w:rPr>
          <w:rFonts w:cstheme="minorHAnsi"/>
          <w:sz w:val="24"/>
          <w:szCs w:val="24"/>
        </w:rPr>
        <w:t xml:space="preserve"> μεταβάλλονται σύμφωνα με τη στοιχειομετρία της αντίδρασης όπως φαίνεται στον παρακάτω πίνακα.</w:t>
      </w:r>
    </w:p>
    <w:tbl>
      <w:tblPr>
        <w:tblStyle w:val="a4"/>
        <w:tblW w:w="8835" w:type="dxa"/>
        <w:tblInd w:w="562" w:type="dxa"/>
        <w:tblLook w:val="04A0" w:firstRow="1" w:lastRow="0" w:firstColumn="1" w:lastColumn="0" w:noHBand="0" w:noVBand="1"/>
      </w:tblPr>
      <w:tblGrid>
        <w:gridCol w:w="2598"/>
        <w:gridCol w:w="1559"/>
        <w:gridCol w:w="1134"/>
        <w:gridCol w:w="1372"/>
        <w:gridCol w:w="2172"/>
      </w:tblGrid>
      <w:tr w:rsidR="00A349AE" w:rsidRPr="0017166A" w14:paraId="603DBE3E" w14:textId="77777777" w:rsidTr="00A349AE">
        <w:tc>
          <w:tcPr>
            <w:tcW w:w="2598" w:type="dxa"/>
            <w:tcBorders>
              <w:right w:val="single" w:sz="4" w:space="0" w:color="auto"/>
            </w:tcBorders>
            <w:vAlign w:val="center"/>
          </w:tcPr>
          <w:p w14:paraId="114569AE" w14:textId="77777777" w:rsidR="00A349AE" w:rsidRPr="005B1C9C" w:rsidRDefault="00A349AE" w:rsidP="0001469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bookmarkStart w:id="0" w:name="_GoBack" w:colFirst="0" w:colLast="2"/>
            <w:r>
              <w:rPr>
                <w:rFonts w:cstheme="minorHAnsi"/>
                <w:i/>
                <w:sz w:val="24"/>
                <w:szCs w:val="24"/>
                <w:lang w:val="en-US"/>
              </w:rPr>
              <w:t>n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(mol)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F654" w14:textId="77777777" w:rsidR="00A349AE" w:rsidRPr="000D0FAF" w:rsidRDefault="00A349AE" w:rsidP="0001469D">
            <w:pPr>
              <w:spacing w:after="0"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      </w:t>
            </w:r>
            <w:r w:rsidRPr="000D0FAF">
              <w:rPr>
                <w:rFonts w:cstheme="minorHAnsi"/>
                <w:sz w:val="24"/>
                <w:szCs w:val="24"/>
                <w:lang w:val="en-US"/>
              </w:rPr>
              <w:t xml:space="preserve">4 </w:t>
            </w:r>
            <w:r w:rsidRPr="003D0F23">
              <w:rPr>
                <w:rFonts w:cstheme="minorHAnsi"/>
                <w:sz w:val="24"/>
                <w:szCs w:val="24"/>
                <w:lang w:val="en-US"/>
              </w:rPr>
              <w:t>HCl</w:t>
            </w:r>
            <w:r w:rsidRPr="000D0FAF">
              <w:rPr>
                <w:rFonts w:cstheme="minorHAnsi"/>
                <w:sz w:val="24"/>
                <w:szCs w:val="24"/>
                <w:lang w:val="en-US"/>
              </w:rPr>
              <w:t>(</w:t>
            </w:r>
            <w:r w:rsidRPr="003D0F23">
              <w:rPr>
                <w:rFonts w:cstheme="minorHAnsi"/>
                <w:sz w:val="24"/>
                <w:szCs w:val="24"/>
                <w:lang w:val="en-US"/>
              </w:rPr>
              <w:t>g</w:t>
            </w:r>
            <w:r w:rsidRPr="000D0FAF">
              <w:rPr>
                <w:rFonts w:cstheme="minorHAnsi"/>
                <w:sz w:val="24"/>
                <w:szCs w:val="24"/>
                <w:lang w:val="en-US"/>
              </w:rPr>
              <w:t>)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    </w:t>
            </w:r>
            <w:r w:rsidRPr="000D0FAF">
              <w:rPr>
                <w:rFonts w:cstheme="minorHAnsi"/>
                <w:sz w:val="24"/>
                <w:szCs w:val="24"/>
                <w:lang w:val="en-US"/>
              </w:rPr>
              <w:t>+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  </w:t>
            </w:r>
            <w:r w:rsidRPr="000D0FA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3D0F23">
              <w:rPr>
                <w:rFonts w:cstheme="minorHAnsi"/>
                <w:sz w:val="24"/>
                <w:szCs w:val="24"/>
                <w:lang w:val="en-US"/>
              </w:rPr>
              <w:t>O</w:t>
            </w:r>
            <w:r w:rsidRPr="000D0FAF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 w:rsidRPr="000D0FAF">
              <w:rPr>
                <w:rFonts w:cstheme="minorHAnsi"/>
                <w:sz w:val="24"/>
                <w:szCs w:val="24"/>
                <w:lang w:val="en-US"/>
              </w:rPr>
              <w:t>(</w:t>
            </w:r>
            <w:r w:rsidRPr="003D0F23">
              <w:rPr>
                <w:rFonts w:cstheme="minorHAnsi"/>
                <w:sz w:val="24"/>
                <w:szCs w:val="24"/>
                <w:lang w:val="en-US"/>
              </w:rPr>
              <w:t>g</w:t>
            </w:r>
            <w:r w:rsidRPr="000D0FAF">
              <w:rPr>
                <w:rFonts w:cstheme="minorHAnsi"/>
                <w:sz w:val="24"/>
                <w:szCs w:val="24"/>
                <w:lang w:val="en-US"/>
              </w:rPr>
              <w:t xml:space="preserve">)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   </w:t>
            </w:r>
            <w:r w:rsidRPr="000D0FAF">
              <w:rPr>
                <w:rFonts w:ascii="Cambria Math" w:hAnsi="Cambria Math" w:cs="Cambria Math"/>
                <w:sz w:val="24"/>
                <w:szCs w:val="24"/>
                <w:lang w:val="en-US"/>
              </w:rPr>
              <w:t>⇌</w:t>
            </w:r>
            <w:r w:rsidRPr="000D0FA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   </w:t>
            </w:r>
            <w:r w:rsidRPr="000D0FAF">
              <w:rPr>
                <w:rFonts w:cstheme="minorHAnsi"/>
                <w:sz w:val="24"/>
                <w:szCs w:val="24"/>
                <w:lang w:val="en-US"/>
              </w:rPr>
              <w:t xml:space="preserve">2 </w:t>
            </w:r>
            <w:r w:rsidRPr="003D0F23">
              <w:rPr>
                <w:rFonts w:cstheme="minorHAnsi"/>
                <w:sz w:val="24"/>
                <w:szCs w:val="24"/>
                <w:lang w:val="en-US"/>
              </w:rPr>
              <w:t>Cl</w:t>
            </w:r>
            <w:r w:rsidRPr="000D0FAF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 w:rsidRPr="000D0FAF">
              <w:rPr>
                <w:rFonts w:cstheme="minorHAnsi"/>
                <w:sz w:val="24"/>
                <w:szCs w:val="24"/>
                <w:lang w:val="en-US"/>
              </w:rPr>
              <w:t>(</w:t>
            </w:r>
            <w:r w:rsidRPr="003D0F23">
              <w:rPr>
                <w:rFonts w:cstheme="minorHAnsi"/>
                <w:sz w:val="24"/>
                <w:szCs w:val="24"/>
                <w:lang w:val="en-US"/>
              </w:rPr>
              <w:t>g</w:t>
            </w:r>
            <w:r w:rsidRPr="000D0FAF">
              <w:rPr>
                <w:rFonts w:cstheme="minorHAnsi"/>
                <w:sz w:val="24"/>
                <w:szCs w:val="24"/>
                <w:lang w:val="en-US"/>
              </w:rPr>
              <w:t xml:space="preserve">)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    </w:t>
            </w:r>
            <w:r w:rsidRPr="000D0FAF">
              <w:rPr>
                <w:rFonts w:cstheme="minorHAnsi"/>
                <w:sz w:val="24"/>
                <w:szCs w:val="24"/>
                <w:lang w:val="en-US"/>
              </w:rPr>
              <w:t xml:space="preserve">+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    </w:t>
            </w:r>
            <w:r w:rsidRPr="000D0FAF">
              <w:rPr>
                <w:rFonts w:cstheme="minorHAnsi"/>
                <w:sz w:val="24"/>
                <w:szCs w:val="24"/>
                <w:lang w:val="en-US"/>
              </w:rPr>
              <w:t xml:space="preserve">2 </w:t>
            </w:r>
            <w:r w:rsidRPr="003D0F23"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0D0FAF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 w:rsidRPr="003D0F23">
              <w:rPr>
                <w:rFonts w:cstheme="minorHAnsi"/>
                <w:sz w:val="24"/>
                <w:szCs w:val="24"/>
                <w:lang w:val="en-US"/>
              </w:rPr>
              <w:t>O</w:t>
            </w:r>
            <w:r w:rsidRPr="000D0FAF">
              <w:rPr>
                <w:rFonts w:cstheme="minorHAnsi"/>
                <w:sz w:val="24"/>
                <w:szCs w:val="24"/>
                <w:lang w:val="en-US"/>
              </w:rPr>
              <w:t>(</w:t>
            </w:r>
            <w:r w:rsidRPr="003D0F23">
              <w:rPr>
                <w:rFonts w:cstheme="minorHAnsi"/>
                <w:sz w:val="24"/>
                <w:szCs w:val="24"/>
                <w:lang w:val="en-US"/>
              </w:rPr>
              <w:t>g</w:t>
            </w:r>
            <w:r w:rsidRPr="000D0FAF">
              <w:rPr>
                <w:rFonts w:cstheme="minorHAnsi"/>
                <w:sz w:val="24"/>
                <w:szCs w:val="24"/>
                <w:lang w:val="en-US"/>
              </w:rPr>
              <w:t xml:space="preserve">) , </w:t>
            </w:r>
            <w:r w:rsidRPr="003D0F23">
              <w:rPr>
                <w:rFonts w:cstheme="minorHAnsi"/>
                <w:sz w:val="24"/>
                <w:szCs w:val="24"/>
              </w:rPr>
              <w:t>ΔΗ</w:t>
            </w:r>
            <w:r w:rsidRPr="000D0FAF">
              <w:rPr>
                <w:rFonts w:cstheme="minorHAnsi"/>
                <w:sz w:val="24"/>
                <w:szCs w:val="24"/>
                <w:lang w:val="en-US"/>
              </w:rPr>
              <w:t>&lt;0</w:t>
            </w:r>
          </w:p>
        </w:tc>
      </w:tr>
      <w:bookmarkEnd w:id="0"/>
      <w:tr w:rsidR="00A349AE" w14:paraId="245FBDED" w14:textId="77777777" w:rsidTr="00A349AE">
        <w:tc>
          <w:tcPr>
            <w:tcW w:w="2598" w:type="dxa"/>
            <w:vAlign w:val="center"/>
          </w:tcPr>
          <w:p w14:paraId="3BB84689" w14:textId="77777777" w:rsidR="00A349AE" w:rsidRPr="00B71250" w:rsidRDefault="00176328" w:rsidP="0001469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1250">
              <w:rPr>
                <w:rFonts w:cstheme="minorHAnsi"/>
                <w:sz w:val="24"/>
                <w:szCs w:val="24"/>
              </w:rPr>
              <w:t>χ</w:t>
            </w:r>
            <w:r w:rsidR="00A349AE" w:rsidRPr="00B71250">
              <w:rPr>
                <w:rFonts w:cstheme="minorHAnsi"/>
                <w:sz w:val="24"/>
                <w:szCs w:val="24"/>
              </w:rPr>
              <w:t>ημική ισορροπία 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776D2D5" w14:textId="77777777" w:rsidR="00A349AE" w:rsidRPr="00A349AE" w:rsidRDefault="00A349AE" w:rsidP="0001469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482FFC9" w14:textId="77777777" w:rsidR="00A349AE" w:rsidRPr="00A349AE" w:rsidRDefault="00A349AE" w:rsidP="0001469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14:paraId="009B83A9" w14:textId="77777777" w:rsidR="00A349AE" w:rsidRPr="005B1C9C" w:rsidRDefault="00A349AE" w:rsidP="0001469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6916A25D" w14:textId="77777777" w:rsidR="00A349AE" w:rsidRPr="00A349AE" w:rsidRDefault="00A349AE" w:rsidP="0001469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A349AE" w14:paraId="76CD75C4" w14:textId="77777777" w:rsidTr="00A349AE">
        <w:tc>
          <w:tcPr>
            <w:tcW w:w="2598" w:type="dxa"/>
            <w:vAlign w:val="center"/>
          </w:tcPr>
          <w:p w14:paraId="080600DF" w14:textId="77777777" w:rsidR="00A349AE" w:rsidRPr="00B71250" w:rsidRDefault="00A349AE" w:rsidP="0001469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1250">
              <w:rPr>
                <w:rFonts w:cstheme="minorHAnsi"/>
                <w:sz w:val="24"/>
                <w:szCs w:val="24"/>
              </w:rPr>
              <w:t>αντιδρούν</w:t>
            </w:r>
          </w:p>
        </w:tc>
        <w:tc>
          <w:tcPr>
            <w:tcW w:w="1559" w:type="dxa"/>
            <w:vAlign w:val="center"/>
          </w:tcPr>
          <w:p w14:paraId="695C2155" w14:textId="77777777" w:rsidR="00A349AE" w:rsidRPr="00D21C67" w:rsidRDefault="00A349AE" w:rsidP="0001469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E77AE2C" w14:textId="77777777" w:rsidR="00A349AE" w:rsidRPr="00D21C67" w:rsidRDefault="00A349AE" w:rsidP="0001469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  <w:vAlign w:val="center"/>
          </w:tcPr>
          <w:p w14:paraId="20617DDE" w14:textId="77777777" w:rsidR="00A349AE" w:rsidRPr="00A349AE" w:rsidRDefault="00A349AE" w:rsidP="0001469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2/3 </w:t>
            </w:r>
          </w:p>
        </w:tc>
        <w:tc>
          <w:tcPr>
            <w:tcW w:w="2172" w:type="dxa"/>
          </w:tcPr>
          <w:p w14:paraId="572663BF" w14:textId="77777777" w:rsidR="00A349AE" w:rsidRPr="00A349AE" w:rsidRDefault="00A349AE" w:rsidP="0001469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2/3</w:t>
            </w:r>
          </w:p>
        </w:tc>
      </w:tr>
      <w:tr w:rsidR="00A349AE" w14:paraId="4B33A957" w14:textId="77777777" w:rsidTr="00A349AE">
        <w:tc>
          <w:tcPr>
            <w:tcW w:w="2598" w:type="dxa"/>
            <w:vAlign w:val="center"/>
          </w:tcPr>
          <w:p w14:paraId="432BE92C" w14:textId="77777777" w:rsidR="00A349AE" w:rsidRPr="00B71250" w:rsidRDefault="00A349AE" w:rsidP="0001469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1250">
              <w:rPr>
                <w:rFonts w:cstheme="minorHAnsi"/>
                <w:sz w:val="24"/>
                <w:szCs w:val="24"/>
              </w:rPr>
              <w:t>παράγονται</w:t>
            </w:r>
          </w:p>
        </w:tc>
        <w:tc>
          <w:tcPr>
            <w:tcW w:w="1559" w:type="dxa"/>
            <w:vAlign w:val="center"/>
          </w:tcPr>
          <w:p w14:paraId="069D1853" w14:textId="77777777" w:rsidR="00A349AE" w:rsidRPr="00A349AE" w:rsidRDefault="00A349AE" w:rsidP="0001469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4/3</w:t>
            </w:r>
          </w:p>
        </w:tc>
        <w:tc>
          <w:tcPr>
            <w:tcW w:w="1134" w:type="dxa"/>
            <w:vAlign w:val="center"/>
          </w:tcPr>
          <w:p w14:paraId="53BAEBBD" w14:textId="77777777" w:rsidR="00A349AE" w:rsidRPr="00A349AE" w:rsidRDefault="00A349AE" w:rsidP="0001469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1/3</w:t>
            </w:r>
          </w:p>
        </w:tc>
        <w:tc>
          <w:tcPr>
            <w:tcW w:w="1372" w:type="dxa"/>
            <w:vAlign w:val="center"/>
          </w:tcPr>
          <w:p w14:paraId="44F2855B" w14:textId="77777777" w:rsidR="00A349AE" w:rsidRPr="00D21C67" w:rsidRDefault="00A349AE" w:rsidP="0001469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</w:tcPr>
          <w:p w14:paraId="26F2C9C7" w14:textId="77777777" w:rsidR="00A349AE" w:rsidRPr="00D21C67" w:rsidRDefault="00A349AE" w:rsidP="0001469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349AE" w:rsidRPr="004D7EC7" w14:paraId="2209C460" w14:textId="77777777" w:rsidTr="00A349AE">
        <w:tc>
          <w:tcPr>
            <w:tcW w:w="2598" w:type="dxa"/>
            <w:vAlign w:val="center"/>
          </w:tcPr>
          <w:p w14:paraId="17F4447A" w14:textId="77777777" w:rsidR="00A349AE" w:rsidRPr="00B71250" w:rsidRDefault="00176328" w:rsidP="0001469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1250">
              <w:rPr>
                <w:rFonts w:cstheme="minorHAnsi"/>
                <w:sz w:val="24"/>
                <w:szCs w:val="24"/>
              </w:rPr>
              <w:t>χ</w:t>
            </w:r>
            <w:r w:rsidR="00A349AE" w:rsidRPr="00B71250">
              <w:rPr>
                <w:rFonts w:cstheme="minorHAnsi"/>
                <w:sz w:val="24"/>
                <w:szCs w:val="24"/>
              </w:rPr>
              <w:t>ημική ισορροπία 2</w:t>
            </w:r>
          </w:p>
        </w:tc>
        <w:tc>
          <w:tcPr>
            <w:tcW w:w="1559" w:type="dxa"/>
            <w:vAlign w:val="center"/>
          </w:tcPr>
          <w:p w14:paraId="10F3B5F2" w14:textId="77777777" w:rsidR="00A349AE" w:rsidRPr="00A349AE" w:rsidRDefault="00A349AE" w:rsidP="0001469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10/3</w:t>
            </w:r>
          </w:p>
        </w:tc>
        <w:tc>
          <w:tcPr>
            <w:tcW w:w="1134" w:type="dxa"/>
            <w:vAlign w:val="center"/>
          </w:tcPr>
          <w:p w14:paraId="7097AC2D" w14:textId="77777777" w:rsidR="00A349AE" w:rsidRPr="00A349AE" w:rsidRDefault="00A349AE" w:rsidP="0001469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13/3</w:t>
            </w:r>
          </w:p>
        </w:tc>
        <w:tc>
          <w:tcPr>
            <w:tcW w:w="1372" w:type="dxa"/>
            <w:vAlign w:val="center"/>
          </w:tcPr>
          <w:p w14:paraId="05B51B15" w14:textId="77777777" w:rsidR="00A349AE" w:rsidRPr="00A349AE" w:rsidRDefault="00A349AE" w:rsidP="0001469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10/3</w:t>
            </w:r>
          </w:p>
        </w:tc>
        <w:tc>
          <w:tcPr>
            <w:tcW w:w="2172" w:type="dxa"/>
          </w:tcPr>
          <w:p w14:paraId="0FDCBB4A" w14:textId="77777777" w:rsidR="00A349AE" w:rsidRPr="00A349AE" w:rsidRDefault="00A349AE" w:rsidP="0001469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10/3</w:t>
            </w:r>
          </w:p>
        </w:tc>
      </w:tr>
    </w:tbl>
    <w:p w14:paraId="6BBF5D15" w14:textId="14DC7D52" w:rsidR="00A349AE" w:rsidRPr="00A349AE" w:rsidRDefault="00A349AE" w:rsidP="00A349AE">
      <w:p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Η θερμοκρασία παραμένει σταθερή επομένως η </w:t>
      </w:r>
      <w:r w:rsidRPr="00A349AE">
        <w:rPr>
          <w:rFonts w:cstheme="minorHAnsi"/>
          <w:i/>
          <w:sz w:val="24"/>
          <w:szCs w:val="24"/>
          <w:lang w:val="en-US"/>
        </w:rPr>
        <w:t>K</w:t>
      </w:r>
      <w:r w:rsidRPr="00A349AE">
        <w:rPr>
          <w:rFonts w:cstheme="minorHAnsi"/>
          <w:sz w:val="24"/>
          <w:szCs w:val="24"/>
          <w:vertAlign w:val="subscript"/>
          <w:lang w:val="en-US"/>
        </w:rPr>
        <w:t>c</w:t>
      </w:r>
      <w:r w:rsidRPr="00A349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δεν μεταβάλλεται. Στη νέα θέση της χημικής ισορροπίας και για </w:t>
      </w:r>
      <w:r w:rsidR="00CD5905">
        <w:rPr>
          <w:rFonts w:cstheme="minorHAnsi"/>
          <w:sz w:val="24"/>
          <w:szCs w:val="24"/>
        </w:rPr>
        <w:t xml:space="preserve">τον </w:t>
      </w:r>
      <w:r>
        <w:rPr>
          <w:rFonts w:cstheme="minorHAnsi"/>
          <w:sz w:val="24"/>
          <w:szCs w:val="24"/>
        </w:rPr>
        <w:t xml:space="preserve">νέο όγκο </w:t>
      </w:r>
      <w:r>
        <w:rPr>
          <w:rFonts w:cstheme="minorHAnsi"/>
          <w:sz w:val="24"/>
          <w:szCs w:val="24"/>
          <w:lang w:val="en-US"/>
        </w:rPr>
        <w:t>V</w:t>
      </w:r>
      <w:r>
        <w:rPr>
          <w:rFonts w:cstheme="minorHAnsi"/>
          <w:sz w:val="24"/>
          <w:szCs w:val="24"/>
        </w:rPr>
        <w:t>’ θα ισχύει:</w:t>
      </w:r>
    </w:p>
    <w:p w14:paraId="2762D00A" w14:textId="77777777" w:rsidR="00A349AE" w:rsidRPr="00824910" w:rsidRDefault="0017166A" w:rsidP="00A349AE">
      <w:pPr>
        <w:spacing w:after="0" w:line="360" w:lineRule="auto"/>
        <w:ind w:left="567"/>
        <w:jc w:val="both"/>
        <w:rPr>
          <w:rFonts w:eastAsiaTheme="minorEastAsia" w:cstheme="minorHAnsi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  <w:lang w:val="en-US"/>
                        </w:rPr>
                        <m:t>O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∙[C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]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[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vertAlign w:val="subscript"/>
                </w:rPr>
                <m:t>HCl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]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∙[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]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3V'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∙(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3V'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3V'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∙(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3V'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 xml:space="preserve"> 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 xml:space="preserve"> 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 xml:space="preserve"> </m:t>
                  </m:r>
                </m:sup>
              </m:sSup>
            </m:den>
          </m:f>
          <m:box>
            <m:boxPr>
              <m:opEmu m:val="1"/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 xml:space="preserve"> </m:t>
                  </m:r>
                </m:e>
              </m:groupChr>
            </m:e>
          </m:box>
        </m:oMath>
      </m:oMathPara>
    </w:p>
    <w:p w14:paraId="14D3C835" w14:textId="77777777" w:rsidR="00CD5905" w:rsidRPr="00B71250" w:rsidRDefault="00824910" w:rsidP="00A349AE">
      <w:pPr>
        <w:spacing w:after="0" w:line="360" w:lineRule="auto"/>
        <w:ind w:left="567"/>
        <w:jc w:val="both"/>
        <w:rPr>
          <w:rFonts w:eastAsiaTheme="minorEastAsia" w:cstheme="minorHAnsi"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en-US"/>
            </w:rPr>
            <m:t xml:space="preserve">4 </m:t>
          </m:r>
          <m:sSup>
            <m:sSupPr>
              <m:ctrl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 xml:space="preserve"> 3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 xml:space="preserve">13 </m:t>
              </m:r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mol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 xml:space="preserve"> 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 xml:space="preserve"> </m:t>
                  </m:r>
                </m:sup>
              </m:sSup>
            </m:den>
          </m:f>
          <m:groupChr>
            <m:groupChrPr>
              <m:chr m:val="⇒"/>
              <m:vertJc m:val="bot"/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lang w:val="en-US"/>
                </w:rPr>
              </m:ctrlPr>
            </m:groupChr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 xml:space="preserve"> </m:t>
              </m:r>
            </m:e>
          </m:groupCh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V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52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  <w:lang w:val="en-US"/>
            </w:rPr>
            <m:t>L</m:t>
          </m:r>
          <m:r>
            <w:rPr>
              <w:rFonts w:ascii="Cambria Math" w:eastAsiaTheme="minorEastAsia" w:hAnsi="Cambria Math" w:cstheme="minorHAnsi"/>
              <w:sz w:val="24"/>
              <w:szCs w:val="24"/>
              <w:lang w:val="en-US"/>
            </w:rPr>
            <m:t xml:space="preserve"> ή  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V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  <w:lang w:val="en-US"/>
            </w:rPr>
            <m:t xml:space="preserve">=17,33 </m:t>
          </m:r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  <w:lang w:val="en-US"/>
            </w:rPr>
            <m:t>L</m:t>
          </m:r>
        </m:oMath>
      </m:oMathPara>
    </w:p>
    <w:p w14:paraId="1BB4520D" w14:textId="77777777" w:rsidR="00A349AE" w:rsidRPr="00CD5905" w:rsidRDefault="00CD5905" w:rsidP="00A349AE">
      <w:pPr>
        <w:spacing w:after="0" w:line="360" w:lineRule="auto"/>
        <w:ind w:left="567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Επομένως ο νέος όγκος του δοχείου είναι ίσος με 17,33 </w:t>
      </w:r>
      <w:r>
        <w:rPr>
          <w:rFonts w:cstheme="minorHAnsi"/>
          <w:sz w:val="24"/>
          <w:szCs w:val="24"/>
          <w:lang w:val="en-US"/>
        </w:rPr>
        <w:t>L</w:t>
      </w:r>
      <w:r w:rsidRPr="00CD5905">
        <w:rPr>
          <w:rFonts w:cstheme="minorHAnsi"/>
          <w:sz w:val="24"/>
          <w:szCs w:val="24"/>
        </w:rPr>
        <w:t>.</w:t>
      </w:r>
    </w:p>
    <w:p w14:paraId="6FBC8A6C" w14:textId="77777777" w:rsidR="00A349AE" w:rsidRPr="00A26820" w:rsidRDefault="00A349AE" w:rsidP="00485736">
      <w:pPr>
        <w:pStyle w:val="a9"/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</w:p>
    <w:sectPr w:rsidR="00A349AE" w:rsidRPr="00A26820" w:rsidSect="003253A5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CE147" w16cex:dateUtc="2023-03-03T1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AAD113" w16cid:durableId="27ACE14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OldTimes UC Pol">
    <w:altName w:val="Arial"/>
    <w:charset w:val="00"/>
    <w:family w:val="auto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1AAD"/>
    <w:multiLevelType w:val="hybridMultilevel"/>
    <w:tmpl w:val="66542C8E"/>
    <w:lvl w:ilvl="0" w:tplc="72BC39A2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276F"/>
    <w:multiLevelType w:val="hybridMultilevel"/>
    <w:tmpl w:val="66542C8E"/>
    <w:lvl w:ilvl="0" w:tplc="72BC39A2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0DE7"/>
    <w:multiLevelType w:val="hybridMultilevel"/>
    <w:tmpl w:val="6AF6D1A0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A141DB"/>
    <w:multiLevelType w:val="hybridMultilevel"/>
    <w:tmpl w:val="66542C8E"/>
    <w:lvl w:ilvl="0" w:tplc="72BC39A2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57F7C"/>
    <w:multiLevelType w:val="hybridMultilevel"/>
    <w:tmpl w:val="61A4502E"/>
    <w:lvl w:ilvl="0" w:tplc="7D6C00C0">
      <w:start w:val="1"/>
      <w:numFmt w:val="lowerRoman"/>
      <w:lvlText w:val="%1."/>
      <w:lvlJc w:val="left"/>
      <w:pPr>
        <w:ind w:left="1854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E3E61A6"/>
    <w:multiLevelType w:val="hybridMultilevel"/>
    <w:tmpl w:val="A5BA6DBA"/>
    <w:lvl w:ilvl="0" w:tplc="7C9CDE46">
      <w:start w:val="1"/>
      <w:numFmt w:val="lowerRoman"/>
      <w:suff w:val="space"/>
      <w:lvlText w:val="%1."/>
      <w:lvlJc w:val="left"/>
      <w:pPr>
        <w:ind w:left="284" w:firstLine="643"/>
      </w:pPr>
      <w:rPr>
        <w:rFonts w:ascii="Calibri" w:hAnsi="Calibri" w:hint="default"/>
        <w:b/>
        <w:i w:val="0"/>
        <w:sz w:val="24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F4D0C42"/>
    <w:multiLevelType w:val="hybridMultilevel"/>
    <w:tmpl w:val="5538CEE6"/>
    <w:lvl w:ilvl="0" w:tplc="13B8C21C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BE63B5"/>
    <w:multiLevelType w:val="hybridMultilevel"/>
    <w:tmpl w:val="6AF6D1A0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F8120A"/>
    <w:multiLevelType w:val="hybridMultilevel"/>
    <w:tmpl w:val="7E225F9C"/>
    <w:lvl w:ilvl="0" w:tplc="589829BA">
      <w:start w:val="1"/>
      <w:numFmt w:val="lowerRoman"/>
      <w:suff w:val="space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6537C"/>
    <w:multiLevelType w:val="hybridMultilevel"/>
    <w:tmpl w:val="74EAC064"/>
    <w:lvl w:ilvl="0" w:tplc="4E22C15C">
      <w:start w:val="1"/>
      <w:numFmt w:val="lowerRoman"/>
      <w:suff w:val="space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12F12"/>
    <w:multiLevelType w:val="hybridMultilevel"/>
    <w:tmpl w:val="6AF6D1A0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8BB5285"/>
    <w:multiLevelType w:val="hybridMultilevel"/>
    <w:tmpl w:val="44F619FE"/>
    <w:lvl w:ilvl="0" w:tplc="A3BCD4F6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4714D0"/>
    <w:multiLevelType w:val="hybridMultilevel"/>
    <w:tmpl w:val="0FB4D82E"/>
    <w:lvl w:ilvl="0" w:tplc="4314A5D2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43B79C8"/>
    <w:multiLevelType w:val="hybridMultilevel"/>
    <w:tmpl w:val="6706CB62"/>
    <w:lvl w:ilvl="0" w:tplc="0294323E">
      <w:start w:val="1"/>
      <w:numFmt w:val="lowerRoman"/>
      <w:lvlText w:val="%1."/>
      <w:lvlJc w:val="left"/>
      <w:pPr>
        <w:ind w:left="2007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367" w:hanging="360"/>
      </w:pPr>
    </w:lvl>
    <w:lvl w:ilvl="2" w:tplc="0408001B" w:tentative="1">
      <w:start w:val="1"/>
      <w:numFmt w:val="lowerRoman"/>
      <w:lvlText w:val="%3."/>
      <w:lvlJc w:val="right"/>
      <w:pPr>
        <w:ind w:left="3087" w:hanging="180"/>
      </w:pPr>
    </w:lvl>
    <w:lvl w:ilvl="3" w:tplc="0408000F" w:tentative="1">
      <w:start w:val="1"/>
      <w:numFmt w:val="decimal"/>
      <w:lvlText w:val="%4."/>
      <w:lvlJc w:val="left"/>
      <w:pPr>
        <w:ind w:left="3807" w:hanging="360"/>
      </w:pPr>
    </w:lvl>
    <w:lvl w:ilvl="4" w:tplc="04080019" w:tentative="1">
      <w:start w:val="1"/>
      <w:numFmt w:val="lowerLetter"/>
      <w:lvlText w:val="%5."/>
      <w:lvlJc w:val="left"/>
      <w:pPr>
        <w:ind w:left="4527" w:hanging="360"/>
      </w:pPr>
    </w:lvl>
    <w:lvl w:ilvl="5" w:tplc="0408001B" w:tentative="1">
      <w:start w:val="1"/>
      <w:numFmt w:val="lowerRoman"/>
      <w:lvlText w:val="%6."/>
      <w:lvlJc w:val="right"/>
      <w:pPr>
        <w:ind w:left="5247" w:hanging="180"/>
      </w:pPr>
    </w:lvl>
    <w:lvl w:ilvl="6" w:tplc="0408000F" w:tentative="1">
      <w:start w:val="1"/>
      <w:numFmt w:val="decimal"/>
      <w:lvlText w:val="%7."/>
      <w:lvlJc w:val="left"/>
      <w:pPr>
        <w:ind w:left="5967" w:hanging="360"/>
      </w:pPr>
    </w:lvl>
    <w:lvl w:ilvl="7" w:tplc="04080019" w:tentative="1">
      <w:start w:val="1"/>
      <w:numFmt w:val="lowerLetter"/>
      <w:lvlText w:val="%8."/>
      <w:lvlJc w:val="left"/>
      <w:pPr>
        <w:ind w:left="6687" w:hanging="360"/>
      </w:pPr>
    </w:lvl>
    <w:lvl w:ilvl="8" w:tplc="040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5A81D56"/>
    <w:multiLevelType w:val="hybridMultilevel"/>
    <w:tmpl w:val="6AF6D1A0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A2E354B"/>
    <w:multiLevelType w:val="hybridMultilevel"/>
    <w:tmpl w:val="6AF6D1A0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E9D5BEF"/>
    <w:multiLevelType w:val="hybridMultilevel"/>
    <w:tmpl w:val="8B5A97D2"/>
    <w:lvl w:ilvl="0" w:tplc="5ADE5B8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CE11AD"/>
    <w:multiLevelType w:val="hybridMultilevel"/>
    <w:tmpl w:val="0108CC8C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2FA2216"/>
    <w:multiLevelType w:val="hybridMultilevel"/>
    <w:tmpl w:val="F6604170"/>
    <w:lvl w:ilvl="0" w:tplc="7D6C00C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63D71"/>
    <w:multiLevelType w:val="hybridMultilevel"/>
    <w:tmpl w:val="1DA0D160"/>
    <w:lvl w:ilvl="0" w:tplc="7D6C00C0">
      <w:start w:val="1"/>
      <w:numFmt w:val="lowerRoman"/>
      <w:lvlText w:val="%1."/>
      <w:lvlJc w:val="left"/>
      <w:pPr>
        <w:ind w:left="1854" w:hanging="360"/>
      </w:pPr>
      <w:rPr>
        <w:rFonts w:ascii="Calibri" w:hAnsi="Calibri" w:hint="default"/>
        <w:b/>
        <w:i w:val="0"/>
        <w:sz w:val="24"/>
      </w:rPr>
    </w:lvl>
    <w:lvl w:ilvl="1" w:tplc="589829BA">
      <w:start w:val="1"/>
      <w:numFmt w:val="lowerRoman"/>
      <w:suff w:val="space"/>
      <w:lvlText w:val="%2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46FC7A09"/>
    <w:multiLevelType w:val="hybridMultilevel"/>
    <w:tmpl w:val="5538CEE6"/>
    <w:lvl w:ilvl="0" w:tplc="13B8C21C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A514A10"/>
    <w:multiLevelType w:val="hybridMultilevel"/>
    <w:tmpl w:val="6AF6D1A0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BA82401"/>
    <w:multiLevelType w:val="hybridMultilevel"/>
    <w:tmpl w:val="6AF6D1A0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CCD1236"/>
    <w:multiLevelType w:val="hybridMultilevel"/>
    <w:tmpl w:val="6AF6D1A0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EE270C6"/>
    <w:multiLevelType w:val="hybridMultilevel"/>
    <w:tmpl w:val="6AF6D1A0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F7B64BB"/>
    <w:multiLevelType w:val="hybridMultilevel"/>
    <w:tmpl w:val="6AF6D1A0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5E20C01"/>
    <w:multiLevelType w:val="hybridMultilevel"/>
    <w:tmpl w:val="6E5C462E"/>
    <w:lvl w:ilvl="0" w:tplc="CC661F14">
      <w:start w:val="2"/>
      <w:numFmt w:val="lowerRoman"/>
      <w:lvlText w:val="%1."/>
      <w:lvlJc w:val="left"/>
      <w:pPr>
        <w:ind w:left="2007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F4026"/>
    <w:multiLevelType w:val="hybridMultilevel"/>
    <w:tmpl w:val="D700D11A"/>
    <w:lvl w:ilvl="0" w:tplc="E2265F2E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5B145609"/>
    <w:multiLevelType w:val="hybridMultilevel"/>
    <w:tmpl w:val="66542C8E"/>
    <w:lvl w:ilvl="0" w:tplc="72BC39A2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40E1E"/>
    <w:multiLevelType w:val="hybridMultilevel"/>
    <w:tmpl w:val="F1D28B48"/>
    <w:lvl w:ilvl="0" w:tplc="70D89606">
      <w:start w:val="1"/>
      <w:numFmt w:val="lowerRoman"/>
      <w:suff w:val="space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17EC8"/>
    <w:multiLevelType w:val="hybridMultilevel"/>
    <w:tmpl w:val="F6604170"/>
    <w:lvl w:ilvl="0" w:tplc="7D6C00C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C152F"/>
    <w:multiLevelType w:val="hybridMultilevel"/>
    <w:tmpl w:val="E2186820"/>
    <w:lvl w:ilvl="0" w:tplc="E3FE470A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2007440"/>
    <w:multiLevelType w:val="hybridMultilevel"/>
    <w:tmpl w:val="34B696A8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19CC0B74">
      <w:start w:val="1"/>
      <w:numFmt w:val="lowerRoman"/>
      <w:lvlText w:val="%2)"/>
      <w:lvlJc w:val="left"/>
      <w:pPr>
        <w:ind w:left="2367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5831A6F"/>
    <w:multiLevelType w:val="hybridMultilevel"/>
    <w:tmpl w:val="44F619FE"/>
    <w:lvl w:ilvl="0" w:tplc="A3BCD4F6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2877124"/>
    <w:multiLevelType w:val="hybridMultilevel"/>
    <w:tmpl w:val="6552532A"/>
    <w:lvl w:ilvl="0" w:tplc="ED9AE86C">
      <w:start w:val="1"/>
      <w:numFmt w:val="lowerRoman"/>
      <w:lvlText w:val="%1."/>
      <w:lvlJc w:val="left"/>
      <w:pPr>
        <w:ind w:left="1854" w:hanging="360"/>
      </w:pPr>
      <w:rPr>
        <w:rFonts w:ascii="Calibri" w:hAnsi="Calibri" w:hint="default"/>
        <w:b/>
        <w:i w:val="0"/>
        <w:sz w:val="24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77D755B0"/>
    <w:multiLevelType w:val="hybridMultilevel"/>
    <w:tmpl w:val="44F619FE"/>
    <w:lvl w:ilvl="0" w:tplc="A3BCD4F6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B041CAE"/>
    <w:multiLevelType w:val="hybridMultilevel"/>
    <w:tmpl w:val="FA2E4B72"/>
    <w:lvl w:ilvl="0" w:tplc="4EA0A7C6">
      <w:start w:val="1"/>
      <w:numFmt w:val="lowerRoman"/>
      <w:suff w:val="space"/>
      <w:lvlText w:val="%1."/>
      <w:lvlJc w:val="left"/>
      <w:pPr>
        <w:ind w:left="2007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16"/>
  </w:num>
  <w:num w:numId="5">
    <w:abstractNumId w:val="13"/>
  </w:num>
  <w:num w:numId="6">
    <w:abstractNumId w:val="26"/>
  </w:num>
  <w:num w:numId="7">
    <w:abstractNumId w:val="36"/>
  </w:num>
  <w:num w:numId="8">
    <w:abstractNumId w:val="10"/>
  </w:num>
  <w:num w:numId="9">
    <w:abstractNumId w:val="2"/>
  </w:num>
  <w:num w:numId="10">
    <w:abstractNumId w:val="15"/>
  </w:num>
  <w:num w:numId="11">
    <w:abstractNumId w:val="7"/>
  </w:num>
  <w:num w:numId="12">
    <w:abstractNumId w:val="23"/>
  </w:num>
  <w:num w:numId="13">
    <w:abstractNumId w:val="31"/>
  </w:num>
  <w:num w:numId="14">
    <w:abstractNumId w:val="14"/>
  </w:num>
  <w:num w:numId="15">
    <w:abstractNumId w:val="22"/>
  </w:num>
  <w:num w:numId="16">
    <w:abstractNumId w:val="34"/>
  </w:num>
  <w:num w:numId="17">
    <w:abstractNumId w:val="5"/>
  </w:num>
  <w:num w:numId="18">
    <w:abstractNumId w:val="27"/>
  </w:num>
  <w:num w:numId="19">
    <w:abstractNumId w:val="4"/>
  </w:num>
  <w:num w:numId="20">
    <w:abstractNumId w:val="32"/>
  </w:num>
  <w:num w:numId="21">
    <w:abstractNumId w:val="17"/>
  </w:num>
  <w:num w:numId="22">
    <w:abstractNumId w:val="18"/>
  </w:num>
  <w:num w:numId="23">
    <w:abstractNumId w:val="30"/>
  </w:num>
  <w:num w:numId="24">
    <w:abstractNumId w:val="19"/>
  </w:num>
  <w:num w:numId="25">
    <w:abstractNumId w:val="8"/>
  </w:num>
  <w:num w:numId="26">
    <w:abstractNumId w:val="28"/>
  </w:num>
  <w:num w:numId="27">
    <w:abstractNumId w:val="3"/>
  </w:num>
  <w:num w:numId="28">
    <w:abstractNumId w:val="29"/>
  </w:num>
  <w:num w:numId="29">
    <w:abstractNumId w:val="11"/>
  </w:num>
  <w:num w:numId="30">
    <w:abstractNumId w:val="35"/>
  </w:num>
  <w:num w:numId="31">
    <w:abstractNumId w:val="33"/>
  </w:num>
  <w:num w:numId="32">
    <w:abstractNumId w:val="12"/>
  </w:num>
  <w:num w:numId="33">
    <w:abstractNumId w:val="9"/>
  </w:num>
  <w:num w:numId="34">
    <w:abstractNumId w:val="6"/>
  </w:num>
  <w:num w:numId="35">
    <w:abstractNumId w:val="20"/>
  </w:num>
  <w:num w:numId="36">
    <w:abstractNumId w:val="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41"/>
    <w:rsid w:val="0001469D"/>
    <w:rsid w:val="00015E67"/>
    <w:rsid w:val="000173C2"/>
    <w:rsid w:val="000207C7"/>
    <w:rsid w:val="000221EC"/>
    <w:rsid w:val="00027611"/>
    <w:rsid w:val="00034B38"/>
    <w:rsid w:val="0004395B"/>
    <w:rsid w:val="00047694"/>
    <w:rsid w:val="0005345D"/>
    <w:rsid w:val="000558A2"/>
    <w:rsid w:val="00065133"/>
    <w:rsid w:val="00080608"/>
    <w:rsid w:val="00080D4C"/>
    <w:rsid w:val="00092148"/>
    <w:rsid w:val="000922D9"/>
    <w:rsid w:val="000A1D6B"/>
    <w:rsid w:val="000A3508"/>
    <w:rsid w:val="000A37EF"/>
    <w:rsid w:val="000A3CDC"/>
    <w:rsid w:val="000A7565"/>
    <w:rsid w:val="000B1C8A"/>
    <w:rsid w:val="000B3453"/>
    <w:rsid w:val="000B5A13"/>
    <w:rsid w:val="000C5671"/>
    <w:rsid w:val="000C61AA"/>
    <w:rsid w:val="000D0FAF"/>
    <w:rsid w:val="000F519E"/>
    <w:rsid w:val="000F621B"/>
    <w:rsid w:val="00102085"/>
    <w:rsid w:val="00116D7F"/>
    <w:rsid w:val="00123BC9"/>
    <w:rsid w:val="0012458B"/>
    <w:rsid w:val="00124C68"/>
    <w:rsid w:val="001327D7"/>
    <w:rsid w:val="0013389C"/>
    <w:rsid w:val="00143EA0"/>
    <w:rsid w:val="00144EF7"/>
    <w:rsid w:val="001451E3"/>
    <w:rsid w:val="0014539F"/>
    <w:rsid w:val="001510D8"/>
    <w:rsid w:val="00154CEC"/>
    <w:rsid w:val="00157B1F"/>
    <w:rsid w:val="00160900"/>
    <w:rsid w:val="0017166A"/>
    <w:rsid w:val="00174E3D"/>
    <w:rsid w:val="00176328"/>
    <w:rsid w:val="00181147"/>
    <w:rsid w:val="00183921"/>
    <w:rsid w:val="001940AF"/>
    <w:rsid w:val="00195FC3"/>
    <w:rsid w:val="001A4E7D"/>
    <w:rsid w:val="001A53EE"/>
    <w:rsid w:val="001A5A73"/>
    <w:rsid w:val="001B5876"/>
    <w:rsid w:val="001C5D66"/>
    <w:rsid w:val="001C70B2"/>
    <w:rsid w:val="001D12E1"/>
    <w:rsid w:val="001E1C40"/>
    <w:rsid w:val="001F04B5"/>
    <w:rsid w:val="001F351B"/>
    <w:rsid w:val="001F528F"/>
    <w:rsid w:val="00205A2E"/>
    <w:rsid w:val="002068C8"/>
    <w:rsid w:val="00215747"/>
    <w:rsid w:val="00226E35"/>
    <w:rsid w:val="00244661"/>
    <w:rsid w:val="002533A2"/>
    <w:rsid w:val="002609F6"/>
    <w:rsid w:val="00262189"/>
    <w:rsid w:val="00276936"/>
    <w:rsid w:val="002905C1"/>
    <w:rsid w:val="00293500"/>
    <w:rsid w:val="00295086"/>
    <w:rsid w:val="002A06DE"/>
    <w:rsid w:val="002A225B"/>
    <w:rsid w:val="002A44AD"/>
    <w:rsid w:val="002B3FE4"/>
    <w:rsid w:val="002B76BF"/>
    <w:rsid w:val="002C155F"/>
    <w:rsid w:val="002C435C"/>
    <w:rsid w:val="002D51C1"/>
    <w:rsid w:val="002D7A27"/>
    <w:rsid w:val="002E22B6"/>
    <w:rsid w:val="002F030B"/>
    <w:rsid w:val="002F2876"/>
    <w:rsid w:val="002F4A9A"/>
    <w:rsid w:val="002F7DD0"/>
    <w:rsid w:val="00300DDC"/>
    <w:rsid w:val="00305FE6"/>
    <w:rsid w:val="00307682"/>
    <w:rsid w:val="00316FDB"/>
    <w:rsid w:val="00324059"/>
    <w:rsid w:val="003253A5"/>
    <w:rsid w:val="00331999"/>
    <w:rsid w:val="003334B0"/>
    <w:rsid w:val="00336C11"/>
    <w:rsid w:val="0034006A"/>
    <w:rsid w:val="00350576"/>
    <w:rsid w:val="00351A86"/>
    <w:rsid w:val="00382945"/>
    <w:rsid w:val="00383AF5"/>
    <w:rsid w:val="00383C0B"/>
    <w:rsid w:val="00385D62"/>
    <w:rsid w:val="00386758"/>
    <w:rsid w:val="00390741"/>
    <w:rsid w:val="00392744"/>
    <w:rsid w:val="00393AF8"/>
    <w:rsid w:val="003A36AC"/>
    <w:rsid w:val="003A445B"/>
    <w:rsid w:val="003A7F93"/>
    <w:rsid w:val="003B16CE"/>
    <w:rsid w:val="003B1790"/>
    <w:rsid w:val="003B255E"/>
    <w:rsid w:val="003C16E0"/>
    <w:rsid w:val="003C3AA0"/>
    <w:rsid w:val="003C3F64"/>
    <w:rsid w:val="003C5CC9"/>
    <w:rsid w:val="003C6002"/>
    <w:rsid w:val="003D006C"/>
    <w:rsid w:val="003D0F23"/>
    <w:rsid w:val="003E7CCB"/>
    <w:rsid w:val="003F072F"/>
    <w:rsid w:val="003F74D0"/>
    <w:rsid w:val="004010F3"/>
    <w:rsid w:val="00402E7E"/>
    <w:rsid w:val="00404D93"/>
    <w:rsid w:val="0041333F"/>
    <w:rsid w:val="00434486"/>
    <w:rsid w:val="0043502F"/>
    <w:rsid w:val="00440F1F"/>
    <w:rsid w:val="00460CAF"/>
    <w:rsid w:val="0046514B"/>
    <w:rsid w:val="004660B3"/>
    <w:rsid w:val="004733F2"/>
    <w:rsid w:val="00485736"/>
    <w:rsid w:val="00491392"/>
    <w:rsid w:val="004915A3"/>
    <w:rsid w:val="00492D4E"/>
    <w:rsid w:val="00494046"/>
    <w:rsid w:val="00496BA4"/>
    <w:rsid w:val="004A7D52"/>
    <w:rsid w:val="004B2F2A"/>
    <w:rsid w:val="004C271B"/>
    <w:rsid w:val="004D3B5B"/>
    <w:rsid w:val="004F555A"/>
    <w:rsid w:val="00503154"/>
    <w:rsid w:val="00503286"/>
    <w:rsid w:val="005057E7"/>
    <w:rsid w:val="00507C48"/>
    <w:rsid w:val="005131AF"/>
    <w:rsid w:val="0052221A"/>
    <w:rsid w:val="0052669E"/>
    <w:rsid w:val="00527045"/>
    <w:rsid w:val="00534046"/>
    <w:rsid w:val="00545EC8"/>
    <w:rsid w:val="00550944"/>
    <w:rsid w:val="00555D62"/>
    <w:rsid w:val="00576B4E"/>
    <w:rsid w:val="005774D9"/>
    <w:rsid w:val="00581E9A"/>
    <w:rsid w:val="00585524"/>
    <w:rsid w:val="00594072"/>
    <w:rsid w:val="005979DD"/>
    <w:rsid w:val="005A24F9"/>
    <w:rsid w:val="005A5338"/>
    <w:rsid w:val="005A6FA0"/>
    <w:rsid w:val="005B1C9C"/>
    <w:rsid w:val="005C182F"/>
    <w:rsid w:val="005C6664"/>
    <w:rsid w:val="005C6B1E"/>
    <w:rsid w:val="005E1EB1"/>
    <w:rsid w:val="005E65C9"/>
    <w:rsid w:val="005F19E4"/>
    <w:rsid w:val="005F34B0"/>
    <w:rsid w:val="005F4500"/>
    <w:rsid w:val="005F79FB"/>
    <w:rsid w:val="0060337B"/>
    <w:rsid w:val="006139E9"/>
    <w:rsid w:val="00613DBE"/>
    <w:rsid w:val="006148EE"/>
    <w:rsid w:val="006154CE"/>
    <w:rsid w:val="0062057E"/>
    <w:rsid w:val="00624570"/>
    <w:rsid w:val="00626EB0"/>
    <w:rsid w:val="00640A90"/>
    <w:rsid w:val="00641C8D"/>
    <w:rsid w:val="0065686D"/>
    <w:rsid w:val="00656FF9"/>
    <w:rsid w:val="006610A7"/>
    <w:rsid w:val="0066426A"/>
    <w:rsid w:val="00666B8F"/>
    <w:rsid w:val="00666E4B"/>
    <w:rsid w:val="0067289E"/>
    <w:rsid w:val="00672E90"/>
    <w:rsid w:val="00676A1B"/>
    <w:rsid w:val="00683834"/>
    <w:rsid w:val="006868FF"/>
    <w:rsid w:val="00690014"/>
    <w:rsid w:val="00697599"/>
    <w:rsid w:val="006A1B29"/>
    <w:rsid w:val="006A655C"/>
    <w:rsid w:val="006B7D27"/>
    <w:rsid w:val="006C5F77"/>
    <w:rsid w:val="006D4B68"/>
    <w:rsid w:val="006E71ED"/>
    <w:rsid w:val="006F0EA6"/>
    <w:rsid w:val="006F3847"/>
    <w:rsid w:val="007022AE"/>
    <w:rsid w:val="0071031C"/>
    <w:rsid w:val="00714A1A"/>
    <w:rsid w:val="00720B61"/>
    <w:rsid w:val="0074328E"/>
    <w:rsid w:val="00743D07"/>
    <w:rsid w:val="007456B8"/>
    <w:rsid w:val="00757716"/>
    <w:rsid w:val="00757D3E"/>
    <w:rsid w:val="00764D58"/>
    <w:rsid w:val="00770EDD"/>
    <w:rsid w:val="00772C2E"/>
    <w:rsid w:val="00775F41"/>
    <w:rsid w:val="00776962"/>
    <w:rsid w:val="0079443B"/>
    <w:rsid w:val="00794AAF"/>
    <w:rsid w:val="00796620"/>
    <w:rsid w:val="007A5A89"/>
    <w:rsid w:val="007B16B6"/>
    <w:rsid w:val="007B369A"/>
    <w:rsid w:val="007B6C49"/>
    <w:rsid w:val="007B6F01"/>
    <w:rsid w:val="007C1091"/>
    <w:rsid w:val="007C1C5F"/>
    <w:rsid w:val="007C3999"/>
    <w:rsid w:val="007C5E5A"/>
    <w:rsid w:val="007D4797"/>
    <w:rsid w:val="007D7675"/>
    <w:rsid w:val="007E0856"/>
    <w:rsid w:val="007F6D4D"/>
    <w:rsid w:val="00800461"/>
    <w:rsid w:val="008063C3"/>
    <w:rsid w:val="008105DC"/>
    <w:rsid w:val="00817FA2"/>
    <w:rsid w:val="00821CEE"/>
    <w:rsid w:val="00824910"/>
    <w:rsid w:val="00825440"/>
    <w:rsid w:val="00827FC1"/>
    <w:rsid w:val="008320E1"/>
    <w:rsid w:val="008364C8"/>
    <w:rsid w:val="0085761A"/>
    <w:rsid w:val="008613FE"/>
    <w:rsid w:val="0086245C"/>
    <w:rsid w:val="00864A9E"/>
    <w:rsid w:val="008652EF"/>
    <w:rsid w:val="00873CC9"/>
    <w:rsid w:val="008811F0"/>
    <w:rsid w:val="008A4562"/>
    <w:rsid w:val="008A5E94"/>
    <w:rsid w:val="008A67E6"/>
    <w:rsid w:val="008B3859"/>
    <w:rsid w:val="008B386B"/>
    <w:rsid w:val="008C3923"/>
    <w:rsid w:val="008D00A9"/>
    <w:rsid w:val="008D244A"/>
    <w:rsid w:val="008D4B06"/>
    <w:rsid w:val="008D79DE"/>
    <w:rsid w:val="009203E5"/>
    <w:rsid w:val="0092258E"/>
    <w:rsid w:val="00925421"/>
    <w:rsid w:val="00932B8F"/>
    <w:rsid w:val="00932ECE"/>
    <w:rsid w:val="0094156A"/>
    <w:rsid w:val="0094462F"/>
    <w:rsid w:val="00945633"/>
    <w:rsid w:val="00950516"/>
    <w:rsid w:val="009518F4"/>
    <w:rsid w:val="0096013D"/>
    <w:rsid w:val="00967835"/>
    <w:rsid w:val="00972CDD"/>
    <w:rsid w:val="00976F9B"/>
    <w:rsid w:val="00985381"/>
    <w:rsid w:val="0099789F"/>
    <w:rsid w:val="009A3AAF"/>
    <w:rsid w:val="009C4213"/>
    <w:rsid w:val="009C4DC1"/>
    <w:rsid w:val="009D1DBB"/>
    <w:rsid w:val="009E0303"/>
    <w:rsid w:val="009F0B49"/>
    <w:rsid w:val="009F6437"/>
    <w:rsid w:val="00A13EDA"/>
    <w:rsid w:val="00A14A1A"/>
    <w:rsid w:val="00A168DD"/>
    <w:rsid w:val="00A26820"/>
    <w:rsid w:val="00A2797D"/>
    <w:rsid w:val="00A30247"/>
    <w:rsid w:val="00A349AE"/>
    <w:rsid w:val="00A40E13"/>
    <w:rsid w:val="00A574C5"/>
    <w:rsid w:val="00A60E59"/>
    <w:rsid w:val="00A65E3E"/>
    <w:rsid w:val="00A75FA1"/>
    <w:rsid w:val="00A77894"/>
    <w:rsid w:val="00A87961"/>
    <w:rsid w:val="00AA0E81"/>
    <w:rsid w:val="00AB1E9F"/>
    <w:rsid w:val="00AB2E8E"/>
    <w:rsid w:val="00AE3C1A"/>
    <w:rsid w:val="00AE748C"/>
    <w:rsid w:val="00B07883"/>
    <w:rsid w:val="00B15511"/>
    <w:rsid w:val="00B15DE7"/>
    <w:rsid w:val="00B16AFD"/>
    <w:rsid w:val="00B23758"/>
    <w:rsid w:val="00B250F3"/>
    <w:rsid w:val="00B3572C"/>
    <w:rsid w:val="00B40696"/>
    <w:rsid w:val="00B5462F"/>
    <w:rsid w:val="00B57DBE"/>
    <w:rsid w:val="00B71250"/>
    <w:rsid w:val="00B71B53"/>
    <w:rsid w:val="00B81F42"/>
    <w:rsid w:val="00B82DEF"/>
    <w:rsid w:val="00B83984"/>
    <w:rsid w:val="00B83AB8"/>
    <w:rsid w:val="00B91703"/>
    <w:rsid w:val="00B920DC"/>
    <w:rsid w:val="00B9402D"/>
    <w:rsid w:val="00B9618A"/>
    <w:rsid w:val="00B9776C"/>
    <w:rsid w:val="00BA0B83"/>
    <w:rsid w:val="00BA4A65"/>
    <w:rsid w:val="00BA787F"/>
    <w:rsid w:val="00BB092D"/>
    <w:rsid w:val="00BB0D10"/>
    <w:rsid w:val="00BB3E41"/>
    <w:rsid w:val="00BB6067"/>
    <w:rsid w:val="00BC16FA"/>
    <w:rsid w:val="00BD7139"/>
    <w:rsid w:val="00BE6689"/>
    <w:rsid w:val="00BE79DD"/>
    <w:rsid w:val="00BF0CAD"/>
    <w:rsid w:val="00BF3EDD"/>
    <w:rsid w:val="00C01BA3"/>
    <w:rsid w:val="00C03E17"/>
    <w:rsid w:val="00C074AD"/>
    <w:rsid w:val="00C14525"/>
    <w:rsid w:val="00C25C4D"/>
    <w:rsid w:val="00C439D6"/>
    <w:rsid w:val="00C45381"/>
    <w:rsid w:val="00C4753F"/>
    <w:rsid w:val="00C50902"/>
    <w:rsid w:val="00C57FB3"/>
    <w:rsid w:val="00C6075E"/>
    <w:rsid w:val="00C63387"/>
    <w:rsid w:val="00C65440"/>
    <w:rsid w:val="00CA03B2"/>
    <w:rsid w:val="00CA1BA2"/>
    <w:rsid w:val="00CA25CB"/>
    <w:rsid w:val="00CB1840"/>
    <w:rsid w:val="00CB641B"/>
    <w:rsid w:val="00CD5905"/>
    <w:rsid w:val="00CD7D0B"/>
    <w:rsid w:val="00CE20A5"/>
    <w:rsid w:val="00CF4BAC"/>
    <w:rsid w:val="00CF59A2"/>
    <w:rsid w:val="00D06ECF"/>
    <w:rsid w:val="00D07DA0"/>
    <w:rsid w:val="00D20942"/>
    <w:rsid w:val="00D21C67"/>
    <w:rsid w:val="00D31794"/>
    <w:rsid w:val="00D37199"/>
    <w:rsid w:val="00D619E7"/>
    <w:rsid w:val="00D67282"/>
    <w:rsid w:val="00D73272"/>
    <w:rsid w:val="00D80306"/>
    <w:rsid w:val="00D83E7A"/>
    <w:rsid w:val="00D840EA"/>
    <w:rsid w:val="00D93F2D"/>
    <w:rsid w:val="00DA0D13"/>
    <w:rsid w:val="00DC2846"/>
    <w:rsid w:val="00DD55C6"/>
    <w:rsid w:val="00DD5CAC"/>
    <w:rsid w:val="00DD60D4"/>
    <w:rsid w:val="00DD6BD1"/>
    <w:rsid w:val="00DF0B6F"/>
    <w:rsid w:val="00E01730"/>
    <w:rsid w:val="00E125E9"/>
    <w:rsid w:val="00E13F32"/>
    <w:rsid w:val="00E23798"/>
    <w:rsid w:val="00E23EF5"/>
    <w:rsid w:val="00E30819"/>
    <w:rsid w:val="00E30DF3"/>
    <w:rsid w:val="00E30E2D"/>
    <w:rsid w:val="00E334E8"/>
    <w:rsid w:val="00E35307"/>
    <w:rsid w:val="00E45CAD"/>
    <w:rsid w:val="00E46E87"/>
    <w:rsid w:val="00E514C1"/>
    <w:rsid w:val="00E51AA4"/>
    <w:rsid w:val="00E71BE4"/>
    <w:rsid w:val="00E802FB"/>
    <w:rsid w:val="00E85EB0"/>
    <w:rsid w:val="00E907E2"/>
    <w:rsid w:val="00E96788"/>
    <w:rsid w:val="00EA1302"/>
    <w:rsid w:val="00EA3363"/>
    <w:rsid w:val="00EA55E0"/>
    <w:rsid w:val="00EB06E4"/>
    <w:rsid w:val="00EB3054"/>
    <w:rsid w:val="00EB52A2"/>
    <w:rsid w:val="00EB578C"/>
    <w:rsid w:val="00EB7C5E"/>
    <w:rsid w:val="00EC4D3D"/>
    <w:rsid w:val="00ED00A1"/>
    <w:rsid w:val="00ED3530"/>
    <w:rsid w:val="00EE1262"/>
    <w:rsid w:val="00EE7F2A"/>
    <w:rsid w:val="00EF3191"/>
    <w:rsid w:val="00F12DBF"/>
    <w:rsid w:val="00F15193"/>
    <w:rsid w:val="00F21714"/>
    <w:rsid w:val="00F2663E"/>
    <w:rsid w:val="00F27EBA"/>
    <w:rsid w:val="00F32974"/>
    <w:rsid w:val="00F33D54"/>
    <w:rsid w:val="00F5364E"/>
    <w:rsid w:val="00F569D5"/>
    <w:rsid w:val="00F56BF3"/>
    <w:rsid w:val="00F64B3D"/>
    <w:rsid w:val="00F64FE1"/>
    <w:rsid w:val="00F75459"/>
    <w:rsid w:val="00F77189"/>
    <w:rsid w:val="00F80396"/>
    <w:rsid w:val="00F82718"/>
    <w:rsid w:val="00F92857"/>
    <w:rsid w:val="00F93EDF"/>
    <w:rsid w:val="00FA1624"/>
    <w:rsid w:val="00FA4CF7"/>
    <w:rsid w:val="00FD0938"/>
    <w:rsid w:val="00FD26E6"/>
    <w:rsid w:val="00FD657A"/>
    <w:rsid w:val="00FD7A33"/>
    <w:rsid w:val="00FE26E9"/>
    <w:rsid w:val="00FE365A"/>
    <w:rsid w:val="00FF0E28"/>
    <w:rsid w:val="00FF47FB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11A7"/>
  <w15:docId w15:val="{8C7585F4-AC0F-4D14-A491-876A1C49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E41"/>
    <w:pPr>
      <w:spacing w:after="200" w:line="276" w:lineRule="auto"/>
    </w:pPr>
    <w:rPr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020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3E41"/>
    <w:rPr>
      <w:rFonts w:ascii="Tahoma" w:hAnsi="Tahoma" w:cs="Tahoma"/>
      <w:sz w:val="16"/>
      <w:szCs w:val="16"/>
      <w:lang w:val="el-GR"/>
    </w:rPr>
  </w:style>
  <w:style w:type="table" w:styleId="a4">
    <w:name w:val="Table Grid"/>
    <w:basedOn w:val="a1"/>
    <w:uiPriority w:val="59"/>
    <w:rsid w:val="00BB3E41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B3E41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796620"/>
    <w:rPr>
      <w:sz w:val="16"/>
      <w:szCs w:val="16"/>
    </w:rPr>
  </w:style>
  <w:style w:type="paragraph" w:styleId="a7">
    <w:name w:val="annotation text"/>
    <w:basedOn w:val="a"/>
    <w:link w:val="Char0"/>
    <w:uiPriority w:val="99"/>
    <w:unhideWhenUsed/>
    <w:rsid w:val="00796620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rsid w:val="00796620"/>
    <w:rPr>
      <w:sz w:val="20"/>
      <w:szCs w:val="20"/>
      <w:lang w:val="el-G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796620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796620"/>
    <w:rPr>
      <w:b/>
      <w:bCs/>
      <w:sz w:val="20"/>
      <w:szCs w:val="20"/>
      <w:lang w:val="el-GR"/>
    </w:rPr>
  </w:style>
  <w:style w:type="paragraph" w:styleId="a9">
    <w:name w:val="List Paragraph"/>
    <w:basedOn w:val="a"/>
    <w:uiPriority w:val="34"/>
    <w:qFormat/>
    <w:rsid w:val="00F33D54"/>
    <w:pPr>
      <w:ind w:left="720"/>
      <w:contextualSpacing/>
    </w:pPr>
  </w:style>
  <w:style w:type="paragraph" w:customStyle="1" w:styleId="Default">
    <w:name w:val="Default"/>
    <w:rsid w:val="00B155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0207C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l-GR"/>
    </w:rPr>
  </w:style>
  <w:style w:type="paragraph" w:styleId="aa">
    <w:name w:val="TOC Heading"/>
    <w:basedOn w:val="1"/>
    <w:next w:val="a"/>
    <w:uiPriority w:val="39"/>
    <w:semiHidden/>
    <w:unhideWhenUsed/>
    <w:qFormat/>
    <w:rsid w:val="000207C7"/>
    <w:pPr>
      <w:outlineLvl w:val="9"/>
    </w:pPr>
    <w:rPr>
      <w:lang w:eastAsia="el-GR"/>
    </w:rPr>
  </w:style>
  <w:style w:type="paragraph" w:styleId="ab">
    <w:name w:val="Revision"/>
    <w:hidden/>
    <w:uiPriority w:val="99"/>
    <w:semiHidden/>
    <w:rsid w:val="00CB641B"/>
    <w:pPr>
      <w:spacing w:after="0" w:line="240" w:lineRule="auto"/>
    </w:pPr>
    <w:rPr>
      <w:lang w:val="el-GR"/>
    </w:rPr>
  </w:style>
  <w:style w:type="paragraph" w:styleId="ac">
    <w:name w:val="Title"/>
    <w:basedOn w:val="a"/>
    <w:link w:val="Char2"/>
    <w:qFormat/>
    <w:rsid w:val="004B2F2A"/>
    <w:pPr>
      <w:spacing w:after="0" w:line="240" w:lineRule="auto"/>
      <w:jc w:val="center"/>
    </w:pPr>
    <w:rPr>
      <w:rFonts w:ascii="MgOldTimes UC Pol" w:eastAsia="Times New Roman" w:hAnsi="MgOldTimes UC Pol" w:cs="Times New Roman"/>
      <w:b/>
      <w:spacing w:val="20"/>
      <w:sz w:val="44"/>
      <w:szCs w:val="20"/>
      <w:lang w:eastAsia="el-GR"/>
    </w:rPr>
  </w:style>
  <w:style w:type="character" w:customStyle="1" w:styleId="Char2">
    <w:name w:val="Τίτλος Char"/>
    <w:basedOn w:val="a0"/>
    <w:link w:val="ac"/>
    <w:rsid w:val="004B2F2A"/>
    <w:rPr>
      <w:rFonts w:ascii="MgOldTimes UC Pol" w:eastAsia="Times New Roman" w:hAnsi="MgOldTimes UC Pol" w:cs="Times New Roman"/>
      <w:b/>
      <w:spacing w:val="20"/>
      <w:sz w:val="44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412F6F7-CFE4-40C6-8B21-ADBD9007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-=KA=-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Σπύρος Πάγκαλος</dc:creator>
  <cp:lastModifiedBy>Λογαριασμός Microsoft</cp:lastModifiedBy>
  <cp:revision>2</cp:revision>
  <dcterms:created xsi:type="dcterms:W3CDTF">2023-03-05T22:30:00Z</dcterms:created>
  <dcterms:modified xsi:type="dcterms:W3CDTF">2023-03-05T22:30:00Z</dcterms:modified>
</cp:coreProperties>
</file>