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28D8" w14:textId="77777777" w:rsidR="00302710" w:rsidRPr="00302710" w:rsidRDefault="00832223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ΛΥΣΗ</w:t>
      </w:r>
    </w:p>
    <w:p w14:paraId="43FA900E" w14:textId="17E8C439" w:rsidR="00003CFC" w:rsidRPr="00832223" w:rsidRDefault="00003CFC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</w:t>
      </w:r>
      <w:r w:rsidR="00832223">
        <w:rPr>
          <w:rFonts w:ascii="Calibri" w:hAnsi="Calibri"/>
          <w:sz w:val="24"/>
          <w:szCs w:val="24"/>
        </w:rPr>
        <w:t xml:space="preserve">Πρέπει </w:t>
      </w:r>
      <m:oMath>
        <m:r>
          <w:rPr>
            <w:rFonts w:ascii="Cambria Math" w:hAnsi="Cambria Math"/>
            <w:sz w:val="24"/>
            <w:szCs w:val="24"/>
          </w:rPr>
          <m:t>2x-3≠0⇔2x≠3⇔x≠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="00832223" w:rsidRPr="00832223">
        <w:rPr>
          <w:rFonts w:ascii="Calibri" w:hAnsi="Calibri"/>
          <w:sz w:val="24"/>
          <w:szCs w:val="24"/>
        </w:rPr>
        <w:t xml:space="preserve"> </w:t>
      </w:r>
      <w:r w:rsidR="00832223">
        <w:rPr>
          <w:rFonts w:ascii="Calibri" w:hAnsi="Calibri"/>
          <w:sz w:val="24"/>
          <w:szCs w:val="24"/>
        </w:rPr>
        <w:t xml:space="preserve">Άρα το πεδίο ορισμού της συνάρτησης είναι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libr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libri"/>
                <w:sz w:val="24"/>
                <w:szCs w:val="24"/>
              </w:rPr>
              <m:t>f</m:t>
            </m:r>
            <m:ctrlPr>
              <w:rPr>
                <w:rFonts w:ascii="Cambria Math" w:hAnsi="Calibri"/>
                <w:i/>
                <w:sz w:val="24"/>
                <w:szCs w:val="24"/>
              </w:rPr>
            </m:ctrlPr>
          </m:sub>
        </m:sSub>
        <m:r>
          <w:rPr>
            <w:rFonts w:ascii="Cambria Math" w:hAnsi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-∞</m:t>
            </m:r>
            <m:r>
              <w:rPr>
                <w:rFonts w:ascii="Cambria Math" w:hAnsi="Calibri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libr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libr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Cambria Math"/>
            <w:sz w:val="24"/>
            <w:szCs w:val="24"/>
          </w:rPr>
          <m:t>∪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libr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libr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libri"/>
                <w:sz w:val="24"/>
                <w:szCs w:val="24"/>
              </w:rPr>
              <m:t>,+</m:t>
            </m:r>
            <m:r>
              <w:rPr>
                <w:rFonts w:ascii="Cambria Math" w:hAnsi="Calibri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832223" w:rsidRPr="00832223">
        <w:rPr>
          <w:rFonts w:ascii="Calibri" w:hAnsi="Calibri"/>
          <w:sz w:val="24"/>
          <w:szCs w:val="24"/>
        </w:rPr>
        <w:t>.</w:t>
      </w:r>
    </w:p>
    <w:p w14:paraId="7E753BA8" w14:textId="2F0EAF15" w:rsidR="00422A30" w:rsidRDefault="00302710" w:rsidP="006D554C">
      <w:pPr>
        <w:spacing w:line="360" w:lineRule="auto"/>
        <w:jc w:val="both"/>
      </w:pPr>
      <w:r w:rsidRPr="00302710">
        <w:rPr>
          <w:rFonts w:ascii="Calibri" w:hAnsi="Calibri"/>
          <w:sz w:val="24"/>
          <w:szCs w:val="24"/>
        </w:rPr>
        <w:t xml:space="preserve">β) </w:t>
      </w:r>
      <w:r w:rsidR="00422A30">
        <w:rPr>
          <w:rFonts w:ascii="Calibri" w:hAnsi="Calibri"/>
          <w:sz w:val="24"/>
          <w:szCs w:val="24"/>
        </w:rPr>
        <w:t xml:space="preserve">Θα παραγοντοποιήσουμε το τριώνυμο στον αριθμητή του τύπου της συνάρτησης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="00422A30" w:rsidRPr="00422A30">
        <w:rPr>
          <w:rFonts w:ascii="Calibri" w:hAnsi="Calibri"/>
          <w:sz w:val="24"/>
          <w:szCs w:val="24"/>
        </w:rPr>
        <w:t xml:space="preserve">. </w:t>
      </w:r>
      <w:r w:rsidR="00422A30">
        <w:rPr>
          <w:rFonts w:ascii="Calibri" w:hAnsi="Calibri"/>
          <w:sz w:val="24"/>
          <w:szCs w:val="24"/>
        </w:rPr>
        <w:t>Έχουμε</w:t>
      </w:r>
      <w:r w:rsidR="00CE69D3">
        <w:rPr>
          <w:rFonts w:ascii="Calibri" w:hAnsi="Calibri"/>
          <w:sz w:val="24"/>
          <w:szCs w:val="24"/>
        </w:rPr>
        <w:t>:</w:t>
      </w:r>
      <w:r w:rsidR="00422A30">
        <w:rPr>
          <w:rFonts w:ascii="Calibri" w:hAnsi="Calibri"/>
          <w:sz w:val="24"/>
          <w:szCs w:val="24"/>
        </w:rPr>
        <w:t xml:space="preserve"> </w:t>
      </w:r>
      <m:oMath>
        <m:r>
          <w:rPr>
            <w:rFonts w:ascii="Cambria Math"/>
          </w:rPr>
          <m:t>4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α+3</m:t>
            </m:r>
          </m:e>
        </m:d>
        <m:r>
          <w:rPr>
            <w:rFonts w:ascii="Cambria Math"/>
          </w:rPr>
          <m:t>x+3α=4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2αx</m:t>
        </m:r>
        <m:r>
          <w:rPr>
            <w:rFonts w:ascii="Cambria Math"/>
          </w:rPr>
          <m:t>-</m:t>
        </m:r>
        <m:r>
          <w:rPr>
            <w:rFonts w:ascii="Cambria Math"/>
          </w:rPr>
          <m:t>6x+3a=2x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2x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a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2x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a</m:t>
            </m:r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2x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a</m:t>
            </m:r>
          </m:e>
        </m:d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2x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e>
        </m:d>
      </m:oMath>
      <w:r w:rsidR="00422A30">
        <w:t>.</w:t>
      </w:r>
    </w:p>
    <w:p w14:paraId="727E9350" w14:textId="77777777" w:rsidR="00422A30" w:rsidRDefault="00422A30" w:rsidP="001425CF">
      <w:pPr>
        <w:spacing w:line="360" w:lineRule="auto"/>
        <w:jc w:val="both"/>
      </w:pPr>
      <w:r>
        <w:t>Άρα:</w:t>
      </w:r>
    </w:p>
    <w:p w14:paraId="7CE66ADB" w14:textId="08BB8DA0" w:rsidR="00422A30" w:rsidRDefault="006D554C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libri"/>
            <w:sz w:val="24"/>
            <w:szCs w:val="24"/>
          </w:rPr>
          <m:t>f(x)=</m:t>
        </m:r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libri"/>
                    <w:sz w:val="24"/>
                    <w:szCs w:val="24"/>
                  </w:rPr>
                  <m:t>α+3</m:t>
                </m:r>
              </m:e>
            </m:d>
            <m:r>
              <w:rPr>
                <w:rFonts w:ascii="Cambria Math" w:hAnsi="Calibri"/>
                <w:sz w:val="24"/>
                <w:szCs w:val="24"/>
              </w:rPr>
              <m:t>x+3α</m:t>
            </m:r>
          </m:num>
          <m:den>
            <m:r>
              <w:rPr>
                <w:rFonts w:ascii="Cambria Math" w:hAnsi="Calibri"/>
                <w:sz w:val="24"/>
                <w:szCs w:val="24"/>
              </w:rPr>
              <m:t>2x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3</m:t>
            </m:r>
          </m:den>
        </m:f>
        <m:r>
          <w:rPr>
            <w:rFonts w:ascii="Cambria Math" w:hAnsi="Calibri"/>
            <w:sz w:val="24"/>
            <w:szCs w:val="24"/>
          </w:rPr>
          <m:t>=</m:t>
        </m:r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libri"/>
                    <w:sz w:val="24"/>
                    <w:szCs w:val="24"/>
                  </w:rPr>
                  <m:t>2x</m:t>
                </m:r>
                <m:r>
                  <w:rPr>
                    <w:rFonts w:ascii="Cambria Math" w:hAnsi="Calibri"/>
                    <w:sz w:val="24"/>
                    <w:szCs w:val="24"/>
                  </w:rPr>
                  <m:t>-</m:t>
                </m:r>
                <m:r>
                  <w:rPr>
                    <w:rFonts w:ascii="Cambria Math" w:hAnsi="Calibri"/>
                    <w:sz w:val="24"/>
                    <w:szCs w:val="24"/>
                  </w:rPr>
                  <m:t>α</m:t>
                </m:r>
              </m:e>
            </m:d>
            <m:d>
              <m:d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libri"/>
                    <w:sz w:val="24"/>
                    <w:szCs w:val="24"/>
                  </w:rPr>
                  <m:t>2x</m:t>
                </m:r>
                <m:r>
                  <w:rPr>
                    <w:rFonts w:ascii="Cambria Math" w:hAnsi="Calibri"/>
                    <w:sz w:val="24"/>
                    <w:szCs w:val="24"/>
                  </w:rPr>
                  <m:t>-</m:t>
                </m:r>
                <m:r>
                  <w:rPr>
                    <w:rFonts w:ascii="Cambria Math" w:hAnsi="Calibri"/>
                    <w:sz w:val="24"/>
                    <w:szCs w:val="24"/>
                  </w:rPr>
                  <m:t>3</m:t>
                </m:r>
              </m:e>
            </m:d>
          </m:num>
          <m:den>
            <m:r>
              <w:rPr>
                <w:rFonts w:ascii="Cambria Math" w:hAnsi="Calibri"/>
                <w:sz w:val="24"/>
                <w:szCs w:val="24"/>
              </w:rPr>
              <m:t>2x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3</m:t>
            </m:r>
          </m:den>
        </m:f>
        <m:r>
          <w:rPr>
            <w:rFonts w:ascii="Cambria Math" w:hAnsi="Calibri"/>
            <w:sz w:val="24"/>
            <w:szCs w:val="24"/>
          </w:rPr>
          <m:t>=2x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</m:t>
        </m:r>
      </m:oMath>
      <w:r w:rsidR="00422A30">
        <w:rPr>
          <w:rFonts w:ascii="Calibri" w:hAnsi="Calibri"/>
          <w:sz w:val="24"/>
          <w:szCs w:val="24"/>
        </w:rPr>
        <w:t xml:space="preserve">, για κάθε </w:t>
      </w:r>
      <m:oMath>
        <m:r>
          <w:rPr>
            <w:rFonts w:ascii="Cambria Math" w:hAnsi="Calibri"/>
            <w:sz w:val="24"/>
            <w:szCs w:val="24"/>
          </w:rPr>
          <m:t>x</m:t>
        </m:r>
        <m:r>
          <w:rPr>
            <w:rFonts w:ascii="Cambria Math" w:hAnsi="Calibri"/>
            <w:sz w:val="24"/>
            <w:szCs w:val="24"/>
          </w:rPr>
          <m:t>≠</m:t>
        </m:r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libri"/>
                <w:sz w:val="24"/>
                <w:szCs w:val="24"/>
              </w:rPr>
              <m:t>2</m:t>
            </m:r>
          </m:den>
        </m:f>
      </m:oMath>
      <w:r w:rsidR="00CE69D3">
        <w:rPr>
          <w:rFonts w:ascii="Calibri" w:hAnsi="Calibri"/>
          <w:sz w:val="24"/>
          <w:szCs w:val="24"/>
        </w:rPr>
        <w:t>.</w:t>
      </w:r>
    </w:p>
    <w:p w14:paraId="2E9E4B12" w14:textId="1E2A1105" w:rsidR="00306680" w:rsidRPr="00422A30" w:rsidRDefault="00306680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γ) </w:t>
      </w:r>
      <w:r w:rsidR="00422A30">
        <w:rPr>
          <w:rFonts w:ascii="Calibri" w:hAnsi="Calibri"/>
          <w:sz w:val="24"/>
          <w:szCs w:val="24"/>
        </w:rPr>
        <w:t xml:space="preserve">Η γραφική παράσταση της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="00422A30" w:rsidRPr="00422A30">
        <w:rPr>
          <w:rFonts w:ascii="Calibri" w:hAnsi="Calibri"/>
          <w:sz w:val="24"/>
          <w:szCs w:val="24"/>
        </w:rPr>
        <w:t xml:space="preserve"> </w:t>
      </w:r>
      <w:r w:rsidR="00422A30">
        <w:rPr>
          <w:rFonts w:ascii="Calibri" w:hAnsi="Calibri"/>
          <w:sz w:val="24"/>
          <w:szCs w:val="24"/>
        </w:rPr>
        <w:t xml:space="preserve">διέρχεται από το σημείο </w:t>
      </w:r>
      <m:oMath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1,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1</m:t>
            </m:r>
          </m:e>
        </m:d>
      </m:oMath>
      <w:r w:rsidR="00422A30">
        <w:rPr>
          <w:rFonts w:ascii="Calibri" w:hAnsi="Calibri"/>
          <w:sz w:val="24"/>
          <w:szCs w:val="24"/>
        </w:rPr>
        <w:t xml:space="preserve">, δηλαδή </w:t>
      </w:r>
      <m:oMath>
        <m:r>
          <w:rPr>
            <w:rFonts w:ascii="Cambria Math" w:hAnsi="Calibri"/>
            <w:sz w:val="24"/>
            <w:szCs w:val="24"/>
          </w:rPr>
          <m:t>f(1)=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</m:t>
        </m:r>
      </m:oMath>
      <w:r w:rsidR="00422A30" w:rsidRPr="00422A30">
        <w:rPr>
          <w:rFonts w:ascii="Calibri" w:hAnsi="Calibri"/>
          <w:sz w:val="24"/>
          <w:szCs w:val="24"/>
        </w:rPr>
        <w:t>,</w:t>
      </w:r>
      <w:r w:rsidR="00422A30">
        <w:rPr>
          <w:rFonts w:ascii="Calibri" w:hAnsi="Calibri"/>
          <w:sz w:val="24"/>
          <w:szCs w:val="24"/>
        </w:rPr>
        <w:t xml:space="preserve">οπότε </w:t>
      </w:r>
      <m:oMath>
        <m:r>
          <w:rPr>
            <w:rFonts w:ascii="Cambria Math" w:hAnsi="Calibri"/>
            <w:sz w:val="24"/>
            <w:szCs w:val="24"/>
          </w:rPr>
          <m:t>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hAnsi="Calibri"/>
            <w:sz w:val="24"/>
            <w:szCs w:val="24"/>
          </w:rPr>
          <m:t>1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α=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1</m:t>
        </m:r>
      </m:oMath>
      <w:r w:rsidR="00422A30">
        <w:rPr>
          <w:rFonts w:ascii="Calibri" w:hAnsi="Calibri"/>
          <w:sz w:val="24"/>
          <w:szCs w:val="24"/>
        </w:rPr>
        <w:t xml:space="preserve"> και τελικά </w:t>
      </w:r>
      <m:oMath>
        <m:r>
          <w:rPr>
            <w:rFonts w:ascii="Cambria Math" w:hAnsi="Calibri"/>
            <w:sz w:val="24"/>
            <w:szCs w:val="24"/>
          </w:rPr>
          <m:t>α=3</m:t>
        </m:r>
      </m:oMath>
      <w:r w:rsidR="00422A30">
        <w:rPr>
          <w:rFonts w:ascii="Calibri" w:hAnsi="Calibri"/>
          <w:sz w:val="24"/>
          <w:szCs w:val="24"/>
        </w:rPr>
        <w:t>.</w:t>
      </w:r>
    </w:p>
    <w:p w14:paraId="09B2C098" w14:textId="65D90554" w:rsidR="00306680" w:rsidRDefault="00306680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δ) </w:t>
      </w:r>
      <w:r w:rsidR="00F314AE">
        <w:rPr>
          <w:rFonts w:ascii="Calibri" w:hAnsi="Calibri"/>
          <w:sz w:val="24"/>
          <w:szCs w:val="24"/>
        </w:rPr>
        <w:t xml:space="preserve">Η γραφική παράσταση της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=2x-α</m:t>
        </m:r>
      </m:oMath>
      <w:r w:rsidR="00F314AE" w:rsidRPr="00F314AE">
        <w:rPr>
          <w:rFonts w:ascii="Calibri" w:hAnsi="Calibri"/>
          <w:sz w:val="24"/>
          <w:szCs w:val="24"/>
        </w:rPr>
        <w:t xml:space="preserve"> </w:t>
      </w:r>
      <w:r w:rsidR="008B5931">
        <w:rPr>
          <w:rFonts w:ascii="Calibri" w:hAnsi="Calibri"/>
          <w:sz w:val="24"/>
          <w:szCs w:val="24"/>
        </w:rPr>
        <w:t>είναι ευθεία</w:t>
      </w:r>
      <w:r w:rsidR="00F314AE">
        <w:rPr>
          <w:rFonts w:ascii="Calibri" w:hAnsi="Calibri"/>
          <w:sz w:val="24"/>
          <w:szCs w:val="24"/>
        </w:rPr>
        <w:t xml:space="preserve">, εκτός του σημείου με τετμημένη </w:t>
      </w:r>
      <m:oMath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libri"/>
                <w:sz w:val="24"/>
                <w:szCs w:val="24"/>
              </w:rPr>
              <m:t>2</m:t>
            </m:r>
          </m:den>
        </m:f>
      </m:oMath>
      <w:r w:rsidR="00F314AE">
        <w:rPr>
          <w:rFonts w:ascii="Calibri" w:hAnsi="Calibri"/>
          <w:sz w:val="24"/>
          <w:szCs w:val="24"/>
        </w:rPr>
        <w:t xml:space="preserve">, δηλαδή του σημείου </w:t>
      </w:r>
      <m:oMath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libr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libr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libri"/>
                <w:sz w:val="24"/>
                <w:szCs w:val="24"/>
              </w:rPr>
              <m:t>,3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α</m:t>
            </m:r>
          </m:e>
        </m:d>
      </m:oMath>
      <w:r w:rsidR="00F314AE">
        <w:rPr>
          <w:rFonts w:ascii="Calibri" w:hAnsi="Calibri"/>
          <w:sz w:val="24"/>
          <w:szCs w:val="24"/>
        </w:rPr>
        <w:t>.</w:t>
      </w:r>
    </w:p>
    <w:p w14:paraId="29932C89" w14:textId="3D32EFFA" w:rsidR="00964FBC" w:rsidRPr="00CE69D3" w:rsidRDefault="00A57E3A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57E3A">
        <w:rPr>
          <w:rFonts w:ascii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453149C" wp14:editId="024A63FE">
            <wp:simplePos x="0" y="0"/>
            <wp:positionH relativeFrom="column">
              <wp:posOffset>1795145</wp:posOffset>
            </wp:positionH>
            <wp:positionV relativeFrom="paragraph">
              <wp:posOffset>1099185</wp:posOffset>
            </wp:positionV>
            <wp:extent cx="3342964" cy="327505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964" cy="327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BC">
        <w:rPr>
          <w:rFonts w:ascii="Calibri" w:hAnsi="Calibri"/>
          <w:sz w:val="24"/>
          <w:szCs w:val="24"/>
        </w:rPr>
        <w:t xml:space="preserve">Αν </w:t>
      </w:r>
      <m:oMath>
        <m:r>
          <w:rPr>
            <w:rFonts w:ascii="Cambria Math" w:hAnsi="Calibri"/>
            <w:sz w:val="24"/>
            <w:szCs w:val="24"/>
          </w:rPr>
          <m:t>α=3</m:t>
        </m:r>
      </m:oMath>
      <w:r w:rsidR="00964FBC">
        <w:rPr>
          <w:rFonts w:ascii="Calibri" w:hAnsi="Calibri"/>
          <w:sz w:val="24"/>
          <w:szCs w:val="24"/>
        </w:rPr>
        <w:t xml:space="preserve">, η ευθεία δεν έχει σημείο τομής με τον </w:t>
      </w:r>
      <m:oMath>
        <m:r>
          <w:rPr>
            <w:rFonts w:ascii="Cambria Math" w:hAnsi="Calibri"/>
            <w:sz w:val="24"/>
            <w:szCs w:val="24"/>
          </w:rPr>
          <m:t>x'x</m:t>
        </m:r>
      </m:oMath>
      <w:r w:rsidR="00964FBC" w:rsidRPr="00964FBC">
        <w:rPr>
          <w:rFonts w:ascii="Calibri" w:hAnsi="Calibri"/>
          <w:sz w:val="24"/>
          <w:szCs w:val="24"/>
        </w:rPr>
        <w:t xml:space="preserve"> </w:t>
      </w:r>
      <w:r w:rsidR="00964FBC">
        <w:rPr>
          <w:rFonts w:ascii="Calibri" w:hAnsi="Calibri"/>
          <w:sz w:val="24"/>
          <w:szCs w:val="24"/>
        </w:rPr>
        <w:t xml:space="preserve">άξονα (το σημείο </w:t>
      </w:r>
      <m:oMath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libr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libr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libri"/>
                <w:sz w:val="24"/>
                <w:szCs w:val="24"/>
              </w:rPr>
              <m:t>,0</m:t>
            </m:r>
          </m:e>
        </m:d>
      </m:oMath>
      <w:r w:rsidR="00964FBC">
        <w:rPr>
          <w:rFonts w:ascii="Calibri" w:hAnsi="Calibri"/>
          <w:sz w:val="24"/>
          <w:szCs w:val="24"/>
        </w:rPr>
        <w:t xml:space="preserve"> δεν είναι σημείο της γραφικής παράστασης της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="00964FBC" w:rsidRPr="00964FBC">
        <w:rPr>
          <w:rFonts w:ascii="Calibri" w:hAnsi="Calibri"/>
          <w:sz w:val="24"/>
          <w:szCs w:val="24"/>
        </w:rPr>
        <w:t xml:space="preserve">). </w:t>
      </w:r>
      <w:r w:rsidR="00964FBC">
        <w:rPr>
          <w:rFonts w:ascii="Calibri" w:hAnsi="Calibri"/>
          <w:sz w:val="24"/>
          <w:szCs w:val="24"/>
        </w:rPr>
        <w:t xml:space="preserve">Τέμνει τον </w:t>
      </w:r>
      <m:oMath>
        <m:r>
          <w:rPr>
            <w:rFonts w:ascii="Cambria Math" w:hAnsi="Calibri"/>
            <w:sz w:val="24"/>
            <w:szCs w:val="24"/>
          </w:rPr>
          <m:t>y'y</m:t>
        </m:r>
      </m:oMath>
      <w:r w:rsidR="00964FBC" w:rsidRPr="00FB239A">
        <w:rPr>
          <w:rFonts w:ascii="Calibri" w:hAnsi="Calibri"/>
          <w:sz w:val="24"/>
          <w:szCs w:val="24"/>
        </w:rPr>
        <w:t xml:space="preserve"> </w:t>
      </w:r>
      <w:r w:rsidR="00964FBC">
        <w:rPr>
          <w:rFonts w:ascii="Calibri" w:hAnsi="Calibri"/>
          <w:sz w:val="24"/>
          <w:szCs w:val="24"/>
        </w:rPr>
        <w:t xml:space="preserve">άξονα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0,-3</m:t>
            </m:r>
          </m:e>
        </m:d>
      </m:oMath>
      <w:r w:rsidR="00FB239A">
        <w:rPr>
          <w:rFonts w:ascii="Calibri" w:hAnsi="Calibri"/>
          <w:sz w:val="24"/>
          <w:szCs w:val="24"/>
        </w:rPr>
        <w:t xml:space="preserve">, γιατί </w:t>
      </w:r>
      <m:oMath>
        <m:r>
          <w:rPr>
            <w:rFonts w:ascii="Cambria Math" w:hAnsi="Calibri"/>
            <w:sz w:val="24"/>
            <w:szCs w:val="24"/>
          </w:rPr>
          <m:t>f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0</m:t>
            </m:r>
          </m:e>
        </m:d>
        <m:r>
          <w:rPr>
            <w:rFonts w:ascii="Cambria Math" w:hAnsi="Calibri"/>
            <w:sz w:val="24"/>
            <w:szCs w:val="24"/>
          </w:rPr>
          <m:t>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hAnsi="Calibri"/>
            <w:sz w:val="24"/>
            <w:szCs w:val="24"/>
          </w:rPr>
          <m:t>0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α=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α=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3</m:t>
        </m:r>
      </m:oMath>
      <w:r w:rsidR="00964FBC">
        <w:rPr>
          <w:rFonts w:ascii="Calibri" w:hAnsi="Calibri"/>
          <w:sz w:val="24"/>
          <w:szCs w:val="24"/>
        </w:rPr>
        <w:t>.</w:t>
      </w:r>
    </w:p>
    <w:p w14:paraId="0E2048C8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794DF4D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5473AC0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8A5D747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D409EA1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312462D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F1B1552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0DD6FC" w14:textId="77777777" w:rsidR="00A57E3A" w:rsidRPr="00CE69D3" w:rsidRDefault="00A57E3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6FD667A" w14:textId="77777777" w:rsidR="00CE69D3" w:rsidRDefault="00CE69D3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251237F" w14:textId="77777777" w:rsidR="00CE69D3" w:rsidRDefault="00CE69D3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DCB9C6C" w14:textId="77777777" w:rsidR="00CE69D3" w:rsidRDefault="00CE69D3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73CBA8B" w14:textId="4D800A9B" w:rsidR="00CE69D3" w:rsidRDefault="00FB239A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Αν </w:t>
      </w:r>
      <m:oMath>
        <m:r>
          <w:rPr>
            <w:rFonts w:ascii="Cambria Math" w:hAnsi="Calibri"/>
            <w:sz w:val="24"/>
            <w:szCs w:val="24"/>
          </w:rPr>
          <m:t>α</m:t>
        </m:r>
        <m:r>
          <w:rPr>
            <w:rFonts w:ascii="Cambria Math" w:hAnsi="Calibri"/>
            <w:sz w:val="24"/>
            <w:szCs w:val="24"/>
          </w:rPr>
          <m:t>≠</m:t>
        </m:r>
        <m:r>
          <w:rPr>
            <w:rFonts w:ascii="Cambria Math" w:hAnsi="Calibri"/>
            <w:sz w:val="24"/>
            <w:szCs w:val="24"/>
          </w:rPr>
          <m:t>3</m:t>
        </m:r>
      </m:oMath>
      <w:r w:rsidR="00CE69D3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</w:p>
    <w:p w14:paraId="1FCD4223" w14:textId="36F167DC" w:rsidR="00CE69D3" w:rsidRDefault="00CE69D3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</w:t>
      </w:r>
      <m:oMath>
        <m:r>
          <w:rPr>
            <w:rFonts w:ascii="Cambria Math" w:hAnsi="Calibri"/>
            <w:sz w:val="24"/>
            <w:szCs w:val="24"/>
          </w:rPr>
          <m:t>y=0</m:t>
        </m:r>
      </m:oMath>
      <w:r w:rsidRPr="00CE69D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έχουμε </w:t>
      </w:r>
      <m:oMath>
        <m:r>
          <w:rPr>
            <w:rFonts w:ascii="Cambria Math" w:hAnsi="Calibri"/>
            <w:sz w:val="24"/>
            <w:szCs w:val="24"/>
          </w:rPr>
          <m:t>0=2x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 w:hAnsi="Calibri"/>
            <w:sz w:val="24"/>
            <w:szCs w:val="24"/>
          </w:rPr>
          <m:t>x=</m:t>
        </m:r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libri"/>
                <w:sz w:val="24"/>
                <w:szCs w:val="24"/>
              </w:rPr>
              <m:t>2</m:t>
            </m:r>
          </m:den>
        </m:f>
      </m:oMath>
      <w:r>
        <w:rPr>
          <w:rFonts w:ascii="Calibri" w:hAnsi="Calibri"/>
          <w:sz w:val="24"/>
          <w:szCs w:val="24"/>
        </w:rPr>
        <w:t xml:space="preserve"> και η γραφική παράσταση της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Pr="00CE69D3">
        <w:rPr>
          <w:rFonts w:ascii="Calibri" w:hAnsi="Calibri"/>
          <w:sz w:val="24"/>
          <w:szCs w:val="24"/>
        </w:rPr>
        <w:t xml:space="preserve"> </w:t>
      </w:r>
      <w:r w:rsidR="00FB239A">
        <w:rPr>
          <w:rFonts w:ascii="Calibri" w:hAnsi="Calibri"/>
          <w:sz w:val="24"/>
          <w:szCs w:val="24"/>
        </w:rPr>
        <w:t xml:space="preserve">τέμνει τον </w:t>
      </w:r>
      <m:oMath>
        <m:r>
          <w:rPr>
            <w:rFonts w:ascii="Cambria Math" w:hAnsi="Cambria Math"/>
            <w:sz w:val="24"/>
            <w:szCs w:val="24"/>
          </w:rPr>
          <m:t>x'x</m:t>
        </m:r>
      </m:oMath>
      <w:r w:rsidR="00FB239A" w:rsidRPr="00964FBC">
        <w:rPr>
          <w:rFonts w:ascii="Calibri" w:hAnsi="Calibri"/>
          <w:sz w:val="24"/>
          <w:szCs w:val="24"/>
        </w:rPr>
        <w:t xml:space="preserve"> </w:t>
      </w:r>
      <w:r w:rsidR="00FB239A">
        <w:rPr>
          <w:rFonts w:ascii="Calibri" w:hAnsi="Calibri"/>
          <w:sz w:val="24"/>
          <w:szCs w:val="24"/>
        </w:rPr>
        <w:t xml:space="preserve">άξονα στο σημείο </w:t>
      </w:r>
      <m:oMath>
        <m:r>
          <w:rPr>
            <w:rFonts w:ascii="Cambria Math" w:hAnsi="Calibri"/>
            <w:sz w:val="24"/>
            <w:szCs w:val="24"/>
          </w:rPr>
          <m:t>Α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libri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libr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libri"/>
                <w:sz w:val="24"/>
                <w:szCs w:val="24"/>
              </w:rPr>
              <m:t>,0</m:t>
            </m:r>
          </m:e>
        </m:d>
      </m:oMath>
      <w:r>
        <w:rPr>
          <w:rFonts w:ascii="Calibri" w:hAnsi="Calibri"/>
          <w:sz w:val="24"/>
          <w:szCs w:val="24"/>
        </w:rPr>
        <w:t>.</w:t>
      </w:r>
    </w:p>
    <w:p w14:paraId="206EF1D0" w14:textId="36593684" w:rsidR="00FB239A" w:rsidRDefault="00CE69D3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Για </w:t>
      </w:r>
      <m:oMath>
        <m:r>
          <w:rPr>
            <w:rFonts w:ascii="Cambria Math" w:hAnsi="Calibri"/>
            <w:sz w:val="24"/>
            <w:szCs w:val="24"/>
          </w:rPr>
          <m:t>x=0</m:t>
        </m:r>
      </m:oMath>
      <w:r w:rsidRPr="00CE69D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έχουμε </w:t>
      </w:r>
      <m:oMath>
        <m:r>
          <w:rPr>
            <w:rFonts w:ascii="Cambria Math" w:hAnsi="Calibri"/>
            <w:sz w:val="24"/>
            <w:szCs w:val="24"/>
          </w:rPr>
          <m:t>y=2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hAnsi="Calibri"/>
            <w:sz w:val="24"/>
            <w:szCs w:val="24"/>
          </w:rPr>
          <m:t>0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α=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α</m:t>
        </m:r>
      </m:oMath>
      <w:r w:rsidR="00FB239A">
        <w:rPr>
          <w:rFonts w:ascii="Calibri" w:hAnsi="Calibri"/>
          <w:sz w:val="24"/>
          <w:szCs w:val="24"/>
        </w:rPr>
        <w:t xml:space="preserve"> και </w:t>
      </w:r>
      <w:r>
        <w:rPr>
          <w:rFonts w:ascii="Calibri" w:hAnsi="Calibri"/>
          <w:sz w:val="24"/>
          <w:szCs w:val="24"/>
        </w:rPr>
        <w:t xml:space="preserve">η γραφική παράσταση της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Pr="00CE69D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τέμνει τον </w:t>
      </w:r>
      <w:r w:rsidR="00FB239A">
        <w:rPr>
          <w:rFonts w:ascii="Calibri" w:hAnsi="Calibri"/>
          <w:sz w:val="24"/>
          <w:szCs w:val="24"/>
        </w:rPr>
        <w:t xml:space="preserve">τον </w:t>
      </w:r>
      <m:oMath>
        <m:r>
          <w:rPr>
            <w:rFonts w:ascii="Cambria Math" w:hAnsi="Cambria Math"/>
            <w:sz w:val="24"/>
            <w:szCs w:val="24"/>
          </w:rPr>
          <m:t>y'y</m:t>
        </m:r>
      </m:oMath>
      <w:r w:rsidR="00FB239A" w:rsidRPr="00FB239A">
        <w:rPr>
          <w:rFonts w:ascii="Calibri" w:hAnsi="Calibri"/>
          <w:sz w:val="24"/>
          <w:szCs w:val="24"/>
        </w:rPr>
        <w:t xml:space="preserve"> </w:t>
      </w:r>
      <w:r w:rsidR="00FB239A">
        <w:rPr>
          <w:rFonts w:ascii="Calibri" w:hAnsi="Calibri"/>
          <w:sz w:val="24"/>
          <w:szCs w:val="24"/>
        </w:rPr>
        <w:t xml:space="preserve">άξονα στο </w:t>
      </w:r>
      <m:oMath>
        <m:r>
          <w:rPr>
            <w:rFonts w:ascii="Cambria Math" w:hAnsi="Calibri"/>
            <w:sz w:val="24"/>
            <w:szCs w:val="24"/>
          </w:rPr>
          <m:t>Β</m:t>
        </m:r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0,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α</m:t>
            </m:r>
          </m:e>
        </m:d>
      </m:oMath>
      <w:r w:rsidR="00FB239A">
        <w:rPr>
          <w:rFonts w:ascii="Calibri" w:hAnsi="Calibri"/>
          <w:sz w:val="24"/>
          <w:szCs w:val="24"/>
        </w:rPr>
        <w:t>.</w:t>
      </w:r>
    </w:p>
    <w:p w14:paraId="5B3F7BC6" w14:textId="6F59CB2A" w:rsidR="005B1224" w:rsidRDefault="00763D9A" w:rsidP="006D554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Ειδικά σ</w:t>
      </w:r>
      <w:r w:rsidR="005B1224">
        <w:rPr>
          <w:rFonts w:ascii="Calibri" w:hAnsi="Calibri"/>
          <w:sz w:val="24"/>
          <w:szCs w:val="24"/>
        </w:rPr>
        <w:t xml:space="preserve">την περίπτωση </w:t>
      </w:r>
      <w:r>
        <w:rPr>
          <w:rFonts w:ascii="Calibri" w:hAnsi="Calibri"/>
          <w:sz w:val="24"/>
          <w:szCs w:val="24"/>
        </w:rPr>
        <w:t xml:space="preserve">που </w:t>
      </w:r>
      <m:oMath>
        <m:r>
          <w:rPr>
            <w:rFonts w:ascii="Cambria Math" w:hAnsi="Calibri"/>
            <w:sz w:val="24"/>
            <w:szCs w:val="24"/>
          </w:rPr>
          <m:t>α=0</m:t>
        </m:r>
      </m:oMath>
      <w:r w:rsidR="005B122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τα παραπάνω σημεία </w:t>
      </w:r>
      <m:oMath>
        <m:r>
          <w:rPr>
            <w:rFonts w:ascii="Cambria Math" w:hAnsi="Calibri"/>
            <w:sz w:val="24"/>
            <w:szCs w:val="24"/>
          </w:rPr>
          <m:t>Α</m:t>
        </m:r>
      </m:oMath>
      <w:r>
        <w:rPr>
          <w:rFonts w:ascii="Calibri" w:hAnsi="Calibri"/>
          <w:sz w:val="24"/>
          <w:szCs w:val="24"/>
        </w:rPr>
        <w:t xml:space="preserve"> και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>
        <w:rPr>
          <w:rFonts w:ascii="Calibri" w:hAnsi="Calibri"/>
          <w:sz w:val="24"/>
          <w:szCs w:val="24"/>
        </w:rPr>
        <w:t xml:space="preserve"> έχουν συντεταγμένες </w:t>
      </w:r>
      <m:oMath>
        <m:d>
          <m:dPr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0,0</m:t>
            </m:r>
          </m:e>
        </m:d>
      </m:oMath>
      <w:r>
        <w:rPr>
          <w:rFonts w:ascii="Calibri" w:hAnsi="Calibri"/>
          <w:sz w:val="24"/>
          <w:szCs w:val="24"/>
        </w:rPr>
        <w:t xml:space="preserve">, οπότε </w:t>
      </w:r>
      <w:r w:rsidR="005B1224">
        <w:rPr>
          <w:rFonts w:ascii="Calibri" w:hAnsi="Calibri"/>
          <w:sz w:val="24"/>
          <w:szCs w:val="24"/>
        </w:rPr>
        <w:t xml:space="preserve">η γραφική παράσταση της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="005B1224">
        <w:rPr>
          <w:rFonts w:ascii="Calibri" w:hAnsi="Calibri"/>
          <w:sz w:val="24"/>
          <w:szCs w:val="24"/>
        </w:rPr>
        <w:t xml:space="preserve"> είναι ευθεία που διέρχεται από την αρχή των αξόνων.</w:t>
      </w:r>
    </w:p>
    <w:p w14:paraId="2D7C3226" w14:textId="77777777" w:rsidR="00763D9A" w:rsidRPr="00A57E3A" w:rsidRDefault="00763D9A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63D9A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B734F4" wp14:editId="23773934">
            <wp:simplePos x="0" y="0"/>
            <wp:positionH relativeFrom="column">
              <wp:posOffset>780415</wp:posOffset>
            </wp:positionH>
            <wp:positionV relativeFrom="paragraph">
              <wp:posOffset>151130</wp:posOffset>
            </wp:positionV>
            <wp:extent cx="3615055" cy="467677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9FC5" w14:textId="77777777" w:rsidR="00B71A68" w:rsidRDefault="00B71A68" w:rsidP="004F5E76">
      <w:pPr>
        <w:spacing w:line="360" w:lineRule="auto"/>
        <w:jc w:val="both"/>
        <w:rPr>
          <w:sz w:val="24"/>
          <w:szCs w:val="24"/>
        </w:rPr>
      </w:pPr>
    </w:p>
    <w:sectPr w:rsidR="00B71A68" w:rsidSect="00003C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CD64" w14:textId="77777777" w:rsidR="006910ED" w:rsidRDefault="006910ED" w:rsidP="005E6BE2">
      <w:r>
        <w:separator/>
      </w:r>
    </w:p>
  </w:endnote>
  <w:endnote w:type="continuationSeparator" w:id="0">
    <w:p w14:paraId="360C5ED8" w14:textId="77777777" w:rsidR="006910ED" w:rsidRDefault="006910E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E051" w14:textId="77777777" w:rsidR="006910ED" w:rsidRDefault="006910ED" w:rsidP="005E6BE2">
      <w:r>
        <w:separator/>
      </w:r>
    </w:p>
  </w:footnote>
  <w:footnote w:type="continuationSeparator" w:id="0">
    <w:p w14:paraId="5064D4E0" w14:textId="77777777" w:rsidR="006910ED" w:rsidRDefault="006910E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19358">
    <w:abstractNumId w:val="3"/>
  </w:num>
  <w:num w:numId="2" w16cid:durableId="1262030606">
    <w:abstractNumId w:val="2"/>
  </w:num>
  <w:num w:numId="3" w16cid:durableId="571935189">
    <w:abstractNumId w:val="0"/>
  </w:num>
  <w:num w:numId="4" w16cid:durableId="174668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03CFC"/>
    <w:rsid w:val="0001564C"/>
    <w:rsid w:val="00094A65"/>
    <w:rsid w:val="000D48AE"/>
    <w:rsid w:val="000E075D"/>
    <w:rsid w:val="000F26B8"/>
    <w:rsid w:val="000F353F"/>
    <w:rsid w:val="00105218"/>
    <w:rsid w:val="001425CF"/>
    <w:rsid w:val="001446B6"/>
    <w:rsid w:val="00196BD7"/>
    <w:rsid w:val="001A0F34"/>
    <w:rsid w:val="001E7E63"/>
    <w:rsid w:val="00223546"/>
    <w:rsid w:val="0029786F"/>
    <w:rsid w:val="002C02B4"/>
    <w:rsid w:val="002E72BC"/>
    <w:rsid w:val="00302710"/>
    <w:rsid w:val="00306680"/>
    <w:rsid w:val="003B6FDB"/>
    <w:rsid w:val="00422A30"/>
    <w:rsid w:val="00430102"/>
    <w:rsid w:val="004438CE"/>
    <w:rsid w:val="004530EE"/>
    <w:rsid w:val="0047503C"/>
    <w:rsid w:val="004949DA"/>
    <w:rsid w:val="004F5E76"/>
    <w:rsid w:val="00502D15"/>
    <w:rsid w:val="00513B90"/>
    <w:rsid w:val="00565F85"/>
    <w:rsid w:val="00572722"/>
    <w:rsid w:val="005A6D79"/>
    <w:rsid w:val="005B1224"/>
    <w:rsid w:val="005C33E6"/>
    <w:rsid w:val="005E6BE2"/>
    <w:rsid w:val="006332F7"/>
    <w:rsid w:val="006347F8"/>
    <w:rsid w:val="00652729"/>
    <w:rsid w:val="006910ED"/>
    <w:rsid w:val="00695910"/>
    <w:rsid w:val="006D554C"/>
    <w:rsid w:val="00707906"/>
    <w:rsid w:val="00734D83"/>
    <w:rsid w:val="00737188"/>
    <w:rsid w:val="00751952"/>
    <w:rsid w:val="0075669D"/>
    <w:rsid w:val="00763D9A"/>
    <w:rsid w:val="007B2B90"/>
    <w:rsid w:val="00814569"/>
    <w:rsid w:val="00817B49"/>
    <w:rsid w:val="00832223"/>
    <w:rsid w:val="008B5931"/>
    <w:rsid w:val="008F6B15"/>
    <w:rsid w:val="00964FBC"/>
    <w:rsid w:val="00970FB2"/>
    <w:rsid w:val="00990B49"/>
    <w:rsid w:val="009B0BA6"/>
    <w:rsid w:val="009B7786"/>
    <w:rsid w:val="009E6CCC"/>
    <w:rsid w:val="009F00E9"/>
    <w:rsid w:val="00A57E3A"/>
    <w:rsid w:val="00A72C9A"/>
    <w:rsid w:val="00A94365"/>
    <w:rsid w:val="00AA5C99"/>
    <w:rsid w:val="00AF33B0"/>
    <w:rsid w:val="00B0089C"/>
    <w:rsid w:val="00B012C2"/>
    <w:rsid w:val="00B60D42"/>
    <w:rsid w:val="00B71A68"/>
    <w:rsid w:val="00BD3FE8"/>
    <w:rsid w:val="00C17198"/>
    <w:rsid w:val="00C45669"/>
    <w:rsid w:val="00C53625"/>
    <w:rsid w:val="00C6709E"/>
    <w:rsid w:val="00C87264"/>
    <w:rsid w:val="00CD1A57"/>
    <w:rsid w:val="00CE69D3"/>
    <w:rsid w:val="00D32A7F"/>
    <w:rsid w:val="00DC5E75"/>
    <w:rsid w:val="00DE7BEA"/>
    <w:rsid w:val="00E21585"/>
    <w:rsid w:val="00E73AE7"/>
    <w:rsid w:val="00EA4BA8"/>
    <w:rsid w:val="00EC06BE"/>
    <w:rsid w:val="00EE1DD6"/>
    <w:rsid w:val="00F314AE"/>
    <w:rsid w:val="00F40693"/>
    <w:rsid w:val="00F406F0"/>
    <w:rsid w:val="00FA5AB6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D6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2023-01-27T23:53:00Z</dcterms:created>
  <dcterms:modified xsi:type="dcterms:W3CDTF">2023-02-24T08:08:00Z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2023-02-24T08:08:47Z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99a95676-72ec-4151-b239-e5658a736df8</vt:lpwstr>
  </property>
  <property fmtid="{D5CDD505-2E9C-101B-9397-08002B2CF9AE}" pid="10" name="MSIP_Label_f42aa342-8706-4288-bd11-ebb85995028c_ContentBits">
    <vt:lpwstr>0</vt:lpwstr>
  </property>
</Properties>
</file>