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BF8" w14:textId="131D98B8" w:rsidR="000D0827" w:rsidRPr="00097F2D" w:rsidRDefault="000D0827" w:rsidP="007F25F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097F2D">
        <w:rPr>
          <w:rFonts w:eastAsiaTheme="minorEastAsia" w:cstheme="minorHAnsi"/>
          <w:sz w:val="24"/>
          <w:szCs w:val="24"/>
        </w:rPr>
        <w:t>ΛΥΣΗ</w:t>
      </w:r>
    </w:p>
    <w:p w14:paraId="7178770C" w14:textId="130174DD" w:rsidR="000D0827" w:rsidRPr="00097F2D" w:rsidRDefault="000D0827" w:rsidP="007F25F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097F2D">
        <w:rPr>
          <w:rFonts w:eastAsiaTheme="minorEastAsia" w:cstheme="minorHAnsi"/>
          <w:sz w:val="24"/>
          <w:szCs w:val="24"/>
        </w:rPr>
        <w:t xml:space="preserve">α) Παρατηρούμε ότι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097F2D">
        <w:rPr>
          <w:rFonts w:eastAsiaTheme="minorEastAsia" w:cstheme="minorHAnsi"/>
          <w:sz w:val="24"/>
          <w:szCs w:val="24"/>
        </w:rPr>
        <w:t xml:space="preserve"> για κάθε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x&gt;0</m:t>
        </m:r>
      </m:oMath>
      <w:r w:rsidRPr="00097F2D">
        <w:rPr>
          <w:rFonts w:eastAsiaTheme="minorEastAsia" w:cstheme="minorHAnsi"/>
          <w:sz w:val="24"/>
          <w:szCs w:val="24"/>
        </w:rPr>
        <w:t xml:space="preserve">, άρα η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Pr="00097F2D">
        <w:rPr>
          <w:rFonts w:eastAsiaTheme="minorEastAsia" w:cstheme="minorHAnsi"/>
          <w:sz w:val="24"/>
          <w:szCs w:val="24"/>
        </w:rPr>
        <w:t xml:space="preserve"> είναι γνησίως αύξουσα στο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0,+∞</m:t>
            </m:r>
          </m:e>
        </m:d>
      </m:oMath>
      <w:r w:rsidRPr="00097F2D">
        <w:rPr>
          <w:rFonts w:eastAsiaTheme="minorEastAsia" w:cstheme="minorHAnsi"/>
          <w:sz w:val="24"/>
          <w:szCs w:val="24"/>
        </w:rPr>
        <w:t xml:space="preserve">, άρα είναι και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"1-1"</m:t>
        </m:r>
      </m:oMath>
      <w:r w:rsidRPr="00097F2D">
        <w:rPr>
          <w:rFonts w:eastAsiaTheme="minorEastAsia" w:cstheme="minorHAnsi"/>
          <w:sz w:val="24"/>
          <w:szCs w:val="24"/>
        </w:rPr>
        <w:t xml:space="preserve">. </w:t>
      </w:r>
    </w:p>
    <w:p w14:paraId="562AC0EB" w14:textId="66B4F9F4" w:rsidR="00064251" w:rsidRPr="00097F2D" w:rsidRDefault="000D0827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 w:rsidRPr="00097F2D">
        <w:rPr>
          <w:rFonts w:eastAsiaTheme="minorEastAsia" w:cstheme="minorHAnsi"/>
          <w:sz w:val="24"/>
          <w:szCs w:val="24"/>
        </w:rPr>
        <w:t xml:space="preserve">Έτσι η εξίσωση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Pr="00097F2D">
        <w:rPr>
          <w:rFonts w:eastAsiaTheme="minorEastAsia" w:cstheme="minorHAnsi"/>
          <w:sz w:val="24"/>
          <w:szCs w:val="24"/>
        </w:rPr>
        <w:t xml:space="preserve"> γράφεται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theme="minorHAnsi"/>
            <w:sz w:val="24"/>
            <w:szCs w:val="24"/>
          </w:rPr>
          <m:t>(1)</m:t>
        </m:r>
      </m:oMath>
      <w:r w:rsidRPr="00097F2D">
        <w:rPr>
          <w:rFonts w:eastAsiaTheme="minorEastAsia" w:cstheme="minorHAnsi"/>
          <w:iCs/>
          <w:sz w:val="24"/>
          <w:szCs w:val="24"/>
        </w:rPr>
        <w:t xml:space="preserve"> άρα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x=1</m:t>
        </m:r>
      </m:oMath>
      <w:r w:rsidRPr="00097F2D">
        <w:rPr>
          <w:rFonts w:eastAsiaTheme="minorEastAsia" w:cstheme="minorHAnsi"/>
          <w:iCs/>
          <w:sz w:val="24"/>
          <w:szCs w:val="24"/>
        </w:rPr>
        <w:t>.</w:t>
      </w:r>
    </w:p>
    <w:p w14:paraId="47E603E5" w14:textId="0C8B12BF" w:rsidR="000D0827" w:rsidRPr="00097F2D" w:rsidRDefault="000D0827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 w:rsidRPr="00097F2D">
        <w:rPr>
          <w:rFonts w:eastAsiaTheme="minorEastAsia" w:cstheme="minorHAnsi"/>
          <w:iCs/>
          <w:sz w:val="24"/>
          <w:szCs w:val="24"/>
        </w:rPr>
        <w:t xml:space="preserve">β) </w:t>
      </w:r>
      <w:r w:rsidR="00330933" w:rsidRPr="00097F2D">
        <w:rPr>
          <w:rFonts w:eastAsiaTheme="minorEastAsia" w:cstheme="minorHAnsi"/>
          <w:iCs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x&gt;1</m:t>
        </m:r>
      </m:oMath>
      <w:r w:rsidR="00330933" w:rsidRPr="00097F2D">
        <w:rPr>
          <w:rFonts w:eastAsiaTheme="minorEastAsia" w:cstheme="minorHAnsi"/>
          <w:iCs/>
          <w:sz w:val="24"/>
          <w:szCs w:val="24"/>
        </w:rPr>
        <w:t>, έ</w:t>
      </w:r>
      <w:r w:rsidRPr="00097F2D">
        <w:rPr>
          <w:rFonts w:eastAsiaTheme="minorEastAsia" w:cstheme="minorHAnsi"/>
          <w:iCs/>
          <w:sz w:val="24"/>
          <w:szCs w:val="24"/>
        </w:rPr>
        <w:t xml:space="preserve">χουμε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(lnx)'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lnx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xlnx</m:t>
            </m:r>
          </m:den>
        </m:f>
      </m:oMath>
      <w:r w:rsidRPr="00097F2D">
        <w:rPr>
          <w:rFonts w:eastAsiaTheme="minorEastAsia" w:cstheme="minorHAnsi"/>
          <w:iCs/>
          <w:sz w:val="24"/>
          <w:szCs w:val="24"/>
        </w:rPr>
        <w:t>.</w:t>
      </w:r>
    </w:p>
    <w:p w14:paraId="7C8A48E6" w14:textId="21CBAB89" w:rsidR="000D0827" w:rsidRDefault="00DA44D8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>Άρα, η κλίση της</w:t>
      </w:r>
      <w:r w:rsidR="000D0827" w:rsidRPr="00097F2D">
        <w:rPr>
          <w:rFonts w:eastAsiaTheme="minorEastAsia" w:cstheme="minorHAnsi"/>
          <w:iCs/>
          <w:sz w:val="24"/>
          <w:szCs w:val="24"/>
        </w:rPr>
        <w:t xml:space="preserve"> εφαπτομένη</w:t>
      </w:r>
      <w:r>
        <w:rPr>
          <w:rFonts w:eastAsiaTheme="minorEastAsia" w:cstheme="minorHAnsi"/>
          <w:iCs/>
          <w:sz w:val="24"/>
          <w:szCs w:val="24"/>
        </w:rPr>
        <w:t>ς</w:t>
      </w:r>
      <w:r w:rsidR="000D0827" w:rsidRPr="00097F2D">
        <w:rPr>
          <w:rFonts w:eastAsiaTheme="minorEastAsia" w:cstheme="minorHAnsi"/>
          <w:iCs/>
          <w:sz w:val="24"/>
          <w:szCs w:val="24"/>
        </w:rPr>
        <w:t xml:space="preserve"> ευθεία</w:t>
      </w:r>
      <w:r w:rsidR="00CC718B">
        <w:rPr>
          <w:rFonts w:eastAsiaTheme="minorEastAsia" w:cstheme="minorHAnsi"/>
          <w:iCs/>
          <w:sz w:val="24"/>
          <w:szCs w:val="24"/>
        </w:rPr>
        <w:t xml:space="preserve">ς </w:t>
      </w:r>
      <w:r w:rsidR="000D0827" w:rsidRPr="00097F2D">
        <w:rPr>
          <w:rFonts w:eastAsiaTheme="minorEastAsia" w:cstheme="minorHAnsi"/>
          <w:iCs/>
          <w:sz w:val="24"/>
          <w:szCs w:val="24"/>
        </w:rPr>
        <w:t xml:space="preserve"> της γραφικής παράστασης της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g</m:t>
        </m:r>
      </m:oMath>
      <w:r w:rsidR="000D0827" w:rsidRPr="00097F2D">
        <w:rPr>
          <w:rFonts w:eastAsiaTheme="minorEastAsia" w:cstheme="minorHAnsi"/>
          <w:iCs/>
          <w:sz w:val="24"/>
          <w:szCs w:val="24"/>
        </w:rPr>
        <w:t xml:space="preserve"> </w:t>
      </w:r>
      <w:r>
        <w:rPr>
          <w:rFonts w:eastAsiaTheme="minorEastAsia" w:cstheme="minorHAnsi"/>
          <w:iCs/>
          <w:sz w:val="24"/>
          <w:szCs w:val="24"/>
        </w:rPr>
        <w:t>στο</w:t>
      </w:r>
      <w:r w:rsidR="000D0827" w:rsidRPr="00097F2D">
        <w:rPr>
          <w:rFonts w:eastAsiaTheme="minorEastAsia" w:cstheme="minorHAnsi"/>
          <w:iCs/>
          <w:sz w:val="24"/>
          <w:szCs w:val="24"/>
        </w:rPr>
        <w:t xml:space="preserve"> σημείο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e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,g(e)</m:t>
            </m:r>
          </m:e>
        </m:d>
      </m:oMath>
      <w:r w:rsidRPr="00DA44D8">
        <w:rPr>
          <w:rFonts w:eastAsiaTheme="minorEastAsia" w:cstheme="minorHAnsi"/>
          <w:iCs/>
          <w:sz w:val="24"/>
          <w:szCs w:val="24"/>
        </w:rPr>
        <w:t xml:space="preserve">, </w:t>
      </w:r>
      <w:r>
        <w:rPr>
          <w:rFonts w:eastAsiaTheme="minorEastAsia" w:cstheme="minorHAnsi"/>
          <w:iCs/>
          <w:sz w:val="24"/>
          <w:szCs w:val="24"/>
        </w:rPr>
        <w:t xml:space="preserve">είναι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e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elne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den>
        </m:f>
      </m:oMath>
      <w:r w:rsidR="00585F88" w:rsidRPr="00097F2D">
        <w:rPr>
          <w:rFonts w:eastAsiaTheme="minorEastAsia" w:cstheme="minorHAnsi"/>
          <w:iCs/>
          <w:sz w:val="24"/>
          <w:szCs w:val="24"/>
        </w:rPr>
        <w:t>.</w:t>
      </w:r>
      <w:r>
        <w:rPr>
          <w:rFonts w:eastAsiaTheme="minorEastAsia" w:cstheme="minorHAnsi"/>
          <w:iCs/>
          <w:sz w:val="24"/>
          <w:szCs w:val="24"/>
        </w:rPr>
        <w:t xml:space="preserve"> </w:t>
      </w:r>
    </w:p>
    <w:p w14:paraId="59BB8E08" w14:textId="77777777" w:rsidR="00FD6D92" w:rsidRDefault="00FB34DB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 xml:space="preserve">Εξετάζουμε αν υπάρχει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FB34DB">
        <w:rPr>
          <w:rFonts w:eastAsiaTheme="minorEastAsia" w:cstheme="minorHAnsi"/>
          <w:iCs/>
          <w:sz w:val="24"/>
          <w:szCs w:val="24"/>
        </w:rPr>
        <w:t xml:space="preserve"> </w:t>
      </w:r>
      <w:r>
        <w:rPr>
          <w:rFonts w:eastAsiaTheme="minorEastAsia" w:cstheme="minorHAnsi"/>
          <w:iCs/>
          <w:sz w:val="24"/>
          <w:szCs w:val="24"/>
        </w:rPr>
        <w:t xml:space="preserve">ώστε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⇔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⇔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-e</m:t>
        </m:r>
        <m:sSub>
          <m:sSub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-e=0</m:t>
        </m:r>
      </m:oMath>
      <w:r w:rsidRPr="00FB34DB">
        <w:rPr>
          <w:rFonts w:eastAsiaTheme="minorEastAsia" w:cstheme="minorHAnsi"/>
          <w:iCs/>
          <w:sz w:val="24"/>
          <w:szCs w:val="24"/>
        </w:rPr>
        <w:t xml:space="preserve">, </w:t>
      </w:r>
      <w:r>
        <w:rPr>
          <w:rFonts w:eastAsiaTheme="minorEastAsia" w:cstheme="minorHAnsi"/>
          <w:iCs/>
          <w:sz w:val="24"/>
          <w:szCs w:val="24"/>
        </w:rPr>
        <w:t>εξίσωση που έχει</w:t>
      </w:r>
      <w:r w:rsidR="00387CB4">
        <w:rPr>
          <w:rFonts w:eastAsiaTheme="minorEastAsia" w:cstheme="minorHAnsi"/>
          <w:iCs/>
          <w:sz w:val="24"/>
          <w:szCs w:val="24"/>
        </w:rPr>
        <w:t xml:space="preserve"> ως</w:t>
      </w:r>
      <w:r>
        <w:rPr>
          <w:rFonts w:eastAsiaTheme="minorEastAsia" w:cstheme="minorHAnsi"/>
          <w:iCs/>
          <w:sz w:val="24"/>
          <w:szCs w:val="24"/>
        </w:rPr>
        <w:t xml:space="preserve"> λύση</w:t>
      </w:r>
      <w:r w:rsidR="00387CB4">
        <w:rPr>
          <w:rFonts w:eastAsiaTheme="minorEastAsia" w:cstheme="minorHAnsi"/>
          <w:iCs/>
          <w:sz w:val="24"/>
          <w:szCs w:val="24"/>
        </w:rPr>
        <w:t xml:space="preserve"> τον αριθμό</w:t>
      </w:r>
      <w:r>
        <w:rPr>
          <w:rFonts w:eastAsiaTheme="minorEastAsia" w:cstheme="minorHAnsi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e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+4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e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D01759">
        <w:rPr>
          <w:rFonts w:eastAsiaTheme="minorEastAsia" w:cstheme="minorHAnsi"/>
          <w:iCs/>
          <w:sz w:val="24"/>
          <w:szCs w:val="24"/>
        </w:rPr>
        <w:t xml:space="preserve">, αφού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e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+4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e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FD6D92">
        <w:rPr>
          <w:rFonts w:eastAsiaTheme="minorEastAsia" w:cstheme="minorHAnsi"/>
          <w:iCs/>
          <w:sz w:val="24"/>
          <w:szCs w:val="24"/>
        </w:rPr>
        <w:t>, καθώς</w:t>
      </w:r>
    </w:p>
    <w:p w14:paraId="222E30EF" w14:textId="635248FD" w:rsidR="00FB34DB" w:rsidRPr="00FD6D92" w:rsidRDefault="00FD6D92" w:rsidP="007F25F8">
      <w:pPr>
        <w:spacing w:after="0" w:line="360" w:lineRule="auto"/>
        <w:jc w:val="both"/>
        <w:rPr>
          <w:rFonts w:eastAsiaTheme="minorEastAsia" w:cstheme="minorHAnsi"/>
          <w:i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+4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e</m:t>
            </m:r>
          </m:e>
        </m:rad>
      </m:oMath>
      <w:r w:rsidRPr="00FD6D92">
        <w:rPr>
          <w:rFonts w:eastAsiaTheme="minorEastAsia" w:cstheme="minorHAnsi"/>
          <w:iCs/>
          <w:sz w:val="24"/>
          <w:szCs w:val="24"/>
        </w:rPr>
        <w:t>.</w:t>
      </w:r>
    </w:p>
    <w:p w14:paraId="11FD7CBA" w14:textId="3AFE5184" w:rsidR="00BA1E11" w:rsidRPr="00097F2D" w:rsidRDefault="008314B4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sz w:val="24"/>
        </w:rPr>
        <w:t>γ</w:t>
      </w:r>
      <w:r w:rsidR="00BA1E11" w:rsidRPr="00097F2D">
        <w:rPr>
          <w:rFonts w:eastAsiaTheme="minorEastAsia" w:cstheme="minorHAnsi"/>
          <w:sz w:val="24"/>
        </w:rPr>
        <w:t xml:space="preserve">) Έχουμε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=2 cm/sec</m:t>
        </m:r>
      </m:oMath>
      <w:r w:rsidR="00BA1E11" w:rsidRPr="00097F2D">
        <w:rPr>
          <w:rFonts w:eastAsiaTheme="minorEastAsia" w:cstheme="minorHAnsi"/>
          <w:sz w:val="24"/>
        </w:rPr>
        <w:t xml:space="preserve"> κάθε χρονική στιγμή </w:t>
      </w:r>
      <m:oMath>
        <m:r>
          <w:rPr>
            <w:rFonts w:ascii="Cambria Math" w:eastAsiaTheme="minorEastAsia" w:hAnsi="Cambria Math" w:cstheme="minorHAnsi"/>
            <w:sz w:val="24"/>
          </w:rPr>
          <m:t>t</m:t>
        </m:r>
      </m:oMath>
      <w:r w:rsidR="00BA1E11" w:rsidRPr="00097F2D">
        <w:rPr>
          <w:rFonts w:eastAsiaTheme="minorEastAsia" w:cstheme="minorHAnsi"/>
          <w:sz w:val="24"/>
        </w:rPr>
        <w:t xml:space="preserve">, ενώ </w:t>
      </w:r>
      <m:oMath>
        <m:r>
          <w:rPr>
            <w:rFonts w:ascii="Cambria Math" w:eastAsiaTheme="minorEastAsia" w:hAnsi="Cambria Math" w:cstheme="minorHAnsi"/>
            <w:sz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sup>
        </m:sSup>
      </m:oMath>
      <w:r w:rsidR="00BA1E11" w:rsidRPr="00097F2D">
        <w:rPr>
          <w:rFonts w:eastAsiaTheme="minorEastAsia" w:cstheme="minorHAnsi"/>
          <w:sz w:val="24"/>
        </w:rPr>
        <w:t>.</w:t>
      </w:r>
    </w:p>
    <w:p w14:paraId="44A6A770" w14:textId="77777777" w:rsidR="00BA1E11" w:rsidRPr="00097F2D" w:rsidRDefault="00BA1E11" w:rsidP="007F25F8">
      <w:pPr>
        <w:spacing w:after="0" w:line="360" w:lineRule="auto"/>
        <w:jc w:val="both"/>
        <w:rPr>
          <w:rFonts w:eastAsiaTheme="minorEastAsia" w:cstheme="minorHAnsi"/>
          <w:sz w:val="24"/>
        </w:rPr>
      </w:pPr>
      <w:r w:rsidRPr="00097F2D">
        <w:rPr>
          <w:rFonts w:eastAsiaTheme="minorEastAsia" w:cstheme="minorHAnsi"/>
          <w:sz w:val="24"/>
        </w:rPr>
        <w:t xml:space="preserve">Για το εμβαδόν του τριγώνου </w:t>
      </w:r>
      <m:oMath>
        <m:r>
          <w:rPr>
            <w:rFonts w:ascii="Cambria Math" w:eastAsiaTheme="minorEastAsia" w:hAnsi="Cambria Math" w:cstheme="minorHAnsi"/>
            <w:sz w:val="24"/>
          </w:rPr>
          <m:t>ΟΒΓ</m:t>
        </m:r>
      </m:oMath>
      <w:r w:rsidRPr="00097F2D">
        <w:rPr>
          <w:rFonts w:eastAsiaTheme="minorEastAsia" w:cstheme="minorHAnsi"/>
          <w:sz w:val="24"/>
        </w:rPr>
        <w:t xml:space="preserve"> έχουμε:</w:t>
      </w:r>
    </w:p>
    <w:p w14:paraId="4872528C" w14:textId="45EC1C9C" w:rsidR="00BA1E11" w:rsidRPr="00097F2D" w:rsidRDefault="00000000" w:rsidP="007F25F8">
      <w:pPr>
        <w:spacing w:after="0" w:line="360" w:lineRule="auto"/>
        <w:jc w:val="both"/>
        <w:rPr>
          <w:rFonts w:eastAsiaTheme="minorEastAsia" w:cstheme="minorHAnsi"/>
          <w:sz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ΟΒΓ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lang w:val="en-US"/>
              </w:rPr>
              <m:t>det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</w:rPr>
              <m:t>⁡</m:t>
            </m:r>
            <m:r>
              <w:rPr>
                <w:rFonts w:ascii="Cambria Math" w:eastAsiaTheme="minorEastAsia" w:hAnsi="Cambria Math" w:cstheme="minorHAnsi"/>
                <w:sz w:val="24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OB</m:t>
                </m:r>
              </m:e>
            </m:acc>
            <m:r>
              <w:rPr>
                <w:rFonts w:ascii="Cambria Math" w:eastAsiaTheme="minorEastAsia" w:hAnsi="Cambria Math" w:cstheme="minorHAnsi"/>
                <w:sz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ΟΓ</m:t>
                </m:r>
              </m:e>
            </m:acc>
            <m:r>
              <w:rPr>
                <w:rFonts w:ascii="Cambria Math" w:eastAsiaTheme="minorEastAsia" w:hAnsi="Cambria Math" w:cstheme="minorHAnsi"/>
                <w:sz w:val="24"/>
              </w:rPr>
              <m:t>)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x</m:t>
                      </m:r>
                    </m:e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x</m:t>
                      </m:r>
                    </m:e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24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</m:oMath>
      <w:r w:rsidR="00BA1E11" w:rsidRPr="00097F2D">
        <w:rPr>
          <w:rFonts w:eastAsiaTheme="minorEastAsia" w:cstheme="minorHAnsi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4"/>
          </w:rPr>
          <m:t>(</m:t>
        </m:r>
        <m:r>
          <w:rPr>
            <w:rFonts w:ascii="Cambria Math" w:eastAsiaTheme="minorEastAsia" w:hAnsi="Cambria Math" w:cstheme="minorHAnsi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-</m:t>
        </m:r>
        <m:r>
          <w:rPr>
            <w:rFonts w:ascii="Cambria Math" w:eastAsiaTheme="minorEastAsia" w:hAnsi="Cambria Math" w:cstheme="minorHAnsi"/>
            <w:sz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)</m:t>
        </m:r>
      </m:oMath>
      <w:r w:rsidR="002C23E8" w:rsidRPr="00097F2D">
        <w:rPr>
          <w:rFonts w:eastAsiaTheme="minorEastAsia" w:cstheme="minorHAnsi"/>
          <w:sz w:val="24"/>
        </w:rPr>
        <w:t xml:space="preserve">, αφού </w:t>
      </w:r>
      <w:r w:rsidR="004B0A8E">
        <w:rPr>
          <w:rFonts w:eastAsiaTheme="minorEastAsia" w:cstheme="minorHAnsi"/>
          <w:sz w:val="24"/>
        </w:rPr>
        <w:t>γνωρίζουμε ότι</w:t>
      </w:r>
      <w:r w:rsidR="002C23E8" w:rsidRPr="00097F2D">
        <w:rPr>
          <w:rFonts w:eastAsiaTheme="minorEastAsia" w:cstheme="minorHAnsi"/>
          <w:sz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&lt;f(x)</m:t>
        </m:r>
      </m:oMath>
      <w:r w:rsidR="002C23E8" w:rsidRPr="00097F2D">
        <w:rPr>
          <w:rFonts w:eastAsiaTheme="minorEastAsia" w:cstheme="minorHAnsi"/>
          <w:sz w:val="24"/>
        </w:rPr>
        <w:t>.</w:t>
      </w:r>
    </w:p>
    <w:p w14:paraId="64D59D0C" w14:textId="77777777" w:rsidR="00BA1E11" w:rsidRPr="00097F2D" w:rsidRDefault="00BA1E11" w:rsidP="007F25F8">
      <w:pPr>
        <w:spacing w:after="0" w:line="360" w:lineRule="auto"/>
        <w:jc w:val="both"/>
        <w:rPr>
          <w:rFonts w:eastAsiaTheme="minorEastAsia" w:cstheme="minorHAnsi"/>
          <w:iCs/>
          <w:sz w:val="24"/>
        </w:rPr>
      </w:pPr>
      <w:r w:rsidRPr="00097F2D">
        <w:rPr>
          <w:rFonts w:eastAsiaTheme="minorEastAsia" w:cstheme="minorHAnsi"/>
          <w:iCs/>
          <w:sz w:val="24"/>
        </w:rPr>
        <w:t xml:space="preserve">Ώστε </w:t>
      </w:r>
      <m:oMath>
        <m:r>
          <w:rPr>
            <w:rFonts w:ascii="Cambria Math" w:eastAsiaTheme="minorEastAsia" w:hAnsi="Cambria Math" w:cstheme="minorHAnsi"/>
            <w:sz w:val="24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4"/>
          </w:rPr>
          <m:t>(</m:t>
        </m:r>
        <m:r>
          <w:rPr>
            <w:rFonts w:ascii="Cambria Math" w:eastAsiaTheme="minorEastAsia" w:hAnsi="Cambria Math" w:cstheme="minorHAnsi"/>
            <w:sz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</w:rPr>
          <m:t>)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4"/>
                  </w:rPr>
                  <m:t>(t)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</w:rPr>
              <m:t>-</m:t>
            </m:r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4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 w:val="24"/>
                  </w:rPr>
                  <m:t>)</m:t>
                </m:r>
              </m:e>
            </m:d>
          </m:e>
        </m:d>
      </m:oMath>
      <w:r w:rsidRPr="00097F2D">
        <w:rPr>
          <w:rFonts w:eastAsiaTheme="minorEastAsia" w:cstheme="minorHAnsi"/>
          <w:i/>
          <w:sz w:val="24"/>
        </w:rPr>
        <w:t>.</w:t>
      </w:r>
    </w:p>
    <w:p w14:paraId="71F6CD8B" w14:textId="77777777" w:rsidR="00BA1E11" w:rsidRPr="00097F2D" w:rsidRDefault="00BA1E11" w:rsidP="007F25F8">
      <w:pPr>
        <w:spacing w:after="0" w:line="360" w:lineRule="auto"/>
        <w:jc w:val="both"/>
        <w:rPr>
          <w:rFonts w:eastAsiaTheme="minorEastAsia" w:cstheme="minorHAnsi"/>
          <w:iCs/>
          <w:sz w:val="24"/>
        </w:rPr>
      </w:pPr>
      <w:r w:rsidRPr="00097F2D">
        <w:rPr>
          <w:rFonts w:eastAsiaTheme="minorEastAsia" w:cstheme="minorHAnsi"/>
          <w:iCs/>
          <w:sz w:val="24"/>
        </w:rPr>
        <w:t xml:space="preserve">Άρα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x</m:t>
            </m: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[f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x(t)</m:t>
            </m:r>
          </m:e>
        </m:d>
        <m:r>
          <w:rPr>
            <w:rFonts w:ascii="Cambria Math" w:eastAsiaTheme="minorEastAsia" w:hAnsi="Cambria Math" w:cstheme="minorHAnsi"/>
            <w:sz w:val="24"/>
          </w:rPr>
          <m:t>-g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</w:rPr>
          <m:t>]+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</w:rPr>
          <m:t>x(t)x'(t)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t</m:t>
                    </m:r>
                  </m:e>
                </m:d>
              </m:e>
            </m:d>
            <m:r>
              <w:rPr>
                <w:rFonts w:ascii="Cambria Math" w:eastAsiaTheme="minorEastAsia" w:hAnsi="Cambria Math" w:cstheme="minorHAnsi"/>
                <w:sz w:val="24"/>
              </w:rPr>
              <m:t>-g'(x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</w:rPr>
              <m:t>)</m:t>
            </m:r>
          </m:e>
        </m:d>
      </m:oMath>
      <w:r w:rsidRPr="00097F2D">
        <w:rPr>
          <w:rFonts w:eastAsiaTheme="minorEastAsia" w:cstheme="minorHAnsi"/>
          <w:iCs/>
          <w:sz w:val="24"/>
        </w:rPr>
        <w:t xml:space="preserve">, οπότε </w:t>
      </w:r>
    </w:p>
    <w:p w14:paraId="3755F13A" w14:textId="77141702" w:rsidR="005C61AC" w:rsidRPr="00097F2D" w:rsidRDefault="00000000" w:rsidP="007F25F8">
      <w:pPr>
        <w:spacing w:after="0" w:line="360" w:lineRule="auto"/>
        <w:jc w:val="both"/>
        <w:rPr>
          <w:rFonts w:eastAsiaTheme="minorEastAsia" w:cstheme="minorHAnsi"/>
          <w:sz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E</m:t>
            </m:r>
            <m:ctrlPr>
              <w:rPr>
                <w:rFonts w:ascii="Cambria Math" w:eastAsiaTheme="minorEastAsia" w:hAnsi="Cambria Math" w:cstheme="minorHAnsi"/>
                <w:i/>
                <w:iCs/>
                <w:sz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</w:rPr>
          <m:t>∙2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inorHAnsi"/>
                <w:sz w:val="24"/>
              </w:rPr>
              <m:t>-g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 w:cstheme="minorHAnsi"/>
            <w:sz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</w:rPr>
          <m:t>∙2∙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inorHAnsi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 w:cstheme="minorHAnsi"/>
            <w:sz w:val="24"/>
          </w:rPr>
          <m:t>=</m:t>
        </m:r>
      </m:oMath>
      <w:r w:rsidR="005C61AC" w:rsidRPr="00097F2D">
        <w:rPr>
          <w:rFonts w:eastAsiaTheme="minorEastAsia" w:cstheme="minorHAnsi"/>
          <w:sz w:val="24"/>
        </w:rPr>
        <w:t xml:space="preserve"> </w:t>
      </w:r>
    </w:p>
    <w:p w14:paraId="243834D3" w14:textId="2C2FCBCA" w:rsidR="00BA1E11" w:rsidRPr="00097F2D" w:rsidRDefault="005C61AC" w:rsidP="007F25F8">
      <w:pPr>
        <w:spacing w:after="0" w:line="360" w:lineRule="auto"/>
        <w:jc w:val="both"/>
        <w:rPr>
          <w:rFonts w:eastAsiaTheme="minorEastAsia" w:cstheme="minorHAnsi"/>
          <w:iCs/>
          <w:sz w:val="24"/>
          <w:lang w:val="en-US"/>
        </w:rPr>
      </w:pPr>
      <m:oMath>
        <m:r>
          <w:rPr>
            <w:rFonts w:ascii="Cambria Math" w:eastAsiaTheme="minorEastAsia" w:hAnsi="Cambria Math" w:cstheme="minorHAnsi"/>
            <w:sz w:val="24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3-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-</m:t>
            </m:r>
            <m:r>
              <w:rPr>
                <w:rFonts w:ascii="Cambria Math" w:eastAsiaTheme="minorEastAsia" w:hAnsi="Cambria Math" w:cstheme="minorHAnsi"/>
                <w:sz w:val="24"/>
              </w:rPr>
              <m:t>ln</m:t>
            </m:r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theme="minorHAnsi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theme="minorHAnsi"/>
            <w:sz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lang w:val="en-US"/>
          </w:rPr>
          <m:t>-ln2</m:t>
        </m:r>
      </m:oMath>
      <w:r w:rsidR="00BA1E11" w:rsidRPr="00097F2D">
        <w:rPr>
          <w:rFonts w:eastAsiaTheme="minorEastAsia" w:cstheme="minorHAnsi"/>
          <w:iCs/>
          <w:sz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lang w:val="en-US"/>
              </w:rPr>
              <m:t>2</m:t>
            </m:r>
          </m:sup>
        </m:sSup>
      </m:oMath>
      <w:r w:rsidR="004465AF" w:rsidRPr="00097F2D">
        <w:rPr>
          <w:rFonts w:eastAsiaTheme="minorEastAsia" w:cstheme="minorHAnsi"/>
          <w:iCs/>
          <w:sz w:val="24"/>
          <w:lang w:val="en-US"/>
        </w:rPr>
        <w:t>/sec.</w:t>
      </w:r>
    </w:p>
    <w:p w14:paraId="77529532" w14:textId="77777777" w:rsidR="007E6FFF" w:rsidRPr="00097F2D" w:rsidRDefault="007E6FFF" w:rsidP="007F25F8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</w:p>
    <w:sectPr w:rsidR="007E6FFF" w:rsidRPr="00097F2D" w:rsidSect="00CE6D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DE"/>
    <w:rsid w:val="00097F2D"/>
    <w:rsid w:val="000D0827"/>
    <w:rsid w:val="000F5B0E"/>
    <w:rsid w:val="000F6C24"/>
    <w:rsid w:val="0012427C"/>
    <w:rsid w:val="00250BAA"/>
    <w:rsid w:val="00277068"/>
    <w:rsid w:val="00296E9D"/>
    <w:rsid w:val="002C23E8"/>
    <w:rsid w:val="00330933"/>
    <w:rsid w:val="00387CB4"/>
    <w:rsid w:val="004465AF"/>
    <w:rsid w:val="0046265D"/>
    <w:rsid w:val="004B0A8E"/>
    <w:rsid w:val="00580452"/>
    <w:rsid w:val="00585F88"/>
    <w:rsid w:val="005C61AC"/>
    <w:rsid w:val="00601126"/>
    <w:rsid w:val="00610FEA"/>
    <w:rsid w:val="00695CC5"/>
    <w:rsid w:val="006A0038"/>
    <w:rsid w:val="006E78A6"/>
    <w:rsid w:val="0074705A"/>
    <w:rsid w:val="007E6FFF"/>
    <w:rsid w:val="007F25F8"/>
    <w:rsid w:val="008161CD"/>
    <w:rsid w:val="008314B4"/>
    <w:rsid w:val="008470CD"/>
    <w:rsid w:val="00897999"/>
    <w:rsid w:val="00A8641F"/>
    <w:rsid w:val="00BA1E11"/>
    <w:rsid w:val="00C56A20"/>
    <w:rsid w:val="00C86160"/>
    <w:rsid w:val="00CC718B"/>
    <w:rsid w:val="00CE6DDE"/>
    <w:rsid w:val="00D01759"/>
    <w:rsid w:val="00D65403"/>
    <w:rsid w:val="00DA44D8"/>
    <w:rsid w:val="00EE27B5"/>
    <w:rsid w:val="00EE5D6B"/>
    <w:rsid w:val="00FB34DB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4641"/>
  <w15:chartTrackingRefBased/>
  <w15:docId w15:val="{975C9891-7689-4286-B1C9-6E360A61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ΣΩΤΗΡΙΟΣ ΣΚΟΤΙΔΑΣ</cp:lastModifiedBy>
  <cp:revision>44</cp:revision>
  <cp:lastPrinted>2023-01-30T19:03:00Z</cp:lastPrinted>
  <dcterms:created xsi:type="dcterms:W3CDTF">2023-01-12T14:00:00Z</dcterms:created>
  <dcterms:modified xsi:type="dcterms:W3CDTF">2023-04-19T08:42:00Z</dcterms:modified>
</cp:coreProperties>
</file>