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E473" w14:textId="402CA158" w:rsidR="000443C9" w:rsidRPr="000443C9" w:rsidRDefault="00187BDB" w:rsidP="000443C9">
      <w:pPr>
        <w:spacing w:after="0" w:line="360" w:lineRule="auto"/>
        <w:contextualSpacing/>
        <w:jc w:val="center"/>
        <w:rPr>
          <w:b/>
          <w:sz w:val="24"/>
          <w:szCs w:val="24"/>
        </w:rPr>
      </w:pPr>
      <w:r w:rsidRPr="00187BDB">
        <w:rPr>
          <w:b/>
          <w:sz w:val="24"/>
          <w:szCs w:val="24"/>
        </w:rPr>
        <w:t>ΑΔΙΔΑΚΤΟ</w:t>
      </w:r>
      <w:r w:rsidRPr="00F65EE8">
        <w:rPr>
          <w:b/>
          <w:sz w:val="24"/>
          <w:szCs w:val="24"/>
        </w:rPr>
        <w:t xml:space="preserve"> </w:t>
      </w:r>
      <w:r w:rsidRPr="00187BDB">
        <w:rPr>
          <w:b/>
          <w:sz w:val="24"/>
          <w:szCs w:val="24"/>
        </w:rPr>
        <w:t>ΚΕΙΜΕΝΟ</w:t>
      </w:r>
    </w:p>
    <w:p w14:paraId="07DF7098" w14:textId="651E6C97" w:rsidR="000443C9" w:rsidRDefault="000443C9" w:rsidP="000443C9">
      <w:pPr>
        <w:spacing w:after="0" w:line="360" w:lineRule="auto"/>
        <w:contextualSpacing/>
        <w:jc w:val="center"/>
        <w:rPr>
          <w:b/>
          <w:sz w:val="24"/>
          <w:szCs w:val="24"/>
        </w:rPr>
      </w:pPr>
      <w:bookmarkStart w:id="0" w:name="_Hlk123211446"/>
      <w:r>
        <w:rPr>
          <w:b/>
          <w:sz w:val="24"/>
          <w:szCs w:val="24"/>
        </w:rPr>
        <w:t>Ξενοφ</w:t>
      </w:r>
      <w:r w:rsidR="00AE1F3E">
        <w:rPr>
          <w:b/>
          <w:sz w:val="24"/>
          <w:szCs w:val="24"/>
        </w:rPr>
        <w:t>ῶν,</w:t>
      </w:r>
      <w:r>
        <w:rPr>
          <w:b/>
          <w:sz w:val="24"/>
          <w:szCs w:val="24"/>
        </w:rPr>
        <w:t xml:space="preserve"> </w:t>
      </w:r>
      <w:r w:rsidR="00AE1F3E">
        <w:rPr>
          <w:b/>
          <w:i/>
          <w:sz w:val="24"/>
          <w:szCs w:val="24"/>
        </w:rPr>
        <w:t>Ἑ</w:t>
      </w:r>
      <w:r w:rsidRPr="000443C9">
        <w:rPr>
          <w:b/>
          <w:i/>
          <w:sz w:val="24"/>
          <w:szCs w:val="24"/>
        </w:rPr>
        <w:t>λληνικ</w:t>
      </w:r>
      <w:r w:rsidR="00342CD6">
        <w:rPr>
          <w:b/>
          <w:i/>
          <w:sz w:val="24"/>
          <w:szCs w:val="24"/>
        </w:rPr>
        <w:t>ά</w:t>
      </w:r>
      <w:r w:rsidR="00AE1F3E">
        <w:rPr>
          <w:b/>
          <w:i/>
          <w:sz w:val="24"/>
          <w:szCs w:val="24"/>
        </w:rPr>
        <w:t xml:space="preserve">, </w:t>
      </w:r>
      <w:r w:rsidR="00F65EE8" w:rsidRPr="00F65EE8">
        <w:rPr>
          <w:b/>
          <w:iCs/>
          <w:sz w:val="24"/>
          <w:szCs w:val="24"/>
        </w:rPr>
        <w:t>Βιβλίο</w:t>
      </w:r>
      <w:r w:rsidRPr="00F65EE8">
        <w:rPr>
          <w:b/>
          <w:sz w:val="24"/>
          <w:szCs w:val="24"/>
        </w:rPr>
        <w:t xml:space="preserve"> 7</w:t>
      </w:r>
      <w:r w:rsidR="00F65EE8" w:rsidRPr="00F65EE8">
        <w:rPr>
          <w:b/>
          <w:sz w:val="24"/>
          <w:szCs w:val="24"/>
        </w:rPr>
        <w:t xml:space="preserve">, κεφ. </w:t>
      </w:r>
      <w:r w:rsidRPr="00F65EE8">
        <w:rPr>
          <w:b/>
          <w:sz w:val="24"/>
          <w:szCs w:val="24"/>
        </w:rPr>
        <w:t>1</w:t>
      </w:r>
      <w:r w:rsidR="00F65EE8" w:rsidRPr="00F65EE8">
        <w:rPr>
          <w:b/>
          <w:sz w:val="24"/>
          <w:szCs w:val="24"/>
        </w:rPr>
        <w:t>, §§39-</w:t>
      </w:r>
      <w:r w:rsidRPr="00F65EE8">
        <w:rPr>
          <w:b/>
          <w:sz w:val="24"/>
          <w:szCs w:val="24"/>
        </w:rPr>
        <w:t>40</w:t>
      </w:r>
    </w:p>
    <w:bookmarkEnd w:id="0"/>
    <w:p w14:paraId="2BFBCFEE" w14:textId="63649EBD" w:rsidR="00664148" w:rsidRPr="00664148" w:rsidRDefault="00664148" w:rsidP="00664148">
      <w:pPr>
        <w:spacing w:after="0" w:line="360" w:lineRule="auto"/>
        <w:contextualSpacing/>
        <w:jc w:val="center"/>
        <w:rPr>
          <w:sz w:val="24"/>
          <w:szCs w:val="24"/>
        </w:rPr>
      </w:pPr>
      <w:r w:rsidRPr="00D100B4">
        <w:rPr>
          <w:sz w:val="24"/>
          <w:szCs w:val="24"/>
          <w:lang w:val="en-US"/>
        </w:rPr>
        <w:t>(</w:t>
      </w:r>
      <w:r>
        <w:rPr>
          <w:sz w:val="24"/>
          <w:szCs w:val="24"/>
        </w:rPr>
        <w:t>έκδ</w:t>
      </w:r>
      <w:r w:rsidRPr="00D100B4">
        <w:rPr>
          <w:sz w:val="24"/>
          <w:szCs w:val="24"/>
          <w:lang w:val="en-US"/>
        </w:rPr>
        <w:t xml:space="preserve">. </w:t>
      </w:r>
      <w:r w:rsidRPr="00664148">
        <w:rPr>
          <w:sz w:val="24"/>
          <w:szCs w:val="24"/>
          <w:lang w:val="en-US"/>
        </w:rPr>
        <w:t>E</w:t>
      </w:r>
      <w:r w:rsidRPr="00D100B4">
        <w:rPr>
          <w:sz w:val="24"/>
          <w:szCs w:val="24"/>
          <w:lang w:val="en-US"/>
        </w:rPr>
        <w:t>.</w:t>
      </w:r>
      <w:r w:rsidRPr="00664148">
        <w:rPr>
          <w:sz w:val="24"/>
          <w:szCs w:val="24"/>
          <w:lang w:val="en-US"/>
        </w:rPr>
        <w:t>C</w:t>
      </w:r>
      <w:r w:rsidRPr="00D100B4">
        <w:rPr>
          <w:sz w:val="24"/>
          <w:szCs w:val="24"/>
          <w:lang w:val="en-US"/>
        </w:rPr>
        <w:t xml:space="preserve">. </w:t>
      </w:r>
      <w:r w:rsidRPr="00664148">
        <w:rPr>
          <w:sz w:val="24"/>
          <w:szCs w:val="24"/>
          <w:lang w:val="en-US"/>
        </w:rPr>
        <w:t>Marchant</w:t>
      </w:r>
      <w:r w:rsidRPr="00D100B4">
        <w:rPr>
          <w:sz w:val="24"/>
          <w:szCs w:val="24"/>
          <w:lang w:val="en-US"/>
        </w:rPr>
        <w:t xml:space="preserve">, </w:t>
      </w:r>
      <w:r w:rsidR="00F65EE8">
        <w:rPr>
          <w:sz w:val="24"/>
          <w:szCs w:val="24"/>
        </w:rPr>
        <w:t>Οξφόρδη</w:t>
      </w:r>
      <w:r w:rsidRPr="00D100B4">
        <w:rPr>
          <w:sz w:val="24"/>
          <w:szCs w:val="24"/>
          <w:lang w:val="en-US"/>
        </w:rPr>
        <w:t>:</w:t>
      </w:r>
      <w:r w:rsidRPr="00664148">
        <w:rPr>
          <w:sz w:val="24"/>
          <w:szCs w:val="24"/>
          <w:lang w:val="en-US"/>
        </w:rPr>
        <w:t> Clarendon Press</w:t>
      </w:r>
      <w:r w:rsidRPr="00D100B4">
        <w:rPr>
          <w:sz w:val="24"/>
          <w:szCs w:val="24"/>
          <w:lang w:val="en-US"/>
        </w:rPr>
        <w:t>, 1900,</w:t>
      </w:r>
      <w:r w:rsidRPr="00664148">
        <w:rPr>
          <w:sz w:val="24"/>
          <w:szCs w:val="24"/>
          <w:lang w:val="en-US"/>
        </w:rPr>
        <w:t> </w:t>
      </w:r>
      <w:r w:rsidRPr="00664148">
        <w:rPr>
          <w:sz w:val="24"/>
          <w:szCs w:val="24"/>
        </w:rPr>
        <w:t>ανατ</w:t>
      </w:r>
      <w:r w:rsidRPr="00D100B4">
        <w:rPr>
          <w:sz w:val="24"/>
          <w:szCs w:val="24"/>
          <w:lang w:val="en-US"/>
        </w:rPr>
        <w:t>.</w:t>
      </w:r>
      <w:r w:rsidRPr="00664148">
        <w:rPr>
          <w:sz w:val="24"/>
          <w:szCs w:val="24"/>
          <w:lang w:val="en-US"/>
        </w:rPr>
        <w:t> </w:t>
      </w:r>
      <w:r w:rsidRPr="00664148">
        <w:rPr>
          <w:sz w:val="24"/>
          <w:szCs w:val="24"/>
        </w:rPr>
        <w:t>1968</w:t>
      </w:r>
      <w:r>
        <w:rPr>
          <w:sz w:val="24"/>
          <w:szCs w:val="24"/>
        </w:rPr>
        <w:t>)</w:t>
      </w:r>
    </w:p>
    <w:p w14:paraId="6C9C691F" w14:textId="77777777" w:rsidR="000443C9" w:rsidRPr="00664148" w:rsidRDefault="000443C9" w:rsidP="00664148">
      <w:pPr>
        <w:spacing w:after="0"/>
        <w:rPr>
          <w:rFonts w:ascii="Calibri" w:eastAsia="Calibri" w:hAnsi="Calibri" w:cs="Times New Roman"/>
          <w:bCs/>
          <w:sz w:val="24"/>
        </w:rPr>
      </w:pPr>
    </w:p>
    <w:p w14:paraId="345A620A" w14:textId="1626F13C" w:rsidR="000443C9" w:rsidRPr="000443C9" w:rsidRDefault="00664148" w:rsidP="000443C9">
      <w:pPr>
        <w:jc w:val="both"/>
        <w:rPr>
          <w:rFonts w:ascii="Calibri" w:eastAsia="Calibri" w:hAnsi="Calibri" w:cs="Times New Roman"/>
          <w:bCs/>
          <w:sz w:val="24"/>
        </w:rPr>
      </w:pPr>
      <w:r>
        <w:rPr>
          <w:rFonts w:ascii="Calibri" w:eastAsia="Calibri" w:hAnsi="Calibri" w:cs="Times New Roman"/>
          <w:bCs/>
          <w:sz w:val="24"/>
        </w:rPr>
        <w:t>Το 367</w:t>
      </w:r>
      <w:r w:rsidR="000443C9">
        <w:rPr>
          <w:rFonts w:ascii="Calibri" w:eastAsia="Calibri" w:hAnsi="Calibri" w:cs="Times New Roman"/>
          <w:bCs/>
          <w:sz w:val="24"/>
        </w:rPr>
        <w:t xml:space="preserve"> π.Χ.</w:t>
      </w:r>
      <w:r w:rsidR="000443C9" w:rsidRPr="000443C9">
        <w:rPr>
          <w:rFonts w:ascii="Calibri" w:eastAsia="Calibri" w:hAnsi="Calibri" w:cs="Times New Roman"/>
          <w:bCs/>
          <w:sz w:val="24"/>
        </w:rPr>
        <w:t xml:space="preserve"> οι ίδιες οι ελληνικές πόλεις </w:t>
      </w:r>
      <w:r w:rsidR="003E5EA7" w:rsidRPr="000443C9">
        <w:rPr>
          <w:rFonts w:ascii="Calibri" w:eastAsia="Calibri" w:hAnsi="Calibri" w:cs="Times New Roman"/>
          <w:bCs/>
          <w:sz w:val="24"/>
        </w:rPr>
        <w:t xml:space="preserve">έστειλαν αντιπροσώπους στον Πέρση βασιλιά </w:t>
      </w:r>
      <w:r w:rsidR="003E5EA7">
        <w:rPr>
          <w:rFonts w:ascii="Calibri" w:eastAsia="Calibri" w:hAnsi="Calibri" w:cs="Times New Roman"/>
          <w:bCs/>
          <w:sz w:val="24"/>
        </w:rPr>
        <w:t>επιδιώκοντας</w:t>
      </w:r>
      <w:r w:rsidR="000443C9" w:rsidRPr="000443C9">
        <w:rPr>
          <w:rFonts w:ascii="Calibri" w:eastAsia="Calibri" w:hAnsi="Calibri" w:cs="Times New Roman"/>
          <w:bCs/>
          <w:sz w:val="24"/>
        </w:rPr>
        <w:t xml:space="preserve"> την περσική ανάμειξη στις ελληνικές υποθέσεις, </w:t>
      </w:r>
      <w:r w:rsidR="00083903">
        <w:rPr>
          <w:rFonts w:ascii="Calibri" w:eastAsia="Calibri" w:hAnsi="Calibri" w:cs="Times New Roman"/>
          <w:bCs/>
          <w:sz w:val="24"/>
        </w:rPr>
        <w:t xml:space="preserve">ώστε </w:t>
      </w:r>
      <w:r w:rsidR="000443C9" w:rsidRPr="000443C9">
        <w:rPr>
          <w:rFonts w:ascii="Calibri" w:eastAsia="Calibri" w:hAnsi="Calibri" w:cs="Times New Roman"/>
          <w:bCs/>
          <w:sz w:val="24"/>
        </w:rPr>
        <w:t>μέσω της π</w:t>
      </w:r>
      <w:r w:rsidR="00083903">
        <w:rPr>
          <w:rFonts w:ascii="Calibri" w:eastAsia="Calibri" w:hAnsi="Calibri" w:cs="Times New Roman"/>
          <w:bCs/>
          <w:sz w:val="24"/>
        </w:rPr>
        <w:t>ερσικής υποστήριξης, να κερδίσουν</w:t>
      </w:r>
      <w:r w:rsidR="000443C9" w:rsidRPr="000443C9">
        <w:rPr>
          <w:rFonts w:ascii="Calibri" w:eastAsia="Calibri" w:hAnsi="Calibri" w:cs="Times New Roman"/>
          <w:bCs/>
          <w:sz w:val="24"/>
        </w:rPr>
        <w:t xml:space="preserve"> την ηγεμονία στον ελλαδικό χώρο. Ως αντιπρόσωπος της Θήβας </w:t>
      </w:r>
      <w:r w:rsidR="00EF5349">
        <w:rPr>
          <w:rFonts w:ascii="Calibri" w:eastAsia="Calibri" w:hAnsi="Calibri" w:cs="Times New Roman"/>
          <w:bCs/>
          <w:sz w:val="24"/>
        </w:rPr>
        <w:t>στάλθηκε</w:t>
      </w:r>
      <w:r w:rsidR="000443C9" w:rsidRPr="000443C9">
        <w:rPr>
          <w:rFonts w:ascii="Calibri" w:eastAsia="Calibri" w:hAnsi="Calibri" w:cs="Times New Roman"/>
          <w:bCs/>
          <w:sz w:val="24"/>
        </w:rPr>
        <w:t xml:space="preserve"> ο Πελοπίδας, που εξασφάλισε χρηματοδότηση</w:t>
      </w:r>
      <w:r w:rsidR="00083903">
        <w:rPr>
          <w:rFonts w:ascii="Calibri" w:eastAsia="Calibri" w:hAnsi="Calibri" w:cs="Times New Roman"/>
          <w:bCs/>
          <w:sz w:val="24"/>
        </w:rPr>
        <w:t xml:space="preserve"> της πόλης του από τους Πέρσες και τη συγγραφή της </w:t>
      </w:r>
      <w:r w:rsidR="000443C9" w:rsidRPr="000443C9">
        <w:rPr>
          <w:rFonts w:ascii="Calibri" w:eastAsia="Calibri" w:hAnsi="Calibri" w:cs="Times New Roman"/>
          <w:bCs/>
          <w:sz w:val="24"/>
        </w:rPr>
        <w:t>επιστολή</w:t>
      </w:r>
      <w:r w:rsidR="00083903">
        <w:rPr>
          <w:rFonts w:ascii="Calibri" w:eastAsia="Calibri" w:hAnsi="Calibri" w:cs="Times New Roman"/>
          <w:bCs/>
          <w:sz w:val="24"/>
        </w:rPr>
        <w:t>ς</w:t>
      </w:r>
      <w:r w:rsidR="000443C9" w:rsidRPr="000443C9">
        <w:rPr>
          <w:rFonts w:ascii="Calibri" w:eastAsia="Calibri" w:hAnsi="Calibri" w:cs="Times New Roman"/>
          <w:bCs/>
          <w:sz w:val="24"/>
        </w:rPr>
        <w:t xml:space="preserve"> για την οποία γί</w:t>
      </w:r>
      <w:r w:rsidR="00083903">
        <w:rPr>
          <w:rFonts w:ascii="Calibri" w:eastAsia="Calibri" w:hAnsi="Calibri" w:cs="Times New Roman"/>
          <w:bCs/>
          <w:sz w:val="24"/>
        </w:rPr>
        <w:t>νεται λόγος και στο κείμενο</w:t>
      </w:r>
      <w:r w:rsidR="000443C9">
        <w:rPr>
          <w:rFonts w:ascii="Calibri" w:eastAsia="Calibri" w:hAnsi="Calibri" w:cs="Times New Roman"/>
          <w:bCs/>
          <w:sz w:val="24"/>
        </w:rPr>
        <w:t xml:space="preserve">. </w:t>
      </w:r>
    </w:p>
    <w:p w14:paraId="24A07B33" w14:textId="3F90CA15" w:rsidR="000443C9" w:rsidRPr="000443C9" w:rsidRDefault="000443C9" w:rsidP="00187BDB">
      <w:pPr>
        <w:spacing w:after="0" w:line="360" w:lineRule="auto"/>
        <w:jc w:val="both"/>
        <w:rPr>
          <w:i/>
          <w:sz w:val="24"/>
          <w:szCs w:val="24"/>
        </w:rPr>
      </w:pPr>
      <w:r w:rsidRPr="000443C9">
        <w:rPr>
          <w:i/>
          <w:sz w:val="24"/>
          <w:szCs w:val="24"/>
        </w:rPr>
        <w:t>Ὡς δὲ οἱ Θηβαῖοι συνεκάλεσαν ἀπὸ τῶν πόλεων ἁπασῶν ἀκουσομένους τῆς παρὰ βασιλέως ἐπιστολῆς, καὶ ὁ Πέρσης ὁ φέρων τὰ γράμματα δείξας τὴν βασιλέως σφραγῖδα ἀνέγνω τὰ γεγραμμένα, οἱ μὲν Θηβαῖοι ὀμνύναι ταῦτα ἐκέλευον βασιλεῖ καὶ ἑαυτοῖς τοὺς βουλομένους φίλους εἶναι, οἱ δὲ ἀπὸ τῶν πόλεων ἀπεκρίναντο ὅτι οὐκ ὀμούμενοι ἀλλ᾽ ἀ</w:t>
      </w:r>
      <w:r w:rsidR="00664148">
        <w:rPr>
          <w:i/>
          <w:sz w:val="24"/>
          <w:szCs w:val="24"/>
        </w:rPr>
        <w:t>κουσόμενοι πεμφθείησαν</w:t>
      </w:r>
      <w:r w:rsidR="00664148">
        <w:rPr>
          <w:rFonts w:cstheme="minorHAnsi"/>
          <w:i/>
          <w:sz w:val="24"/>
          <w:szCs w:val="24"/>
        </w:rPr>
        <w:t>·</w:t>
      </w:r>
      <w:r w:rsidRPr="000443C9">
        <w:rPr>
          <w:i/>
          <w:sz w:val="24"/>
          <w:szCs w:val="24"/>
        </w:rPr>
        <w:t xml:space="preserve"> εἰ δέ τι ὅρκων δέοιντο, πρὸς τὰς πόλεις πέμπειν ἐκέλευον. </w:t>
      </w:r>
      <w:r w:rsidR="00664148">
        <w:rPr>
          <w:i/>
          <w:sz w:val="24"/>
          <w:szCs w:val="24"/>
        </w:rPr>
        <w:t>Ὁ</w:t>
      </w:r>
      <w:r w:rsidRPr="000443C9">
        <w:rPr>
          <w:i/>
          <w:sz w:val="24"/>
          <w:szCs w:val="24"/>
        </w:rPr>
        <w:t xml:space="preserve"> μέντοι Ἀρκὰς Λυκομήδης καὶ τοῦτο ἔλεγεν, ὅτι οὐδὲ τὸν σύλλογον ἐν Θήβαις δέοι εἶναι, ἀλλ᾽ ἔνθα ἂν ᾖ ὁ</w:t>
      </w:r>
      <w:r w:rsidR="00664148">
        <w:rPr>
          <w:i/>
          <w:sz w:val="24"/>
          <w:szCs w:val="24"/>
        </w:rPr>
        <w:t xml:space="preserve"> πόλεμος. Χ</w:t>
      </w:r>
      <w:r w:rsidRPr="000443C9">
        <w:rPr>
          <w:i/>
          <w:sz w:val="24"/>
          <w:szCs w:val="24"/>
        </w:rPr>
        <w:t>αλεπαινόντων δ᾽ αὐτῷ τῶν Θηβαίων καὶ λεγόντων ὡς διαφθείροι τὸ συμμαχικόν, οὐδ᾽ εἰς τὸ συνέδριον ἤθελε καθίζειν, ἀλλ᾽ ἀπιὼν ᾤχετο, καὶ μετ᾽ αὐτοῦ πάντες οἱ ἐξ Ἀρκαδίας πρέσβεις.</w:t>
      </w:r>
      <w:r w:rsidR="00664148" w:rsidRPr="00664148">
        <w:t xml:space="preserve"> </w:t>
      </w:r>
      <w:r w:rsidR="00664148" w:rsidRPr="00664148">
        <w:rPr>
          <w:i/>
          <w:sz w:val="24"/>
          <w:szCs w:val="24"/>
        </w:rPr>
        <w:t>Ὡς δ' ἐν Θήβαις οὐκ ἠθέλησαν οἱ συνελθόντες ὀμόσαι, ἔπεμπον οἱ Θηβαῖοι πρέσβεις ἐπὶ τὰς πόλεις, ὀμνύναι κελεύοντες ποιήσειν κατὰ τὰ βασιλέως γράμματα, νομίζοντες ὀκνήσειν μίαν ἑκάστην τῶν πόλεων ἀπεχθάνεσθαι ἅμα ἑαυτοῖς τε καὶ βασιλεῖ.</w:t>
      </w:r>
    </w:p>
    <w:p w14:paraId="2EA1415F" w14:textId="3BA3180D" w:rsidR="00187BDB" w:rsidRPr="00187BDB" w:rsidRDefault="00187BDB" w:rsidP="00187BDB">
      <w:pPr>
        <w:spacing w:after="0" w:line="360" w:lineRule="auto"/>
        <w:jc w:val="both"/>
        <w:rPr>
          <w:b/>
          <w:sz w:val="24"/>
          <w:szCs w:val="24"/>
        </w:rPr>
      </w:pPr>
      <w:r w:rsidRPr="00187BDB">
        <w:rPr>
          <w:b/>
          <w:sz w:val="24"/>
          <w:szCs w:val="24"/>
        </w:rPr>
        <w:t>-----------</w:t>
      </w:r>
    </w:p>
    <w:p w14:paraId="11C765EA" w14:textId="51806E7D" w:rsidR="00083903" w:rsidRPr="00083903" w:rsidRDefault="00083903" w:rsidP="00083903">
      <w:pPr>
        <w:spacing w:after="0" w:line="360" w:lineRule="auto"/>
        <w:jc w:val="both"/>
        <w:rPr>
          <w:b/>
          <w:i/>
          <w:sz w:val="24"/>
          <w:szCs w:val="24"/>
        </w:rPr>
      </w:pPr>
      <w:r w:rsidRPr="00EC2A94">
        <w:rPr>
          <w:b/>
          <w:i/>
          <w:sz w:val="24"/>
          <w:szCs w:val="24"/>
        </w:rPr>
        <w:t>ὁ σύλλογος</w:t>
      </w:r>
      <w:r w:rsidR="00EC2A94">
        <w:rPr>
          <w:bCs/>
          <w:iCs/>
          <w:sz w:val="24"/>
          <w:szCs w:val="24"/>
        </w:rPr>
        <w:t xml:space="preserve">: </w:t>
      </w:r>
      <w:r w:rsidRPr="00EC2A94">
        <w:rPr>
          <w:bCs/>
          <w:iCs/>
          <w:sz w:val="24"/>
          <w:szCs w:val="24"/>
        </w:rPr>
        <w:t>η</w:t>
      </w:r>
      <w:r w:rsidRPr="00083903">
        <w:rPr>
          <w:sz w:val="24"/>
          <w:szCs w:val="24"/>
        </w:rPr>
        <w:t xml:space="preserve"> διάσκεψη</w:t>
      </w:r>
    </w:p>
    <w:p w14:paraId="299D7423" w14:textId="388C09C9" w:rsidR="00083903" w:rsidRPr="00083903" w:rsidRDefault="00083903" w:rsidP="00083903">
      <w:pPr>
        <w:spacing w:after="0" w:line="360" w:lineRule="auto"/>
        <w:jc w:val="both"/>
        <w:rPr>
          <w:b/>
          <w:i/>
          <w:sz w:val="24"/>
          <w:szCs w:val="24"/>
        </w:rPr>
      </w:pPr>
      <w:r w:rsidRPr="00EC2A94">
        <w:rPr>
          <w:b/>
          <w:i/>
          <w:sz w:val="24"/>
          <w:szCs w:val="24"/>
        </w:rPr>
        <w:t>χαλεπαίνω τινί</w:t>
      </w:r>
      <w:r w:rsidR="00EC2A94" w:rsidRPr="00E31B7C">
        <w:rPr>
          <w:bCs/>
          <w:iCs/>
          <w:sz w:val="24"/>
          <w:szCs w:val="24"/>
        </w:rPr>
        <w:t>:</w:t>
      </w:r>
      <w:r w:rsidR="00EC2A94">
        <w:rPr>
          <w:b/>
          <w:iCs/>
          <w:sz w:val="24"/>
          <w:szCs w:val="24"/>
        </w:rPr>
        <w:t xml:space="preserve"> </w:t>
      </w:r>
      <w:r w:rsidRPr="00EC2A94">
        <w:rPr>
          <w:bCs/>
          <w:iCs/>
          <w:sz w:val="24"/>
          <w:szCs w:val="24"/>
        </w:rPr>
        <w:t>οργίζομαι</w:t>
      </w:r>
      <w:r w:rsidRPr="00083903">
        <w:rPr>
          <w:sz w:val="24"/>
          <w:szCs w:val="24"/>
        </w:rPr>
        <w:t xml:space="preserve"> με κάποιον</w:t>
      </w:r>
    </w:p>
    <w:p w14:paraId="1AC61F0D" w14:textId="58D0ABF6" w:rsidR="00083903" w:rsidRDefault="00083903" w:rsidP="00083903">
      <w:pPr>
        <w:spacing w:after="0" w:line="360" w:lineRule="auto"/>
        <w:jc w:val="both"/>
        <w:rPr>
          <w:b/>
          <w:i/>
          <w:sz w:val="24"/>
          <w:szCs w:val="24"/>
        </w:rPr>
      </w:pPr>
      <w:r w:rsidRPr="00E31B7C">
        <w:rPr>
          <w:b/>
          <w:i/>
          <w:sz w:val="24"/>
          <w:szCs w:val="24"/>
        </w:rPr>
        <w:t>διαφθείρω</w:t>
      </w:r>
      <w:r w:rsidR="00EC2A94">
        <w:rPr>
          <w:bCs/>
          <w:iCs/>
          <w:sz w:val="24"/>
          <w:szCs w:val="24"/>
        </w:rPr>
        <w:t xml:space="preserve">: </w:t>
      </w:r>
      <w:r w:rsidRPr="00EC2A94">
        <w:rPr>
          <w:bCs/>
          <w:iCs/>
          <w:sz w:val="24"/>
          <w:szCs w:val="24"/>
        </w:rPr>
        <w:t>καταστρέφω</w:t>
      </w:r>
      <w:r w:rsidRPr="00083903">
        <w:rPr>
          <w:bCs/>
          <w:sz w:val="24"/>
          <w:szCs w:val="24"/>
        </w:rPr>
        <w:t>, διαλύω, αφανίζω, εξολοθρεύω</w:t>
      </w:r>
      <w:r w:rsidRPr="00083903">
        <w:rPr>
          <w:b/>
          <w:i/>
          <w:sz w:val="24"/>
          <w:szCs w:val="24"/>
        </w:rPr>
        <w:t xml:space="preserve"> </w:t>
      </w:r>
    </w:p>
    <w:p w14:paraId="4D54D8DD" w14:textId="3DA1F1AA" w:rsidR="00187BDB" w:rsidRPr="00187BDB" w:rsidRDefault="00187BDB" w:rsidP="00083903">
      <w:pPr>
        <w:spacing w:after="0" w:line="360" w:lineRule="auto"/>
        <w:jc w:val="both"/>
        <w:rPr>
          <w:b/>
          <w:sz w:val="24"/>
          <w:szCs w:val="24"/>
        </w:rPr>
      </w:pPr>
      <w:r w:rsidRPr="00187BDB">
        <w:rPr>
          <w:b/>
          <w:sz w:val="24"/>
          <w:szCs w:val="24"/>
        </w:rPr>
        <w:t>ΠΑΡΑΤΗΡΗΣΕΙΣ</w:t>
      </w:r>
    </w:p>
    <w:p w14:paraId="4B106675" w14:textId="36288DFB" w:rsidR="00187BDB" w:rsidRPr="00187BDB" w:rsidRDefault="00187BDB" w:rsidP="00187BDB">
      <w:pPr>
        <w:spacing w:after="0" w:line="360" w:lineRule="auto"/>
        <w:jc w:val="both"/>
        <w:rPr>
          <w:sz w:val="24"/>
          <w:szCs w:val="24"/>
        </w:rPr>
      </w:pPr>
      <w:r w:rsidRPr="00187BDB">
        <w:rPr>
          <w:b/>
          <w:sz w:val="24"/>
          <w:szCs w:val="24"/>
        </w:rPr>
        <w:t xml:space="preserve">Γ1. </w:t>
      </w:r>
      <w:r w:rsidRPr="00187BDB">
        <w:rPr>
          <w:sz w:val="24"/>
          <w:szCs w:val="24"/>
        </w:rPr>
        <w:t>Να μεταφράσετε στη Νέα Ελληνική το απόσπασμα: «</w:t>
      </w:r>
      <w:r w:rsidR="003E5EA7" w:rsidRPr="003E5EA7">
        <w:rPr>
          <w:b/>
          <w:i/>
          <w:sz w:val="24"/>
          <w:szCs w:val="24"/>
        </w:rPr>
        <w:t>Ὡς δὲ οἱ Θηβαῖοι</w:t>
      </w:r>
      <w:r w:rsidR="00E721B8" w:rsidRPr="00E721B8">
        <w:rPr>
          <w:b/>
          <w:bCs/>
          <w:i/>
          <w:sz w:val="24"/>
          <w:szCs w:val="24"/>
        </w:rPr>
        <w:t>,</w:t>
      </w:r>
      <w:r w:rsidR="00E721B8">
        <w:rPr>
          <w:sz w:val="24"/>
          <w:szCs w:val="24"/>
        </w:rPr>
        <w:t>…</w:t>
      </w:r>
      <w:r w:rsidR="003E5EA7" w:rsidRPr="003E5EA7">
        <w:rPr>
          <w:i/>
          <w:sz w:val="24"/>
          <w:szCs w:val="24"/>
        </w:rPr>
        <w:t xml:space="preserve"> </w:t>
      </w:r>
      <w:r w:rsidR="003E5EA7" w:rsidRPr="003E5EA7">
        <w:rPr>
          <w:b/>
          <w:i/>
          <w:sz w:val="24"/>
          <w:szCs w:val="24"/>
        </w:rPr>
        <w:t>πέμπειν ἐκέλευον</w:t>
      </w:r>
      <w:r>
        <w:rPr>
          <w:sz w:val="24"/>
          <w:szCs w:val="24"/>
        </w:rPr>
        <w:t>».</w:t>
      </w:r>
    </w:p>
    <w:p w14:paraId="4F377DFB" w14:textId="77777777" w:rsidR="00187BDB" w:rsidRDefault="00187BDB" w:rsidP="00CD111A">
      <w:pPr>
        <w:spacing w:after="0" w:line="360" w:lineRule="auto"/>
        <w:jc w:val="right"/>
        <w:rPr>
          <w:b/>
          <w:sz w:val="24"/>
          <w:szCs w:val="24"/>
        </w:rPr>
      </w:pPr>
      <w:r w:rsidRPr="00187BDB">
        <w:rPr>
          <w:b/>
          <w:sz w:val="24"/>
          <w:szCs w:val="24"/>
        </w:rPr>
        <w:t>Μονάδες 20</w:t>
      </w:r>
    </w:p>
    <w:p w14:paraId="63EE5BE9" w14:textId="69D49F62" w:rsidR="003E5EA7" w:rsidRDefault="003E5EA7" w:rsidP="003E5EA7">
      <w:pPr>
        <w:spacing w:after="0" w:line="360" w:lineRule="auto"/>
        <w:jc w:val="both"/>
        <w:rPr>
          <w:sz w:val="24"/>
          <w:szCs w:val="24"/>
        </w:rPr>
      </w:pPr>
      <w:r>
        <w:rPr>
          <w:b/>
          <w:sz w:val="24"/>
          <w:szCs w:val="24"/>
        </w:rPr>
        <w:t xml:space="preserve">Γ2. </w:t>
      </w:r>
      <w:r w:rsidR="00484274" w:rsidRPr="00484274">
        <w:rPr>
          <w:sz w:val="24"/>
          <w:szCs w:val="24"/>
        </w:rPr>
        <w:t>Γιατί αποχώρησαν οι Αρκάδες αντιπρόσωποι από το συνέδριο μαζί με τον Λυκομήδη;</w:t>
      </w:r>
    </w:p>
    <w:p w14:paraId="758E56E5" w14:textId="26657313" w:rsidR="00484274" w:rsidRDefault="00484274" w:rsidP="00484274">
      <w:pPr>
        <w:spacing w:after="0" w:line="360" w:lineRule="auto"/>
        <w:jc w:val="right"/>
        <w:rPr>
          <w:b/>
          <w:sz w:val="24"/>
          <w:szCs w:val="24"/>
        </w:rPr>
      </w:pPr>
      <w:r>
        <w:rPr>
          <w:b/>
          <w:sz w:val="24"/>
          <w:szCs w:val="24"/>
        </w:rPr>
        <w:t>Μονάδες 1</w:t>
      </w:r>
      <w:r w:rsidRPr="00484274">
        <w:rPr>
          <w:b/>
          <w:sz w:val="24"/>
          <w:szCs w:val="24"/>
        </w:rPr>
        <w:t>0</w:t>
      </w:r>
    </w:p>
    <w:p w14:paraId="262E52B6" w14:textId="77777777" w:rsidR="004B26B4" w:rsidRDefault="00484274" w:rsidP="00484274">
      <w:pPr>
        <w:spacing w:after="0" w:line="360" w:lineRule="auto"/>
        <w:jc w:val="both"/>
        <w:rPr>
          <w:b/>
          <w:sz w:val="24"/>
          <w:szCs w:val="24"/>
        </w:rPr>
      </w:pPr>
      <w:r>
        <w:rPr>
          <w:b/>
          <w:sz w:val="24"/>
          <w:szCs w:val="24"/>
        </w:rPr>
        <w:t>Γ3.</w:t>
      </w:r>
    </w:p>
    <w:p w14:paraId="406BE1F4" w14:textId="692C7E11" w:rsidR="00484274" w:rsidRPr="00484274" w:rsidRDefault="00484274" w:rsidP="00484274">
      <w:pPr>
        <w:spacing w:after="0" w:line="360" w:lineRule="auto"/>
        <w:jc w:val="both"/>
        <w:rPr>
          <w:sz w:val="24"/>
          <w:szCs w:val="24"/>
        </w:rPr>
      </w:pPr>
      <w:r>
        <w:rPr>
          <w:b/>
          <w:sz w:val="24"/>
          <w:szCs w:val="24"/>
        </w:rPr>
        <w:t xml:space="preserve">α. </w:t>
      </w:r>
      <w:r w:rsidRPr="00484274">
        <w:rPr>
          <w:sz w:val="24"/>
          <w:szCs w:val="24"/>
        </w:rPr>
        <w:t>Να γράψετε τους ρηματικούς τύπους</w:t>
      </w:r>
      <w:r w:rsidR="00E31B7C">
        <w:rPr>
          <w:sz w:val="24"/>
          <w:szCs w:val="24"/>
        </w:rPr>
        <w:t xml:space="preserve"> που ζητούνται</w:t>
      </w:r>
      <w:r w:rsidR="00B43B02">
        <w:rPr>
          <w:sz w:val="24"/>
          <w:szCs w:val="24"/>
        </w:rPr>
        <w:t xml:space="preserve"> (στην ίδια φωνή και διάθεση)</w:t>
      </w:r>
      <w:r>
        <w:rPr>
          <w:sz w:val="24"/>
          <w:szCs w:val="24"/>
        </w:rPr>
        <w:t xml:space="preserve">: </w:t>
      </w:r>
    </w:p>
    <w:p w14:paraId="73FE4DEB" w14:textId="592FADF9" w:rsidR="00462444" w:rsidRPr="00462444" w:rsidRDefault="00484274" w:rsidP="00484274">
      <w:pPr>
        <w:spacing w:after="0" w:line="360" w:lineRule="auto"/>
        <w:jc w:val="both"/>
        <w:rPr>
          <w:sz w:val="24"/>
          <w:szCs w:val="24"/>
        </w:rPr>
      </w:pPr>
      <w:r w:rsidRPr="00484274">
        <w:rPr>
          <w:b/>
          <w:i/>
          <w:sz w:val="24"/>
          <w:szCs w:val="24"/>
        </w:rPr>
        <w:t>συνεκά</w:t>
      </w:r>
      <w:r w:rsidR="00462444">
        <w:rPr>
          <w:b/>
          <w:i/>
          <w:sz w:val="24"/>
          <w:szCs w:val="24"/>
        </w:rPr>
        <w:t xml:space="preserve">λεσαν: </w:t>
      </w:r>
      <w:r w:rsidR="00E31B7C">
        <w:rPr>
          <w:sz w:val="24"/>
          <w:szCs w:val="24"/>
        </w:rPr>
        <w:t>γ΄</w:t>
      </w:r>
      <w:r w:rsidR="00462444">
        <w:rPr>
          <w:sz w:val="24"/>
          <w:szCs w:val="24"/>
        </w:rPr>
        <w:t xml:space="preserve"> πληθυντικό</w:t>
      </w:r>
      <w:r w:rsidR="00462444" w:rsidRPr="00462444">
        <w:rPr>
          <w:sz w:val="24"/>
          <w:szCs w:val="24"/>
        </w:rPr>
        <w:t xml:space="preserve"> μέλλοντα οριστικής</w:t>
      </w:r>
      <w:r w:rsidRPr="00462444">
        <w:rPr>
          <w:sz w:val="24"/>
          <w:szCs w:val="24"/>
        </w:rPr>
        <w:t xml:space="preserve"> </w:t>
      </w:r>
    </w:p>
    <w:p w14:paraId="690C40DF" w14:textId="505E0BF1" w:rsidR="00462444" w:rsidRDefault="00484274" w:rsidP="00484274">
      <w:pPr>
        <w:spacing w:after="0" w:line="360" w:lineRule="auto"/>
        <w:jc w:val="both"/>
        <w:rPr>
          <w:b/>
          <w:i/>
          <w:sz w:val="24"/>
          <w:szCs w:val="24"/>
        </w:rPr>
      </w:pPr>
      <w:r w:rsidRPr="00484274">
        <w:rPr>
          <w:b/>
          <w:i/>
          <w:sz w:val="24"/>
          <w:szCs w:val="24"/>
        </w:rPr>
        <w:lastRenderedPageBreak/>
        <w:t>ἀνέγνω</w:t>
      </w:r>
      <w:r w:rsidR="00462444">
        <w:rPr>
          <w:b/>
          <w:i/>
          <w:sz w:val="24"/>
          <w:szCs w:val="24"/>
        </w:rPr>
        <w:t xml:space="preserve">: </w:t>
      </w:r>
      <w:r w:rsidR="00462444" w:rsidRPr="00462444">
        <w:rPr>
          <w:sz w:val="24"/>
          <w:szCs w:val="24"/>
        </w:rPr>
        <w:t>γ</w:t>
      </w:r>
      <w:r w:rsidR="00B43B02">
        <w:rPr>
          <w:sz w:val="24"/>
          <w:szCs w:val="24"/>
        </w:rPr>
        <w:t>΄</w:t>
      </w:r>
      <w:r w:rsidR="00462444" w:rsidRPr="00462444">
        <w:rPr>
          <w:sz w:val="24"/>
          <w:szCs w:val="24"/>
        </w:rPr>
        <w:t xml:space="preserve"> ενικό</w:t>
      </w:r>
      <w:r>
        <w:rPr>
          <w:b/>
          <w:i/>
          <w:sz w:val="24"/>
          <w:szCs w:val="24"/>
        </w:rPr>
        <w:t xml:space="preserve"> </w:t>
      </w:r>
      <w:r w:rsidR="00D100B4">
        <w:rPr>
          <w:sz w:val="24"/>
          <w:szCs w:val="24"/>
        </w:rPr>
        <w:t>αορίστου</w:t>
      </w:r>
      <w:r w:rsidR="00462444">
        <w:rPr>
          <w:sz w:val="24"/>
          <w:szCs w:val="24"/>
        </w:rPr>
        <w:t xml:space="preserve"> ευκτικής</w:t>
      </w:r>
      <w:r w:rsidRPr="00484274">
        <w:rPr>
          <w:b/>
          <w:i/>
          <w:sz w:val="24"/>
          <w:szCs w:val="24"/>
        </w:rPr>
        <w:t xml:space="preserve"> </w:t>
      </w:r>
    </w:p>
    <w:p w14:paraId="1CFC6045" w14:textId="7452C501" w:rsidR="00484274" w:rsidRDefault="00484274" w:rsidP="00484274">
      <w:pPr>
        <w:spacing w:after="0" w:line="360" w:lineRule="auto"/>
        <w:jc w:val="both"/>
        <w:rPr>
          <w:sz w:val="24"/>
          <w:szCs w:val="24"/>
        </w:rPr>
      </w:pPr>
      <w:r w:rsidRPr="00484274">
        <w:rPr>
          <w:b/>
          <w:i/>
          <w:sz w:val="24"/>
          <w:szCs w:val="24"/>
        </w:rPr>
        <w:t>πεμφθείησαν</w:t>
      </w:r>
      <w:r w:rsidR="00462444">
        <w:rPr>
          <w:b/>
          <w:sz w:val="24"/>
          <w:szCs w:val="24"/>
        </w:rPr>
        <w:t xml:space="preserve">: </w:t>
      </w:r>
      <w:r w:rsidR="00B43B02">
        <w:rPr>
          <w:sz w:val="24"/>
          <w:szCs w:val="24"/>
        </w:rPr>
        <w:t>γ΄</w:t>
      </w:r>
      <w:r w:rsidR="00462444" w:rsidRPr="00462444">
        <w:rPr>
          <w:sz w:val="24"/>
          <w:szCs w:val="24"/>
        </w:rPr>
        <w:t>ενικό παθητικού αορίστου υποτακτικής</w:t>
      </w:r>
    </w:p>
    <w:p w14:paraId="40EDCE63" w14:textId="69D1BA27" w:rsidR="00462444" w:rsidRDefault="00462444" w:rsidP="00462444">
      <w:pPr>
        <w:spacing w:after="0" w:line="360" w:lineRule="auto"/>
        <w:jc w:val="right"/>
        <w:rPr>
          <w:sz w:val="24"/>
          <w:szCs w:val="24"/>
        </w:rPr>
      </w:pPr>
      <w:r>
        <w:rPr>
          <w:sz w:val="24"/>
          <w:szCs w:val="24"/>
        </w:rPr>
        <w:t>(μονάδες 6)</w:t>
      </w:r>
    </w:p>
    <w:p w14:paraId="52CCDA70" w14:textId="29264E55" w:rsidR="00462444" w:rsidRDefault="00462444" w:rsidP="00484274">
      <w:pPr>
        <w:spacing w:after="0" w:line="360" w:lineRule="auto"/>
        <w:jc w:val="both"/>
        <w:rPr>
          <w:b/>
          <w:i/>
          <w:sz w:val="24"/>
          <w:szCs w:val="24"/>
        </w:rPr>
      </w:pPr>
      <w:r w:rsidRPr="00462444">
        <w:rPr>
          <w:b/>
          <w:sz w:val="24"/>
          <w:szCs w:val="24"/>
        </w:rPr>
        <w:t xml:space="preserve">β. </w:t>
      </w:r>
      <w:r w:rsidRPr="00462444">
        <w:rPr>
          <w:sz w:val="24"/>
          <w:szCs w:val="24"/>
        </w:rPr>
        <w:t>Να μεταγράψετε τους παρακάτω</w:t>
      </w:r>
      <w:r>
        <w:rPr>
          <w:sz w:val="24"/>
          <w:szCs w:val="24"/>
        </w:rPr>
        <w:t xml:space="preserve"> γραμματικούς</w:t>
      </w:r>
      <w:r w:rsidRPr="00462444">
        <w:rPr>
          <w:sz w:val="24"/>
          <w:szCs w:val="24"/>
        </w:rPr>
        <w:t xml:space="preserve"> τύπους</w:t>
      </w:r>
      <w:r>
        <w:rPr>
          <w:sz w:val="24"/>
          <w:szCs w:val="24"/>
        </w:rPr>
        <w:t xml:space="preserve"> στον άλλο αριθμό: </w:t>
      </w:r>
      <w:r w:rsidR="009208B4" w:rsidRPr="009208B4">
        <w:rPr>
          <w:b/>
          <w:i/>
          <w:sz w:val="24"/>
          <w:szCs w:val="24"/>
        </w:rPr>
        <w:t>βασιλεῖ</w:t>
      </w:r>
      <w:r w:rsidR="009208B4">
        <w:rPr>
          <w:b/>
          <w:i/>
          <w:sz w:val="24"/>
          <w:szCs w:val="24"/>
        </w:rPr>
        <w:t>,</w:t>
      </w:r>
      <w:r w:rsidR="009208B4" w:rsidRPr="009208B4">
        <w:rPr>
          <w:b/>
          <w:i/>
          <w:sz w:val="24"/>
          <w:szCs w:val="24"/>
        </w:rPr>
        <w:t xml:space="preserve"> </w:t>
      </w:r>
      <w:r w:rsidRPr="004B26B4">
        <w:rPr>
          <w:b/>
          <w:i/>
          <w:sz w:val="24"/>
          <w:szCs w:val="24"/>
        </w:rPr>
        <w:t>πρέ</w:t>
      </w:r>
      <w:r w:rsidR="009208B4">
        <w:rPr>
          <w:b/>
          <w:i/>
          <w:sz w:val="24"/>
          <w:szCs w:val="24"/>
        </w:rPr>
        <w:t>σβεις</w:t>
      </w:r>
      <w:r w:rsidR="009208B4" w:rsidRPr="009208B4">
        <w:rPr>
          <w:i/>
          <w:sz w:val="24"/>
          <w:szCs w:val="24"/>
        </w:rPr>
        <w:t>.</w:t>
      </w:r>
      <w:r w:rsidRPr="004B26B4">
        <w:rPr>
          <w:b/>
          <w:i/>
          <w:sz w:val="24"/>
          <w:szCs w:val="24"/>
        </w:rPr>
        <w:t xml:space="preserve"> </w:t>
      </w:r>
    </w:p>
    <w:p w14:paraId="696BE695" w14:textId="25A40009" w:rsidR="004B26B4" w:rsidRDefault="004B26B4" w:rsidP="004B26B4">
      <w:pPr>
        <w:spacing w:after="0" w:line="360" w:lineRule="auto"/>
        <w:jc w:val="right"/>
        <w:rPr>
          <w:sz w:val="24"/>
          <w:szCs w:val="24"/>
        </w:rPr>
      </w:pPr>
      <w:r>
        <w:rPr>
          <w:sz w:val="24"/>
          <w:szCs w:val="24"/>
        </w:rPr>
        <w:t>(μονάδες 4</w:t>
      </w:r>
      <w:r w:rsidRPr="004B26B4">
        <w:rPr>
          <w:sz w:val="24"/>
          <w:szCs w:val="24"/>
        </w:rPr>
        <w:t>)</w:t>
      </w:r>
    </w:p>
    <w:p w14:paraId="06CD6224" w14:textId="77777777" w:rsidR="004B26B4" w:rsidRPr="004B26B4" w:rsidRDefault="004B26B4" w:rsidP="004B26B4">
      <w:pPr>
        <w:spacing w:after="0" w:line="360" w:lineRule="auto"/>
        <w:jc w:val="right"/>
        <w:rPr>
          <w:b/>
          <w:sz w:val="24"/>
          <w:szCs w:val="24"/>
        </w:rPr>
      </w:pPr>
      <w:r w:rsidRPr="004B26B4">
        <w:rPr>
          <w:b/>
          <w:sz w:val="24"/>
          <w:szCs w:val="24"/>
        </w:rPr>
        <w:t>Μονάδες 10</w:t>
      </w:r>
    </w:p>
    <w:p w14:paraId="1EE8DA1B" w14:textId="77777777" w:rsidR="00187BDB" w:rsidRDefault="00187BDB" w:rsidP="00187BDB">
      <w:pPr>
        <w:spacing w:after="0" w:line="360" w:lineRule="auto"/>
        <w:jc w:val="both"/>
        <w:rPr>
          <w:b/>
          <w:sz w:val="24"/>
          <w:szCs w:val="24"/>
        </w:rPr>
      </w:pPr>
      <w:r w:rsidRPr="00187BDB">
        <w:rPr>
          <w:b/>
          <w:sz w:val="24"/>
          <w:szCs w:val="24"/>
        </w:rPr>
        <w:t>Γ4.</w:t>
      </w:r>
    </w:p>
    <w:p w14:paraId="66040211" w14:textId="77777777" w:rsidR="00871A02" w:rsidRPr="00871A02" w:rsidRDefault="00871A02" w:rsidP="00CF26C7">
      <w:pPr>
        <w:jc w:val="both"/>
        <w:rPr>
          <w:b/>
          <w:bCs/>
          <w:i/>
          <w:iCs/>
          <w:sz w:val="24"/>
          <w:szCs w:val="24"/>
        </w:rPr>
      </w:pPr>
      <w:r w:rsidRPr="00CF26C7">
        <w:rPr>
          <w:b/>
          <w:bCs/>
          <w:sz w:val="24"/>
          <w:szCs w:val="24"/>
        </w:rPr>
        <w:t>α.</w:t>
      </w:r>
      <w:r>
        <w:rPr>
          <w:b/>
          <w:bCs/>
          <w:szCs w:val="24"/>
        </w:rPr>
        <w:t xml:space="preserve"> </w:t>
      </w:r>
      <w:r w:rsidRPr="00871A02">
        <w:rPr>
          <w:sz w:val="24"/>
          <w:szCs w:val="24"/>
        </w:rPr>
        <w:t>Να προσδιορίσετε την κύρια συντακτική λειτουργία των υπογραμμισμένων λέξεων του κειμένου:</w:t>
      </w:r>
      <w:r w:rsidRPr="00871A02">
        <w:rPr>
          <w:b/>
          <w:bCs/>
          <w:i/>
          <w:iCs/>
          <w:sz w:val="24"/>
          <w:szCs w:val="24"/>
        </w:rPr>
        <w:t xml:space="preserve"> </w:t>
      </w:r>
    </w:p>
    <w:p w14:paraId="42D03239" w14:textId="15495067" w:rsidR="00871A02" w:rsidRPr="00871A02" w:rsidRDefault="004B26B4" w:rsidP="000B3B1E">
      <w:pPr>
        <w:ind w:left="33" w:hanging="33"/>
        <w:rPr>
          <w:sz w:val="24"/>
          <w:szCs w:val="24"/>
        </w:rPr>
      </w:pPr>
      <w:bookmarkStart w:id="1" w:name="_Hlk85966961"/>
      <w:r w:rsidRPr="004B26B4">
        <w:rPr>
          <w:b/>
          <w:i/>
          <w:sz w:val="24"/>
          <w:szCs w:val="24"/>
        </w:rPr>
        <w:t>τῆς …. ἐπιστολῆς</w:t>
      </w:r>
      <w:r w:rsidR="00871A02" w:rsidRPr="00871A02">
        <w:rPr>
          <w:sz w:val="24"/>
          <w:szCs w:val="24"/>
        </w:rPr>
        <w:t>:</w:t>
      </w:r>
      <w:r w:rsidR="00871A02" w:rsidRPr="00871A02">
        <w:rPr>
          <w:b/>
          <w:bCs/>
          <w:i/>
          <w:iCs/>
          <w:sz w:val="24"/>
          <w:szCs w:val="24"/>
        </w:rPr>
        <w:t xml:space="preserve"> </w:t>
      </w:r>
      <w:r>
        <w:rPr>
          <w:bCs/>
          <w:iCs/>
          <w:sz w:val="24"/>
          <w:szCs w:val="24"/>
        </w:rPr>
        <w:t xml:space="preserve"> </w:t>
      </w:r>
      <w:r w:rsidR="00871A02" w:rsidRPr="00871A02">
        <w:rPr>
          <w:sz w:val="24"/>
          <w:szCs w:val="24"/>
        </w:rPr>
        <w:t>είναι ………………………………………………… στο ………………………………</w:t>
      </w:r>
      <w:r>
        <w:rPr>
          <w:sz w:val="24"/>
          <w:szCs w:val="24"/>
        </w:rPr>
        <w:t>…….…..</w:t>
      </w:r>
      <w:r w:rsidR="00871A02" w:rsidRPr="00871A02">
        <w:rPr>
          <w:sz w:val="24"/>
          <w:szCs w:val="24"/>
        </w:rPr>
        <w:t>.</w:t>
      </w:r>
    </w:p>
    <w:p w14:paraId="48238BB3" w14:textId="6C451467" w:rsidR="00871A02" w:rsidRPr="00871A02" w:rsidRDefault="004B26B4" w:rsidP="000B3B1E">
      <w:pPr>
        <w:ind w:left="33" w:hanging="33"/>
        <w:rPr>
          <w:sz w:val="24"/>
          <w:szCs w:val="24"/>
        </w:rPr>
      </w:pPr>
      <w:r w:rsidRPr="004B26B4">
        <w:rPr>
          <w:b/>
          <w:i/>
          <w:sz w:val="24"/>
          <w:szCs w:val="24"/>
        </w:rPr>
        <w:t>ὀμνύναι</w:t>
      </w:r>
      <w:r w:rsidR="00AE74EE">
        <w:rPr>
          <w:sz w:val="24"/>
          <w:szCs w:val="24"/>
        </w:rPr>
        <w:t>:</w:t>
      </w:r>
      <w:r w:rsidR="00AE74EE">
        <w:rPr>
          <w:sz w:val="24"/>
          <w:szCs w:val="24"/>
        </w:rPr>
        <w:tab/>
      </w:r>
      <w:r>
        <w:rPr>
          <w:sz w:val="24"/>
          <w:szCs w:val="24"/>
        </w:rPr>
        <w:t xml:space="preserve">        </w:t>
      </w:r>
      <w:r w:rsidR="00871A02" w:rsidRPr="00871A02">
        <w:rPr>
          <w:sz w:val="24"/>
          <w:szCs w:val="24"/>
        </w:rPr>
        <w:t>είναι ………………………………………………… στο ………………………………………….</w:t>
      </w:r>
    </w:p>
    <w:p w14:paraId="16B32773" w14:textId="546B13D0" w:rsidR="00871A02" w:rsidRPr="00871A02" w:rsidRDefault="004B26B4" w:rsidP="000B3B1E">
      <w:pPr>
        <w:ind w:left="33" w:hanging="33"/>
        <w:rPr>
          <w:sz w:val="24"/>
          <w:szCs w:val="24"/>
        </w:rPr>
      </w:pPr>
      <w:r w:rsidRPr="004B26B4">
        <w:rPr>
          <w:b/>
          <w:i/>
          <w:sz w:val="24"/>
          <w:szCs w:val="24"/>
        </w:rPr>
        <w:t>αὐτῷ</w:t>
      </w:r>
      <w:r w:rsidR="00AE74EE">
        <w:rPr>
          <w:sz w:val="24"/>
          <w:szCs w:val="24"/>
        </w:rPr>
        <w:t>:</w:t>
      </w:r>
      <w:r w:rsidR="00AE74EE">
        <w:rPr>
          <w:sz w:val="24"/>
          <w:szCs w:val="24"/>
        </w:rPr>
        <w:tab/>
      </w:r>
      <w:r>
        <w:rPr>
          <w:sz w:val="24"/>
          <w:szCs w:val="24"/>
        </w:rPr>
        <w:t xml:space="preserve">                     </w:t>
      </w:r>
      <w:r w:rsidR="00871A02" w:rsidRPr="00871A02">
        <w:rPr>
          <w:sz w:val="24"/>
          <w:szCs w:val="24"/>
        </w:rPr>
        <w:t>είναι ………………………………………………… στο ………………………………………</w:t>
      </w:r>
      <w:r>
        <w:rPr>
          <w:sz w:val="24"/>
          <w:szCs w:val="24"/>
        </w:rPr>
        <w:t>.</w:t>
      </w:r>
      <w:r w:rsidR="00871A02" w:rsidRPr="00871A02">
        <w:rPr>
          <w:sz w:val="24"/>
          <w:szCs w:val="24"/>
        </w:rPr>
        <w:t>….</w:t>
      </w:r>
    </w:p>
    <w:bookmarkEnd w:id="1"/>
    <w:p w14:paraId="72F58DE8" w14:textId="212001B6" w:rsidR="008C648E" w:rsidRPr="00CD111A" w:rsidRDefault="003E5EA7" w:rsidP="00CD111A">
      <w:pPr>
        <w:ind w:left="357" w:hanging="33"/>
        <w:jc w:val="right"/>
        <w:rPr>
          <w:sz w:val="24"/>
          <w:szCs w:val="24"/>
        </w:rPr>
      </w:pPr>
      <w:r w:rsidRPr="00871A02">
        <w:rPr>
          <w:sz w:val="24"/>
          <w:szCs w:val="24"/>
        </w:rPr>
        <w:t xml:space="preserve"> </w:t>
      </w:r>
      <w:r w:rsidR="00871A02" w:rsidRPr="00871A02">
        <w:rPr>
          <w:sz w:val="24"/>
          <w:szCs w:val="24"/>
        </w:rPr>
        <w:t>(μονάδες 6)</w:t>
      </w:r>
    </w:p>
    <w:p w14:paraId="515201D4" w14:textId="5300759C" w:rsidR="00187BDB" w:rsidRPr="00187BDB" w:rsidRDefault="00187BDB" w:rsidP="00187BDB">
      <w:pPr>
        <w:spacing w:after="0" w:line="360" w:lineRule="auto"/>
        <w:jc w:val="both"/>
        <w:rPr>
          <w:sz w:val="24"/>
          <w:szCs w:val="24"/>
        </w:rPr>
      </w:pPr>
      <w:r w:rsidRPr="000A246C">
        <w:rPr>
          <w:b/>
          <w:sz w:val="24"/>
          <w:szCs w:val="24"/>
        </w:rPr>
        <w:t>β.</w:t>
      </w:r>
      <w:r w:rsidRPr="000A246C">
        <w:rPr>
          <w:sz w:val="24"/>
          <w:szCs w:val="24"/>
        </w:rPr>
        <w:t xml:space="preserve"> </w:t>
      </w:r>
      <w:r w:rsidRPr="009B68A5">
        <w:rPr>
          <w:bCs/>
          <w:sz w:val="24"/>
          <w:szCs w:val="24"/>
        </w:rPr>
        <w:t>«</w:t>
      </w:r>
      <w:r w:rsidR="004B26B4" w:rsidRPr="00EA7E14">
        <w:rPr>
          <w:i/>
          <w:sz w:val="24"/>
          <w:szCs w:val="24"/>
        </w:rPr>
        <w:t>χαλεπαινόντων δ' αὐτῷ τῶν Θηβαίων καὶ λεγόντων</w:t>
      </w:r>
      <w:r w:rsidR="004B26B4" w:rsidRPr="004B26B4">
        <w:rPr>
          <w:b/>
          <w:i/>
          <w:sz w:val="24"/>
          <w:szCs w:val="24"/>
        </w:rPr>
        <w:t xml:space="preserve"> ὡς διαφθείροι τὸ συμμαχικόν</w:t>
      </w:r>
      <w:r w:rsidR="004B26B4" w:rsidRPr="004B26B4">
        <w:rPr>
          <w:b/>
          <w:sz w:val="24"/>
          <w:szCs w:val="24"/>
        </w:rPr>
        <w:t>,</w:t>
      </w:r>
      <w:r w:rsidR="00CF26C7">
        <w:rPr>
          <w:b/>
          <w:sz w:val="24"/>
          <w:szCs w:val="24"/>
        </w:rPr>
        <w:t xml:space="preserve"> </w:t>
      </w:r>
      <w:r w:rsidR="004B26B4" w:rsidRPr="004B26B4">
        <w:rPr>
          <w:b/>
          <w:sz w:val="24"/>
          <w:szCs w:val="24"/>
        </w:rPr>
        <w:t>...</w:t>
      </w:r>
      <w:r w:rsidRPr="009B68A5">
        <w:rPr>
          <w:bCs/>
          <w:sz w:val="24"/>
          <w:szCs w:val="24"/>
        </w:rPr>
        <w:t>»</w:t>
      </w:r>
      <w:r w:rsidRPr="000A246C">
        <w:rPr>
          <w:sz w:val="24"/>
          <w:szCs w:val="24"/>
        </w:rPr>
        <w:t xml:space="preserve">: </w:t>
      </w:r>
      <w:r w:rsidR="004B26B4">
        <w:rPr>
          <w:sz w:val="24"/>
          <w:szCs w:val="24"/>
        </w:rPr>
        <w:t>Στο παραπάνω απόσπασμα, ν</w:t>
      </w:r>
      <w:r w:rsidRPr="000A246C">
        <w:rPr>
          <w:sz w:val="24"/>
          <w:szCs w:val="24"/>
        </w:rPr>
        <w:t xml:space="preserve">α </w:t>
      </w:r>
      <w:r w:rsidR="004B26B4">
        <w:rPr>
          <w:sz w:val="24"/>
          <w:szCs w:val="24"/>
        </w:rPr>
        <w:t>μετα</w:t>
      </w:r>
      <w:r w:rsidR="00721DE8">
        <w:rPr>
          <w:sz w:val="24"/>
          <w:szCs w:val="24"/>
        </w:rPr>
        <w:t>τρέψετε τον πλάγιο λόγο σε ευθύ.</w:t>
      </w:r>
    </w:p>
    <w:p w14:paraId="153CF31B" w14:textId="08E722CA" w:rsidR="004B26B4" w:rsidRPr="004B26B4" w:rsidRDefault="004B26B4" w:rsidP="00187BDB">
      <w:pPr>
        <w:spacing w:after="0" w:line="360" w:lineRule="auto"/>
        <w:jc w:val="right"/>
        <w:rPr>
          <w:sz w:val="24"/>
          <w:szCs w:val="24"/>
        </w:rPr>
      </w:pPr>
      <w:r>
        <w:rPr>
          <w:sz w:val="24"/>
          <w:szCs w:val="24"/>
        </w:rPr>
        <w:t>(μονάδες 4</w:t>
      </w:r>
      <w:r w:rsidRPr="004B26B4">
        <w:rPr>
          <w:sz w:val="24"/>
          <w:szCs w:val="24"/>
        </w:rPr>
        <w:t>)</w:t>
      </w:r>
    </w:p>
    <w:p w14:paraId="521D084B" w14:textId="5E471352" w:rsidR="00187BDB" w:rsidRPr="00187BDB" w:rsidRDefault="00187BDB" w:rsidP="00187BDB">
      <w:pPr>
        <w:spacing w:after="0" w:line="360" w:lineRule="auto"/>
        <w:jc w:val="right"/>
        <w:rPr>
          <w:b/>
          <w:sz w:val="24"/>
          <w:szCs w:val="24"/>
        </w:rPr>
      </w:pPr>
      <w:r w:rsidRPr="00187BDB">
        <w:rPr>
          <w:b/>
          <w:sz w:val="24"/>
          <w:szCs w:val="24"/>
        </w:rPr>
        <w:t>Μονάδες 10</w:t>
      </w:r>
    </w:p>
    <w:sectPr w:rsidR="00187BDB" w:rsidRPr="00187BDB" w:rsidSect="00871A0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DB"/>
    <w:rsid w:val="00002BCB"/>
    <w:rsid w:val="000443C9"/>
    <w:rsid w:val="00083903"/>
    <w:rsid w:val="000A246C"/>
    <w:rsid w:val="000B3B1E"/>
    <w:rsid w:val="000C2B9B"/>
    <w:rsid w:val="00147F31"/>
    <w:rsid w:val="001547DC"/>
    <w:rsid w:val="0017775A"/>
    <w:rsid w:val="00187BDB"/>
    <w:rsid w:val="002265DF"/>
    <w:rsid w:val="00342CD6"/>
    <w:rsid w:val="003E5EA7"/>
    <w:rsid w:val="00414804"/>
    <w:rsid w:val="00462444"/>
    <w:rsid w:val="00484274"/>
    <w:rsid w:val="004B26B4"/>
    <w:rsid w:val="00664148"/>
    <w:rsid w:val="00721DE8"/>
    <w:rsid w:val="0078432D"/>
    <w:rsid w:val="007C7A5C"/>
    <w:rsid w:val="00871A02"/>
    <w:rsid w:val="00875DA3"/>
    <w:rsid w:val="00880842"/>
    <w:rsid w:val="0089514D"/>
    <w:rsid w:val="008C648E"/>
    <w:rsid w:val="008D03FF"/>
    <w:rsid w:val="009208B4"/>
    <w:rsid w:val="00957D2B"/>
    <w:rsid w:val="009B68A5"/>
    <w:rsid w:val="00A1155B"/>
    <w:rsid w:val="00A230F7"/>
    <w:rsid w:val="00AE1F3E"/>
    <w:rsid w:val="00AE74EE"/>
    <w:rsid w:val="00B43B02"/>
    <w:rsid w:val="00B45995"/>
    <w:rsid w:val="00C87F9C"/>
    <w:rsid w:val="00CD111A"/>
    <w:rsid w:val="00CF0DE1"/>
    <w:rsid w:val="00CF26C7"/>
    <w:rsid w:val="00D100B4"/>
    <w:rsid w:val="00D85F4D"/>
    <w:rsid w:val="00E31B7C"/>
    <w:rsid w:val="00E721B8"/>
    <w:rsid w:val="00EA7E14"/>
    <w:rsid w:val="00EC2A94"/>
    <w:rsid w:val="00EF5349"/>
    <w:rsid w:val="00F65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A4AC"/>
  <w15:docId w15:val="{714E88ED-9C74-49EA-9DDD-7D1CDD2B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F3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2228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alexdemako@outlook.com</dc:creator>
  <cp:lastModifiedBy>ΙΩΑΝΝΗΣ ΠΑΝΑΓΙΩΤΗΣ ΑΜΠΕΛΑΣ</cp:lastModifiedBy>
  <cp:revision>2</cp:revision>
  <cp:lastPrinted>2023-01-03T10:44:00Z</cp:lastPrinted>
  <dcterms:created xsi:type="dcterms:W3CDTF">2023-04-19T16:45:00Z</dcterms:created>
  <dcterms:modified xsi:type="dcterms:W3CDTF">2023-04-19T16:45:00Z</dcterms:modified>
</cp:coreProperties>
</file>