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47" w:rsidRDefault="22A03D85" w:rsidP="00AA56B1">
      <w:pPr>
        <w:spacing w:after="0" w:line="360" w:lineRule="auto"/>
        <w:jc w:val="center"/>
        <w:rPr>
          <w:rFonts w:eastAsia="Segoe UI" w:cstheme="minorHAnsi"/>
          <w:b/>
          <w:bCs/>
          <w:color w:val="000000" w:themeColor="text1"/>
          <w:sz w:val="24"/>
          <w:szCs w:val="24"/>
        </w:rPr>
      </w:pPr>
      <w:bookmarkStart w:id="0" w:name="_Hlk117415001"/>
      <w:r w:rsidRPr="00EC0788">
        <w:rPr>
          <w:rFonts w:eastAsia="Segoe UI" w:cstheme="minorHAnsi"/>
          <w:b/>
          <w:bCs/>
          <w:color w:val="000000" w:themeColor="text1"/>
          <w:sz w:val="24"/>
          <w:szCs w:val="24"/>
        </w:rPr>
        <w:t>ΙΣΤΟΡΙΑ  Γ΄</w:t>
      </w:r>
      <w:r w:rsidRPr="00EC0788">
        <w:rPr>
          <w:rFonts w:eastAsia="Calibri" w:cstheme="minorHAnsi"/>
          <w:b/>
          <w:bCs/>
          <w:color w:val="000000" w:themeColor="text1"/>
          <w:sz w:val="24"/>
          <w:szCs w:val="24"/>
        </w:rPr>
        <w:t xml:space="preserve"> </w:t>
      </w:r>
      <w:r w:rsidRPr="00EC0788">
        <w:rPr>
          <w:rFonts w:eastAsia="Segoe UI" w:cstheme="minorHAnsi"/>
          <w:b/>
          <w:bCs/>
          <w:color w:val="000000" w:themeColor="text1"/>
          <w:sz w:val="24"/>
          <w:szCs w:val="24"/>
        </w:rPr>
        <w:t xml:space="preserve">ΤΑΞΗΣ ΓΕΝΙΚΟΥ ΛΥΚΕΙΟΥ </w:t>
      </w:r>
    </w:p>
    <w:p w:rsidR="22A03D85" w:rsidRDefault="22A03D85" w:rsidP="00AA56B1">
      <w:pPr>
        <w:spacing w:after="0" w:line="360" w:lineRule="auto"/>
        <w:jc w:val="center"/>
        <w:rPr>
          <w:rFonts w:cstheme="minorHAnsi"/>
          <w:sz w:val="24"/>
          <w:szCs w:val="24"/>
        </w:rPr>
      </w:pPr>
      <w:r w:rsidRPr="00EC0788">
        <w:rPr>
          <w:rFonts w:eastAsia="Calibri" w:cstheme="minorHAnsi"/>
          <w:b/>
          <w:bCs/>
          <w:color w:val="000000" w:themeColor="text1"/>
          <w:sz w:val="24"/>
          <w:szCs w:val="24"/>
        </w:rPr>
        <w:t>(</w:t>
      </w:r>
      <w:r w:rsidRPr="00EC0788">
        <w:rPr>
          <w:rFonts w:eastAsia="Segoe UI" w:cstheme="minorHAnsi"/>
          <w:b/>
          <w:bCs/>
          <w:color w:val="000000" w:themeColor="text1"/>
          <w:sz w:val="24"/>
          <w:szCs w:val="24"/>
        </w:rPr>
        <w:t>ΟΜΑΔΑΣ ΠΡΟΣΑΝΑΤΟΛΙΣΜΟΥ</w:t>
      </w:r>
      <w:r w:rsidRPr="00EC0788">
        <w:rPr>
          <w:rFonts w:eastAsia="Calibri" w:cstheme="minorHAnsi"/>
          <w:b/>
          <w:bCs/>
          <w:color w:val="000000" w:themeColor="text1"/>
          <w:sz w:val="24"/>
          <w:szCs w:val="24"/>
        </w:rPr>
        <w:t xml:space="preserve"> </w:t>
      </w:r>
      <w:r w:rsidRPr="00EC0788">
        <w:rPr>
          <w:rFonts w:eastAsia="Segoe UI" w:cstheme="minorHAnsi"/>
          <w:b/>
          <w:bCs/>
          <w:color w:val="000000" w:themeColor="text1"/>
          <w:sz w:val="24"/>
          <w:szCs w:val="24"/>
        </w:rPr>
        <w:t xml:space="preserve">ΑΝΘΡΩΠΙΣΤΙΚΩΝ ΣΠΟΥΔΩΝ) </w:t>
      </w:r>
      <w:r w:rsidRPr="00EC0788">
        <w:rPr>
          <w:rFonts w:cstheme="minorHAnsi"/>
          <w:sz w:val="24"/>
          <w:szCs w:val="24"/>
        </w:rPr>
        <w:t xml:space="preserve"> </w:t>
      </w:r>
    </w:p>
    <w:p w:rsidR="007848F1" w:rsidRPr="00EC0788" w:rsidRDefault="007848F1" w:rsidP="007848F1">
      <w:pPr>
        <w:spacing w:after="0" w:line="360" w:lineRule="auto"/>
        <w:jc w:val="center"/>
        <w:rPr>
          <w:sz w:val="24"/>
          <w:szCs w:val="24"/>
        </w:rPr>
      </w:pPr>
      <w:r w:rsidRPr="19C19500">
        <w:rPr>
          <w:rFonts w:eastAsia="Segoe UI"/>
          <w:b/>
          <w:bCs/>
          <w:color w:val="000000" w:themeColor="text1"/>
          <w:sz w:val="24"/>
          <w:szCs w:val="24"/>
        </w:rPr>
        <w:t xml:space="preserve">ΟΜΑΔΑ Β </w:t>
      </w:r>
      <w:r w:rsidRPr="19C19500">
        <w:rPr>
          <w:sz w:val="24"/>
          <w:szCs w:val="24"/>
        </w:rPr>
        <w:t xml:space="preserve"> </w:t>
      </w:r>
    </w:p>
    <w:bookmarkEnd w:id="0"/>
    <w:p w:rsidR="00743895" w:rsidRPr="00EC0788" w:rsidRDefault="00743895" w:rsidP="00AA56B1">
      <w:pPr>
        <w:spacing w:after="0" w:line="360" w:lineRule="auto"/>
        <w:jc w:val="both"/>
        <w:rPr>
          <w:rFonts w:cstheme="minorHAnsi"/>
          <w:b/>
          <w:bCs/>
          <w:sz w:val="24"/>
          <w:szCs w:val="24"/>
        </w:rPr>
      </w:pPr>
      <w:r w:rsidRPr="00EC0788">
        <w:rPr>
          <w:rFonts w:cstheme="minorHAnsi"/>
          <w:b/>
          <w:bCs/>
          <w:sz w:val="24"/>
          <w:szCs w:val="24"/>
        </w:rPr>
        <w:t>3</w:t>
      </w:r>
      <w:r w:rsidRPr="00EC0788">
        <w:rPr>
          <w:rFonts w:cstheme="minorHAnsi"/>
          <w:b/>
          <w:bCs/>
          <w:sz w:val="24"/>
          <w:szCs w:val="24"/>
          <w:vertAlign w:val="superscript"/>
        </w:rPr>
        <w:t>ο</w:t>
      </w:r>
      <w:r w:rsidRPr="00EC0788">
        <w:rPr>
          <w:rFonts w:cstheme="minorHAnsi"/>
          <w:b/>
          <w:bCs/>
          <w:sz w:val="24"/>
          <w:szCs w:val="24"/>
        </w:rPr>
        <w:t xml:space="preserve"> ΘΕΜΑ</w:t>
      </w:r>
    </w:p>
    <w:p w:rsidR="00083601" w:rsidRPr="00EC0788" w:rsidRDefault="00083601" w:rsidP="00AA56B1">
      <w:pPr>
        <w:spacing w:after="0" w:line="360" w:lineRule="auto"/>
        <w:jc w:val="both"/>
        <w:rPr>
          <w:rStyle w:val="eop"/>
          <w:rFonts w:cstheme="minorHAnsi"/>
          <w:color w:val="000000"/>
          <w:sz w:val="24"/>
          <w:szCs w:val="24"/>
          <w:shd w:val="clear" w:color="auto" w:fill="FFFFFF"/>
        </w:rPr>
      </w:pPr>
      <w:r w:rsidRPr="00EC0788">
        <w:rPr>
          <w:rStyle w:val="normaltextrun"/>
          <w:rFonts w:cstheme="minorHAnsi"/>
          <w:color w:val="000000"/>
          <w:sz w:val="24"/>
          <w:szCs w:val="24"/>
          <w:shd w:val="clear" w:color="auto" w:fill="FFFFFF"/>
        </w:rPr>
        <w:t>Συνδυάζοντας τις ιστορικές σας γνώσεις με τις απαραίτητες πληροφορίες από τ</w:t>
      </w:r>
      <w:r w:rsidR="001973EE">
        <w:rPr>
          <w:rStyle w:val="normaltextrun"/>
          <w:rFonts w:cstheme="minorHAnsi"/>
          <w:color w:val="000000"/>
          <w:sz w:val="24"/>
          <w:szCs w:val="24"/>
          <w:shd w:val="clear" w:color="auto" w:fill="FFFFFF"/>
        </w:rPr>
        <w:t>α</w:t>
      </w:r>
      <w:r w:rsidRPr="00EC0788">
        <w:rPr>
          <w:rStyle w:val="normaltextrun"/>
          <w:rFonts w:cstheme="minorHAnsi"/>
          <w:color w:val="000000"/>
          <w:sz w:val="24"/>
          <w:szCs w:val="24"/>
          <w:shd w:val="clear" w:color="auto" w:fill="FFFFFF"/>
        </w:rPr>
        <w:t xml:space="preserve"> κείμεν</w:t>
      </w:r>
      <w:r w:rsidR="001973EE">
        <w:rPr>
          <w:rStyle w:val="normaltextrun"/>
          <w:rFonts w:cstheme="minorHAnsi"/>
          <w:color w:val="000000"/>
          <w:sz w:val="24"/>
          <w:szCs w:val="24"/>
          <w:shd w:val="clear" w:color="auto" w:fill="FFFFFF"/>
        </w:rPr>
        <w:t>α</w:t>
      </w:r>
      <w:r w:rsidRPr="00EC0788">
        <w:rPr>
          <w:rStyle w:val="normaltextrun"/>
          <w:rFonts w:cstheme="minorHAnsi"/>
          <w:color w:val="000000"/>
          <w:sz w:val="24"/>
          <w:szCs w:val="24"/>
          <w:shd w:val="clear" w:color="auto" w:fill="FFFFFF"/>
        </w:rPr>
        <w:t xml:space="preserve"> που σας δίν</w:t>
      </w:r>
      <w:r w:rsidR="001973EE">
        <w:rPr>
          <w:rStyle w:val="normaltextrun"/>
          <w:rFonts w:cstheme="minorHAnsi"/>
          <w:color w:val="000000"/>
          <w:sz w:val="24"/>
          <w:szCs w:val="24"/>
          <w:shd w:val="clear" w:color="auto" w:fill="FFFFFF"/>
        </w:rPr>
        <w:t>ον</w:t>
      </w:r>
      <w:r w:rsidRPr="00EC0788">
        <w:rPr>
          <w:rStyle w:val="normaltextrun"/>
          <w:rFonts w:cstheme="minorHAnsi"/>
          <w:color w:val="000000"/>
          <w:sz w:val="24"/>
          <w:szCs w:val="24"/>
          <w:shd w:val="clear" w:color="auto" w:fill="FFFFFF"/>
        </w:rPr>
        <w:t>ται, να παρουσιάσετε: </w:t>
      </w:r>
      <w:r w:rsidRPr="00EC0788">
        <w:rPr>
          <w:rStyle w:val="eop"/>
          <w:rFonts w:cstheme="minorHAnsi"/>
          <w:color w:val="000000"/>
          <w:sz w:val="24"/>
          <w:szCs w:val="24"/>
          <w:shd w:val="clear" w:color="auto" w:fill="FFFFFF"/>
        </w:rPr>
        <w:t> </w:t>
      </w:r>
    </w:p>
    <w:p w:rsidR="00AA56B1" w:rsidRPr="00EC0788" w:rsidRDefault="6717D573" w:rsidP="00AA56B1">
      <w:pPr>
        <w:spacing w:after="0" w:line="360" w:lineRule="auto"/>
        <w:jc w:val="both"/>
        <w:rPr>
          <w:rFonts w:cstheme="minorHAnsi"/>
          <w:sz w:val="24"/>
          <w:szCs w:val="24"/>
        </w:rPr>
      </w:pPr>
      <w:r w:rsidRPr="00EC0788">
        <w:rPr>
          <w:rFonts w:cstheme="minorHAnsi"/>
          <w:b/>
          <w:bCs/>
          <w:sz w:val="24"/>
          <w:szCs w:val="24"/>
        </w:rPr>
        <w:t>α.</w:t>
      </w:r>
      <w:r w:rsidR="00743895" w:rsidRPr="00EC0788">
        <w:rPr>
          <w:rFonts w:cstheme="minorHAnsi"/>
          <w:sz w:val="24"/>
          <w:szCs w:val="24"/>
        </w:rPr>
        <w:t xml:space="preserve"> </w:t>
      </w:r>
      <w:r w:rsidR="00A34E22">
        <w:rPr>
          <w:rFonts w:cstheme="minorHAnsi"/>
          <w:sz w:val="24"/>
          <w:szCs w:val="24"/>
        </w:rPr>
        <w:t>τις συνθήκες και τον</w:t>
      </w:r>
      <w:r w:rsidR="007848F1">
        <w:rPr>
          <w:rFonts w:cstheme="minorHAnsi"/>
          <w:sz w:val="24"/>
          <w:szCs w:val="24"/>
        </w:rPr>
        <w:t xml:space="preserve"> τρόπο</w:t>
      </w:r>
      <w:r w:rsidR="00A34E22">
        <w:rPr>
          <w:rFonts w:cstheme="minorHAnsi"/>
          <w:sz w:val="24"/>
          <w:szCs w:val="24"/>
        </w:rPr>
        <w:t xml:space="preserve"> με τον οποίο</w:t>
      </w:r>
      <w:r w:rsidR="00783847">
        <w:rPr>
          <w:rFonts w:cstheme="minorHAnsi"/>
          <w:sz w:val="24"/>
          <w:szCs w:val="24"/>
        </w:rPr>
        <w:t xml:space="preserve"> ανήλθε στην εξουσία ο Ιωάννης Μεταξάς</w:t>
      </w:r>
      <w:r w:rsidR="00743895" w:rsidRPr="00EC0788">
        <w:rPr>
          <w:rFonts w:cstheme="minorHAnsi"/>
          <w:sz w:val="24"/>
          <w:szCs w:val="24"/>
        </w:rPr>
        <w:t xml:space="preserve"> </w:t>
      </w:r>
    </w:p>
    <w:p w:rsidR="00B11037" w:rsidRPr="00EC0788" w:rsidRDefault="00743895" w:rsidP="00AA56B1">
      <w:pPr>
        <w:spacing w:after="0" w:line="360" w:lineRule="auto"/>
        <w:jc w:val="right"/>
        <w:rPr>
          <w:rFonts w:cstheme="minorHAnsi"/>
          <w:sz w:val="24"/>
          <w:szCs w:val="24"/>
        </w:rPr>
      </w:pPr>
      <w:r w:rsidRPr="00EC0788">
        <w:rPr>
          <w:rFonts w:cstheme="minorHAnsi"/>
          <w:sz w:val="24"/>
          <w:szCs w:val="24"/>
        </w:rPr>
        <w:t xml:space="preserve">(μονάδες 12) </w:t>
      </w:r>
    </w:p>
    <w:p w:rsidR="00B85FF9" w:rsidRPr="00EC0788" w:rsidRDefault="135368D1" w:rsidP="00AA56B1">
      <w:pPr>
        <w:spacing w:after="0" w:line="360" w:lineRule="auto"/>
        <w:jc w:val="both"/>
        <w:rPr>
          <w:rFonts w:cstheme="minorHAnsi"/>
          <w:sz w:val="24"/>
          <w:szCs w:val="24"/>
        </w:rPr>
      </w:pPr>
      <w:r w:rsidRPr="00EC0788">
        <w:rPr>
          <w:rFonts w:cstheme="minorHAnsi"/>
          <w:b/>
          <w:bCs/>
          <w:sz w:val="24"/>
          <w:szCs w:val="24"/>
        </w:rPr>
        <w:t>β.</w:t>
      </w:r>
      <w:r w:rsidR="00743895" w:rsidRPr="00EC0788">
        <w:rPr>
          <w:rFonts w:cstheme="minorHAnsi"/>
          <w:sz w:val="24"/>
          <w:szCs w:val="24"/>
        </w:rPr>
        <w:t xml:space="preserve"> </w:t>
      </w:r>
      <w:r w:rsidR="00783847">
        <w:rPr>
          <w:rFonts w:cstheme="minorHAnsi"/>
          <w:sz w:val="24"/>
          <w:szCs w:val="24"/>
        </w:rPr>
        <w:t>τον χαρακτήρα της διακυβέρνησής του</w:t>
      </w:r>
      <w:r w:rsidR="00083601" w:rsidRPr="00EC0788">
        <w:rPr>
          <w:rFonts w:cstheme="minorHAnsi"/>
          <w:sz w:val="24"/>
          <w:szCs w:val="24"/>
        </w:rPr>
        <w:t>.</w:t>
      </w:r>
      <w:r w:rsidR="00B11037" w:rsidRPr="00EC0788">
        <w:rPr>
          <w:rFonts w:cstheme="minorHAnsi"/>
          <w:sz w:val="24"/>
          <w:szCs w:val="24"/>
        </w:rPr>
        <w:t xml:space="preserve"> </w:t>
      </w:r>
    </w:p>
    <w:p w:rsidR="00B11037" w:rsidRPr="00EC0788" w:rsidRDefault="00743895" w:rsidP="00AA56B1">
      <w:pPr>
        <w:spacing w:after="0" w:line="360" w:lineRule="auto"/>
        <w:jc w:val="right"/>
        <w:rPr>
          <w:rFonts w:cstheme="minorHAnsi"/>
          <w:sz w:val="24"/>
          <w:szCs w:val="24"/>
        </w:rPr>
      </w:pPr>
      <w:r w:rsidRPr="00EC0788">
        <w:rPr>
          <w:rFonts w:cstheme="minorHAnsi"/>
          <w:sz w:val="24"/>
          <w:szCs w:val="24"/>
        </w:rPr>
        <w:t xml:space="preserve">(μονάδες 13) </w:t>
      </w:r>
    </w:p>
    <w:p w:rsidR="00743895" w:rsidRPr="00EC0788" w:rsidRDefault="00743895" w:rsidP="00AA56B1">
      <w:pPr>
        <w:spacing w:after="0" w:line="360" w:lineRule="auto"/>
        <w:jc w:val="right"/>
        <w:rPr>
          <w:rFonts w:cstheme="minorHAnsi"/>
          <w:b/>
          <w:bCs/>
          <w:sz w:val="24"/>
          <w:szCs w:val="24"/>
        </w:rPr>
      </w:pPr>
      <w:r w:rsidRPr="00EC0788">
        <w:rPr>
          <w:rFonts w:cstheme="minorHAnsi"/>
          <w:b/>
          <w:bCs/>
          <w:sz w:val="24"/>
          <w:szCs w:val="24"/>
        </w:rPr>
        <w:t>Μονάδες 25</w:t>
      </w:r>
    </w:p>
    <w:p w:rsidR="00AB1BD4" w:rsidRPr="00EC0788" w:rsidRDefault="00AB1BD4" w:rsidP="00AA56B1">
      <w:pPr>
        <w:spacing w:after="0" w:line="360" w:lineRule="auto"/>
        <w:jc w:val="center"/>
        <w:rPr>
          <w:rFonts w:cstheme="minorHAnsi"/>
          <w:b/>
          <w:bCs/>
          <w:sz w:val="24"/>
          <w:szCs w:val="24"/>
        </w:rPr>
      </w:pPr>
      <w:r w:rsidRPr="00EC0788">
        <w:rPr>
          <w:rFonts w:cstheme="minorHAnsi"/>
          <w:b/>
          <w:bCs/>
          <w:sz w:val="24"/>
          <w:szCs w:val="24"/>
        </w:rPr>
        <w:t>ΚΕΙΜΕΝΟ Α</w:t>
      </w:r>
    </w:p>
    <w:p w:rsidR="00B11037" w:rsidRPr="00EC0788" w:rsidRDefault="00783847" w:rsidP="00A34E22">
      <w:pPr>
        <w:spacing w:after="0" w:line="360" w:lineRule="auto"/>
        <w:jc w:val="both"/>
        <w:rPr>
          <w:rFonts w:cstheme="minorHAnsi"/>
          <w:sz w:val="24"/>
          <w:szCs w:val="24"/>
        </w:rPr>
      </w:pPr>
      <w:bookmarkStart w:id="1" w:name="_Hlk117415455"/>
      <w:r>
        <w:rPr>
          <w:rFonts w:cstheme="minorHAnsi"/>
          <w:sz w:val="24"/>
          <w:szCs w:val="24"/>
        </w:rPr>
        <w:t>Πραγματικά στις 4 Αυγούστου (1936) ο Ι. Μεταξάς</w:t>
      </w:r>
      <w:r w:rsidR="006A4286">
        <w:rPr>
          <w:rFonts w:cstheme="minorHAnsi"/>
          <w:sz w:val="24"/>
          <w:szCs w:val="24"/>
        </w:rPr>
        <w:t>, με την πρόφαση του κομμουνιστικού κινδύνου και τη σύμφωνη γνώμη του Γεωργίου Β΄, διέλυσε τη βουλή και θέσπισε καθεστώς δικτατορικής εξουσίας. Το νέο καθεστώς δεν υπήρξε μια στρατιωτική δικτατορία, όπως στην Ιταλία και τη Γερμανία της εποχής εκείνης. […] Ο ίδιος επιδόθηκε με απόλυτη πρωτοβουλία στη διαχείριση των εσωτερικών υποθέσεων της χώρας. Ανέστειλε τα βασικότερα άρθρα του Συντάγματος και πήρε όλα εκείνα τα μέτρα, που επρόκειτο να συμβάλουν στην παγίωση της δικτατορικής εξουσίας δίνοντας ιδιαίτερη προτεραιότητα στην καταδίωξη των κομμουνιστών σε όλους τους τομείς της διοίκησης. [</w:t>
      </w:r>
      <w:r w:rsidR="00477674">
        <w:rPr>
          <w:rFonts w:cstheme="minorHAnsi"/>
          <w:sz w:val="24"/>
          <w:szCs w:val="24"/>
        </w:rPr>
        <w:t>…</w:t>
      </w:r>
      <w:r w:rsidR="006A4286">
        <w:rPr>
          <w:rFonts w:cstheme="minorHAnsi"/>
          <w:sz w:val="24"/>
          <w:szCs w:val="24"/>
        </w:rPr>
        <w:t>]</w:t>
      </w:r>
      <w:r w:rsidR="00A34E22">
        <w:rPr>
          <w:rFonts w:cstheme="minorHAnsi"/>
          <w:sz w:val="24"/>
          <w:szCs w:val="24"/>
        </w:rPr>
        <w:t xml:space="preserve"> </w:t>
      </w:r>
      <w:r w:rsidR="006A4286">
        <w:rPr>
          <w:rFonts w:cstheme="minorHAnsi"/>
          <w:sz w:val="24"/>
          <w:szCs w:val="24"/>
        </w:rPr>
        <w:t>Ορισμένα θετικά […] θεσμικά μέτρα που εισήγαγε ο Ι. Μεταξάς δεν στάθηκαν […] ικανά ν’</w:t>
      </w:r>
      <w:r w:rsidR="008C57F5">
        <w:rPr>
          <w:rFonts w:cstheme="minorHAnsi"/>
          <w:sz w:val="24"/>
          <w:szCs w:val="24"/>
        </w:rPr>
        <w:t xml:space="preserve"> </w:t>
      </w:r>
      <w:r w:rsidR="006A4286">
        <w:rPr>
          <w:rFonts w:cstheme="minorHAnsi"/>
          <w:sz w:val="24"/>
          <w:szCs w:val="24"/>
        </w:rPr>
        <w:t>αμβλύνουν τις θλιβερές επιπτώσεις και τις σφοδρές αντιδράσεις από τη δικτατορική και αυταρχική ενάσκηση της εξουσίας εκ μέρους του</w:t>
      </w:r>
      <w:r w:rsidR="008C57F5">
        <w:rPr>
          <w:rFonts w:cstheme="minorHAnsi"/>
          <w:sz w:val="24"/>
          <w:szCs w:val="24"/>
        </w:rPr>
        <w:t>, που παγιώθηκε ακόμη περισσότερο με τη σύλληψη και τον εκτοπισμό πολλών πολιτικών αντιπάλων του.</w:t>
      </w:r>
    </w:p>
    <w:bookmarkEnd w:id="1"/>
    <w:p w:rsidR="006322A9" w:rsidRPr="00BA72F2" w:rsidRDefault="00783847" w:rsidP="00BA72F2">
      <w:pPr>
        <w:spacing w:line="360" w:lineRule="auto"/>
        <w:jc w:val="both"/>
        <w:rPr>
          <w:rFonts w:cstheme="minorHAnsi"/>
          <w:sz w:val="24"/>
          <w:szCs w:val="24"/>
        </w:rPr>
      </w:pPr>
      <w:r>
        <w:rPr>
          <w:rFonts w:eastAsia="Calibri" w:cstheme="minorHAnsi"/>
          <w:color w:val="000000" w:themeColor="text1"/>
          <w:kern w:val="24"/>
          <w:sz w:val="24"/>
          <w:szCs w:val="24"/>
        </w:rPr>
        <w:t>Βακαλόπουλος</w:t>
      </w:r>
      <w:r w:rsidR="213196BF" w:rsidRPr="00EC0788">
        <w:rPr>
          <w:rFonts w:eastAsia="Calibri" w:cstheme="minorHAnsi"/>
          <w:color w:val="000000" w:themeColor="text1"/>
          <w:kern w:val="24"/>
          <w:sz w:val="24"/>
          <w:szCs w:val="24"/>
        </w:rPr>
        <w:t xml:space="preserve">, </w:t>
      </w:r>
      <w:r>
        <w:rPr>
          <w:rFonts w:eastAsia="Calibri" w:cstheme="minorHAnsi"/>
          <w:color w:val="000000" w:themeColor="text1"/>
          <w:kern w:val="24"/>
          <w:sz w:val="24"/>
          <w:szCs w:val="24"/>
        </w:rPr>
        <w:t>Κ</w:t>
      </w:r>
      <w:r w:rsidR="00B85FF9" w:rsidRPr="00EC0788">
        <w:rPr>
          <w:rFonts w:eastAsia="Calibri" w:cstheme="minorHAnsi"/>
          <w:color w:val="000000" w:themeColor="text1"/>
          <w:kern w:val="24"/>
          <w:sz w:val="24"/>
          <w:szCs w:val="24"/>
        </w:rPr>
        <w:t>.</w:t>
      </w:r>
      <w:r>
        <w:rPr>
          <w:rFonts w:eastAsia="Calibri" w:cstheme="minorHAnsi"/>
          <w:color w:val="000000" w:themeColor="text1"/>
          <w:kern w:val="24"/>
          <w:sz w:val="24"/>
          <w:szCs w:val="24"/>
        </w:rPr>
        <w:t>Α.</w:t>
      </w:r>
      <w:r w:rsidR="00743895" w:rsidRPr="00EC0788">
        <w:rPr>
          <w:rFonts w:eastAsia="Calibri" w:cstheme="minorHAnsi"/>
          <w:color w:val="000000" w:themeColor="text1"/>
          <w:kern w:val="24"/>
          <w:sz w:val="24"/>
          <w:szCs w:val="24"/>
        </w:rPr>
        <w:t xml:space="preserve">, </w:t>
      </w:r>
      <w:r>
        <w:rPr>
          <w:rFonts w:eastAsia="Calibri" w:cstheme="minorHAnsi"/>
          <w:i/>
          <w:iCs/>
          <w:color w:val="000000" w:themeColor="text1"/>
          <w:kern w:val="24"/>
          <w:sz w:val="24"/>
          <w:szCs w:val="24"/>
        </w:rPr>
        <w:t>Ιστορία της Ελλάδος. Επ</w:t>
      </w:r>
      <w:r w:rsidR="009149CC">
        <w:rPr>
          <w:rFonts w:eastAsia="Calibri" w:cstheme="minorHAnsi"/>
          <w:i/>
          <w:iCs/>
          <w:color w:val="000000" w:themeColor="text1"/>
          <w:kern w:val="24"/>
          <w:sz w:val="24"/>
          <w:szCs w:val="24"/>
        </w:rPr>
        <w:t>ίτομη</w:t>
      </w:r>
      <w:r>
        <w:rPr>
          <w:rFonts w:eastAsia="Calibri" w:cstheme="minorHAnsi"/>
          <w:i/>
          <w:iCs/>
          <w:color w:val="000000" w:themeColor="text1"/>
          <w:kern w:val="24"/>
          <w:sz w:val="24"/>
          <w:szCs w:val="24"/>
        </w:rPr>
        <w:t>-Συνθετική. Από τη γένεση του Νέου Ελληνισμού (1204) στη Σύγχρονη Ελλάδα (2000)</w:t>
      </w:r>
      <w:r w:rsidR="00743895" w:rsidRPr="00EC0788">
        <w:rPr>
          <w:rFonts w:eastAsia="Calibri" w:cstheme="minorHAnsi"/>
          <w:color w:val="000000" w:themeColor="text1"/>
          <w:kern w:val="24"/>
          <w:sz w:val="24"/>
          <w:szCs w:val="24"/>
        </w:rPr>
        <w:t>,</w:t>
      </w:r>
      <w:r w:rsidR="00A34E22" w:rsidRPr="00A34E22">
        <w:rPr>
          <w:rFonts w:eastAsia="Calibri" w:cstheme="minorHAnsi"/>
          <w:color w:val="000000" w:themeColor="text1"/>
          <w:kern w:val="24"/>
          <w:sz w:val="24"/>
          <w:szCs w:val="24"/>
        </w:rPr>
        <w:t xml:space="preserve"> </w:t>
      </w:r>
      <w:proofErr w:type="spellStart"/>
      <w:r w:rsidR="00A34E22">
        <w:rPr>
          <w:rFonts w:eastAsia="Calibri" w:cstheme="minorHAnsi"/>
          <w:color w:val="000000" w:themeColor="text1"/>
          <w:kern w:val="24"/>
          <w:sz w:val="24"/>
          <w:szCs w:val="24"/>
        </w:rPr>
        <w:t>Σταμούλης</w:t>
      </w:r>
      <w:proofErr w:type="spellEnd"/>
      <w:r w:rsidR="00A34E22">
        <w:rPr>
          <w:rFonts w:eastAsia="Calibri" w:cstheme="minorHAnsi"/>
          <w:color w:val="000000" w:themeColor="text1"/>
          <w:kern w:val="24"/>
          <w:sz w:val="24"/>
          <w:szCs w:val="24"/>
        </w:rPr>
        <w:t>,</w:t>
      </w:r>
      <w:r w:rsidR="00743895" w:rsidRPr="00EC0788">
        <w:rPr>
          <w:rFonts w:eastAsia="Calibri" w:cstheme="minorHAnsi"/>
          <w:color w:val="000000" w:themeColor="text1"/>
          <w:kern w:val="24"/>
          <w:sz w:val="24"/>
          <w:szCs w:val="24"/>
        </w:rPr>
        <w:t xml:space="preserve"> </w:t>
      </w:r>
      <w:r>
        <w:rPr>
          <w:rFonts w:eastAsia="Calibri" w:cstheme="minorHAnsi"/>
          <w:color w:val="000000" w:themeColor="text1"/>
          <w:kern w:val="24"/>
          <w:sz w:val="24"/>
          <w:szCs w:val="24"/>
        </w:rPr>
        <w:t>Θεσσαλονίκη</w:t>
      </w:r>
      <w:r w:rsidR="00A34E22">
        <w:rPr>
          <w:rFonts w:eastAsia="Calibri" w:cstheme="minorHAnsi"/>
          <w:color w:val="000000" w:themeColor="text1"/>
          <w:kern w:val="24"/>
          <w:sz w:val="24"/>
          <w:szCs w:val="24"/>
        </w:rPr>
        <w:t xml:space="preserve"> 2005</w:t>
      </w:r>
      <w:r w:rsidR="00743895" w:rsidRPr="00EC0788">
        <w:rPr>
          <w:rFonts w:eastAsia="Calibri" w:cstheme="minorHAnsi"/>
          <w:color w:val="000000" w:themeColor="text1"/>
          <w:kern w:val="24"/>
          <w:sz w:val="24"/>
          <w:szCs w:val="24"/>
        </w:rPr>
        <w:t xml:space="preserve">, σ. </w:t>
      </w:r>
      <w:r>
        <w:rPr>
          <w:rFonts w:eastAsia="Calibri" w:cstheme="minorHAnsi"/>
          <w:color w:val="000000" w:themeColor="text1"/>
          <w:kern w:val="24"/>
          <w:sz w:val="24"/>
          <w:szCs w:val="24"/>
        </w:rPr>
        <w:t>465-466</w:t>
      </w:r>
      <w:r w:rsidR="00743895" w:rsidRPr="00EC0788">
        <w:rPr>
          <w:rFonts w:eastAsia="Calibri" w:cstheme="minorHAnsi"/>
          <w:color w:val="000000" w:themeColor="text1"/>
          <w:kern w:val="24"/>
          <w:sz w:val="24"/>
          <w:szCs w:val="24"/>
        </w:rPr>
        <w:t>.</w:t>
      </w:r>
    </w:p>
    <w:p w:rsidR="00AB1BD4" w:rsidRPr="00EC0788" w:rsidRDefault="00AB1BD4" w:rsidP="00477674">
      <w:pPr>
        <w:spacing w:after="0" w:line="360" w:lineRule="auto"/>
        <w:jc w:val="center"/>
        <w:rPr>
          <w:rFonts w:cstheme="minorHAnsi"/>
          <w:b/>
          <w:bCs/>
          <w:sz w:val="24"/>
          <w:szCs w:val="24"/>
        </w:rPr>
      </w:pPr>
      <w:r w:rsidRPr="00EC0788">
        <w:rPr>
          <w:rFonts w:cstheme="minorHAnsi"/>
          <w:b/>
          <w:bCs/>
          <w:sz w:val="24"/>
          <w:szCs w:val="24"/>
        </w:rPr>
        <w:t>ΚΕΙΜΕΝΟ Β</w:t>
      </w:r>
    </w:p>
    <w:p w:rsidR="006322A9" w:rsidRPr="00EC0788" w:rsidRDefault="00FC226B" w:rsidP="00A34E22">
      <w:pPr>
        <w:spacing w:after="0" w:line="360" w:lineRule="auto"/>
        <w:jc w:val="both"/>
        <w:rPr>
          <w:rFonts w:eastAsia="Calibri" w:cstheme="minorHAnsi"/>
          <w:color w:val="000000" w:themeColor="text1"/>
          <w:kern w:val="24"/>
          <w:sz w:val="24"/>
          <w:szCs w:val="24"/>
        </w:rPr>
      </w:pPr>
      <w:r>
        <w:rPr>
          <w:rFonts w:eastAsia="Calibri" w:cstheme="minorHAnsi"/>
          <w:color w:val="000000" w:themeColor="text1"/>
          <w:kern w:val="24"/>
          <w:sz w:val="24"/>
          <w:szCs w:val="24"/>
        </w:rPr>
        <w:t xml:space="preserve">Η εθνική ενότητα βασιζόταν στην ήττα των πολιτικών συστημάτων του παρελθόντος, τα οποία ευθύνονταν τόσο για το βαθύ πολιτικό σχίσμα που είχε δημιουργηθεί στο εκλογικό σώμα της </w:t>
      </w:r>
      <w:r>
        <w:rPr>
          <w:rFonts w:eastAsia="Calibri" w:cstheme="minorHAnsi"/>
          <w:color w:val="000000" w:themeColor="text1"/>
          <w:kern w:val="24"/>
          <w:sz w:val="24"/>
          <w:szCs w:val="24"/>
        </w:rPr>
        <w:lastRenderedPageBreak/>
        <w:t>Ελλάδας όσο και για το πολιτικό χάος που επικρατούσε</w:t>
      </w:r>
      <w:r w:rsidR="00861A86">
        <w:rPr>
          <w:rFonts w:eastAsia="Calibri" w:cstheme="minorHAnsi"/>
          <w:color w:val="000000" w:themeColor="text1"/>
          <w:kern w:val="24"/>
          <w:sz w:val="24"/>
          <w:szCs w:val="24"/>
        </w:rPr>
        <w:t xml:space="preserve"> στη χώρα […]</w:t>
      </w:r>
      <w:r w:rsidR="006322A9" w:rsidRPr="00EC0788">
        <w:rPr>
          <w:rFonts w:eastAsia="Calibri" w:cstheme="minorHAnsi"/>
          <w:color w:val="000000" w:themeColor="text1"/>
          <w:kern w:val="24"/>
          <w:sz w:val="24"/>
          <w:szCs w:val="24"/>
        </w:rPr>
        <w:t xml:space="preserve">. </w:t>
      </w:r>
      <w:r w:rsidR="00861A86">
        <w:rPr>
          <w:rFonts w:eastAsia="Calibri" w:cstheme="minorHAnsi"/>
          <w:color w:val="000000" w:themeColor="text1"/>
          <w:kern w:val="24"/>
          <w:sz w:val="24"/>
          <w:szCs w:val="24"/>
        </w:rPr>
        <w:t>Ο Μεταξάς πίστευε ότι ο κομματικός κοινοβουλευτισμός, «η πολιτική εφαρμογή του φιλελευθερισμού» λειτουργούσε ως επιβραδυντικός παράγοντας στην πρόοδο κ</w:t>
      </w:r>
      <w:r w:rsidR="00EC1206">
        <w:rPr>
          <w:rFonts w:eastAsia="Calibri" w:cstheme="minorHAnsi"/>
          <w:color w:val="000000" w:themeColor="text1"/>
          <w:kern w:val="24"/>
          <w:sz w:val="24"/>
          <w:szCs w:val="24"/>
        </w:rPr>
        <w:t>άθε</w:t>
      </w:r>
      <w:r w:rsidR="00861A86">
        <w:rPr>
          <w:rFonts w:eastAsia="Calibri" w:cstheme="minorHAnsi"/>
          <w:color w:val="000000" w:themeColor="text1"/>
          <w:kern w:val="24"/>
          <w:sz w:val="24"/>
          <w:szCs w:val="24"/>
        </w:rPr>
        <w:t xml:space="preserve"> χώρας. Εμφορούνταν από τις αρχές του αντικοινοβουλευτισμού και αντιπαθούσε ολόκληρο τον πολιτικό κόσμο, στους κόλπους του οποίου υπήρχαν άνθρωποι που ο ίδιος αποκαλούσε «</w:t>
      </w:r>
      <w:r w:rsidR="00A742DB">
        <w:rPr>
          <w:rFonts w:eastAsia="Calibri" w:cstheme="minorHAnsi"/>
          <w:color w:val="000000" w:themeColor="text1"/>
          <w:kern w:val="24"/>
          <w:sz w:val="24"/>
          <w:szCs w:val="24"/>
        </w:rPr>
        <w:t>[…] κηφήνες των κομμάτων. Ντροπή!».</w:t>
      </w:r>
    </w:p>
    <w:p w:rsidR="00AA56B1" w:rsidRPr="00EC0788" w:rsidRDefault="00AA56B1" w:rsidP="00477674">
      <w:pPr>
        <w:spacing w:after="0" w:line="360" w:lineRule="auto"/>
        <w:jc w:val="both"/>
        <w:rPr>
          <w:rFonts w:eastAsia="Calibri" w:cstheme="minorHAnsi"/>
          <w:color w:val="000000" w:themeColor="text1"/>
          <w:kern w:val="24"/>
          <w:sz w:val="24"/>
          <w:szCs w:val="24"/>
        </w:rPr>
      </w:pPr>
    </w:p>
    <w:p w:rsidR="00AF046F" w:rsidRPr="00EC0788" w:rsidRDefault="00AF046F" w:rsidP="00477674">
      <w:pPr>
        <w:spacing w:line="360" w:lineRule="auto"/>
        <w:jc w:val="both"/>
        <w:rPr>
          <w:rFonts w:cstheme="minorHAnsi"/>
          <w:sz w:val="24"/>
          <w:szCs w:val="24"/>
        </w:rPr>
      </w:pPr>
      <w:proofErr w:type="spellStart"/>
      <w:r>
        <w:rPr>
          <w:rFonts w:eastAsia="Calibri" w:cstheme="minorHAnsi"/>
          <w:color w:val="000000" w:themeColor="text1"/>
          <w:kern w:val="24"/>
          <w:sz w:val="24"/>
          <w:szCs w:val="24"/>
        </w:rPr>
        <w:t>Πετράκη</w:t>
      </w:r>
      <w:proofErr w:type="spellEnd"/>
      <w:r w:rsidRPr="00EC0788">
        <w:rPr>
          <w:rFonts w:eastAsia="Calibri" w:cstheme="minorHAnsi"/>
          <w:color w:val="000000" w:themeColor="text1"/>
          <w:kern w:val="24"/>
          <w:sz w:val="24"/>
          <w:szCs w:val="24"/>
        </w:rPr>
        <w:t xml:space="preserve">, </w:t>
      </w:r>
      <w:r>
        <w:rPr>
          <w:rFonts w:eastAsia="Calibri" w:cstheme="minorHAnsi"/>
          <w:color w:val="000000" w:themeColor="text1"/>
          <w:kern w:val="24"/>
          <w:sz w:val="24"/>
          <w:szCs w:val="24"/>
        </w:rPr>
        <w:t>Μ.</w:t>
      </w:r>
      <w:r w:rsidRPr="00EC0788">
        <w:rPr>
          <w:rFonts w:eastAsia="Calibri" w:cstheme="minorHAnsi"/>
          <w:color w:val="000000" w:themeColor="text1"/>
          <w:kern w:val="24"/>
          <w:sz w:val="24"/>
          <w:szCs w:val="24"/>
        </w:rPr>
        <w:t xml:space="preserve">, </w:t>
      </w:r>
      <w:r>
        <w:rPr>
          <w:rFonts w:eastAsia="Calibri" w:cstheme="minorHAnsi"/>
          <w:i/>
          <w:iCs/>
          <w:color w:val="000000" w:themeColor="text1"/>
          <w:kern w:val="24"/>
          <w:sz w:val="24"/>
          <w:szCs w:val="24"/>
        </w:rPr>
        <w:t>Ο μύθος του Μεταξά. Δικτατορία και προπαγάνδα στην Ελλάδα</w:t>
      </w:r>
      <w:r w:rsidRPr="00EC0788">
        <w:rPr>
          <w:rFonts w:eastAsia="Calibri" w:cstheme="minorHAnsi"/>
          <w:color w:val="000000" w:themeColor="text1"/>
          <w:kern w:val="24"/>
          <w:sz w:val="24"/>
          <w:szCs w:val="24"/>
        </w:rPr>
        <w:t xml:space="preserve">, </w:t>
      </w:r>
      <w:r w:rsidR="00A34E22">
        <w:rPr>
          <w:rFonts w:eastAsia="Calibri" w:cstheme="minorHAnsi"/>
          <w:color w:val="000000" w:themeColor="text1"/>
          <w:kern w:val="24"/>
          <w:sz w:val="24"/>
          <w:szCs w:val="24"/>
        </w:rPr>
        <w:t>(</w:t>
      </w:r>
      <w:proofErr w:type="spellStart"/>
      <w:r w:rsidR="00A34E22">
        <w:rPr>
          <w:rFonts w:eastAsia="Calibri" w:cstheme="minorHAnsi"/>
          <w:color w:val="000000" w:themeColor="text1"/>
          <w:kern w:val="24"/>
          <w:sz w:val="24"/>
          <w:szCs w:val="24"/>
        </w:rPr>
        <w:t>μτφρ</w:t>
      </w:r>
      <w:proofErr w:type="spellEnd"/>
      <w:r w:rsidR="00A34E22">
        <w:rPr>
          <w:rFonts w:eastAsia="Calibri" w:cstheme="minorHAnsi"/>
          <w:color w:val="000000" w:themeColor="text1"/>
          <w:kern w:val="24"/>
          <w:sz w:val="24"/>
          <w:szCs w:val="24"/>
        </w:rPr>
        <w:t>. Μ.</w:t>
      </w:r>
      <w:r>
        <w:rPr>
          <w:rFonts w:eastAsia="Calibri" w:cstheme="minorHAnsi"/>
          <w:color w:val="000000" w:themeColor="text1"/>
          <w:kern w:val="24"/>
          <w:sz w:val="24"/>
          <w:szCs w:val="24"/>
        </w:rPr>
        <w:t xml:space="preserve"> Μοίρα</w:t>
      </w:r>
      <w:r w:rsidR="00A34E22">
        <w:rPr>
          <w:rFonts w:eastAsia="Calibri" w:cstheme="minorHAnsi"/>
          <w:color w:val="000000" w:themeColor="text1"/>
          <w:kern w:val="24"/>
          <w:sz w:val="24"/>
          <w:szCs w:val="24"/>
        </w:rPr>
        <w:t>)</w:t>
      </w:r>
      <w:r>
        <w:rPr>
          <w:rFonts w:eastAsia="Calibri" w:cstheme="minorHAnsi"/>
          <w:color w:val="000000" w:themeColor="text1"/>
          <w:kern w:val="24"/>
          <w:sz w:val="24"/>
          <w:szCs w:val="24"/>
        </w:rPr>
        <w:t xml:space="preserve">, </w:t>
      </w:r>
      <w:r w:rsidR="00A34E22">
        <w:rPr>
          <w:rFonts w:eastAsia="Calibri" w:cstheme="minorHAnsi"/>
          <w:color w:val="000000" w:themeColor="text1"/>
          <w:kern w:val="24"/>
          <w:sz w:val="24"/>
          <w:szCs w:val="24"/>
        </w:rPr>
        <w:t xml:space="preserve">Ωκεανίδα, </w:t>
      </w:r>
      <w:r>
        <w:rPr>
          <w:rFonts w:eastAsia="Calibri" w:cstheme="minorHAnsi"/>
          <w:color w:val="000000" w:themeColor="text1"/>
          <w:kern w:val="24"/>
          <w:sz w:val="24"/>
          <w:szCs w:val="24"/>
        </w:rPr>
        <w:t>Αθήνα</w:t>
      </w:r>
      <w:r w:rsidR="00A34E22">
        <w:rPr>
          <w:rFonts w:eastAsia="Calibri" w:cstheme="minorHAnsi"/>
          <w:color w:val="000000" w:themeColor="text1"/>
          <w:kern w:val="24"/>
          <w:sz w:val="24"/>
          <w:szCs w:val="24"/>
        </w:rPr>
        <w:t xml:space="preserve"> 2006</w:t>
      </w:r>
      <w:r w:rsidRPr="00EC0788">
        <w:rPr>
          <w:rFonts w:eastAsia="Calibri" w:cstheme="minorHAnsi"/>
          <w:color w:val="000000" w:themeColor="text1"/>
          <w:kern w:val="24"/>
          <w:sz w:val="24"/>
          <w:szCs w:val="24"/>
        </w:rPr>
        <w:t xml:space="preserve">, σ. </w:t>
      </w:r>
      <w:r>
        <w:rPr>
          <w:rFonts w:eastAsia="Calibri" w:cstheme="minorHAnsi"/>
          <w:color w:val="000000" w:themeColor="text1"/>
          <w:kern w:val="24"/>
          <w:sz w:val="24"/>
          <w:szCs w:val="24"/>
        </w:rPr>
        <w:t>62-63</w:t>
      </w:r>
      <w:r w:rsidRPr="00EC0788">
        <w:rPr>
          <w:rFonts w:eastAsia="Calibri" w:cstheme="minorHAnsi"/>
          <w:color w:val="000000" w:themeColor="text1"/>
          <w:kern w:val="24"/>
          <w:sz w:val="24"/>
          <w:szCs w:val="24"/>
        </w:rPr>
        <w:t>.</w:t>
      </w:r>
    </w:p>
    <w:p w:rsidR="0051598A" w:rsidRPr="00EC0788" w:rsidRDefault="0051598A" w:rsidP="00AA56B1">
      <w:pPr>
        <w:spacing w:line="360" w:lineRule="auto"/>
        <w:jc w:val="both"/>
        <w:rPr>
          <w:rFonts w:eastAsia="Calibri" w:cstheme="minorHAnsi"/>
          <w:color w:val="000000" w:themeColor="text1"/>
          <w:kern w:val="24"/>
          <w:sz w:val="24"/>
          <w:szCs w:val="24"/>
        </w:rPr>
      </w:pPr>
    </w:p>
    <w:sectPr w:rsidR="0051598A" w:rsidRPr="00EC0788" w:rsidSect="00D40ABF">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4451C"/>
    <w:rsid w:val="00083601"/>
    <w:rsid w:val="000F461E"/>
    <w:rsid w:val="00173344"/>
    <w:rsid w:val="001929EB"/>
    <w:rsid w:val="001973EE"/>
    <w:rsid w:val="002F185D"/>
    <w:rsid w:val="0031447B"/>
    <w:rsid w:val="003463F8"/>
    <w:rsid w:val="00387713"/>
    <w:rsid w:val="003B021B"/>
    <w:rsid w:val="00412491"/>
    <w:rsid w:val="0042594F"/>
    <w:rsid w:val="004273D5"/>
    <w:rsid w:val="00477674"/>
    <w:rsid w:val="0051598A"/>
    <w:rsid w:val="0052443D"/>
    <w:rsid w:val="00597CF7"/>
    <w:rsid w:val="005F5054"/>
    <w:rsid w:val="006322A9"/>
    <w:rsid w:val="006A4286"/>
    <w:rsid w:val="006B01FA"/>
    <w:rsid w:val="006B3F21"/>
    <w:rsid w:val="007338BE"/>
    <w:rsid w:val="00743895"/>
    <w:rsid w:val="0075181E"/>
    <w:rsid w:val="00777D19"/>
    <w:rsid w:val="00783847"/>
    <w:rsid w:val="007848F1"/>
    <w:rsid w:val="00794A31"/>
    <w:rsid w:val="007C79A4"/>
    <w:rsid w:val="007E5109"/>
    <w:rsid w:val="0084190C"/>
    <w:rsid w:val="00861A86"/>
    <w:rsid w:val="0087376B"/>
    <w:rsid w:val="008A698B"/>
    <w:rsid w:val="008C57F5"/>
    <w:rsid w:val="009149CC"/>
    <w:rsid w:val="00974EAB"/>
    <w:rsid w:val="00A34E22"/>
    <w:rsid w:val="00A742DB"/>
    <w:rsid w:val="00AA56B1"/>
    <w:rsid w:val="00AB1BD4"/>
    <w:rsid w:val="00AB3FB9"/>
    <w:rsid w:val="00AD048C"/>
    <w:rsid w:val="00AF046F"/>
    <w:rsid w:val="00B11037"/>
    <w:rsid w:val="00B85FF9"/>
    <w:rsid w:val="00BA72F2"/>
    <w:rsid w:val="00CE49E7"/>
    <w:rsid w:val="00D40ABF"/>
    <w:rsid w:val="00E17752"/>
    <w:rsid w:val="00E30D39"/>
    <w:rsid w:val="00E4451C"/>
    <w:rsid w:val="00E72983"/>
    <w:rsid w:val="00E90567"/>
    <w:rsid w:val="00EB0505"/>
    <w:rsid w:val="00EC0788"/>
    <w:rsid w:val="00EC1206"/>
    <w:rsid w:val="00F03D9D"/>
    <w:rsid w:val="00FC226B"/>
    <w:rsid w:val="0BB01732"/>
    <w:rsid w:val="0CCD03FE"/>
    <w:rsid w:val="135368D1"/>
    <w:rsid w:val="213196BF"/>
    <w:rsid w:val="22A03D85"/>
    <w:rsid w:val="4C8034CD"/>
    <w:rsid w:val="5D8A1B8A"/>
    <w:rsid w:val="6717D5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5D"/>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083601"/>
  </w:style>
  <w:style w:type="character" w:customStyle="1" w:styleId="eop">
    <w:name w:val="eop"/>
    <w:basedOn w:val="a0"/>
    <w:rsid w:val="00083601"/>
  </w:style>
</w:styles>
</file>

<file path=word/webSettings.xml><?xml version="1.0" encoding="utf-8"?>
<w:webSettings xmlns:r="http://schemas.openxmlformats.org/officeDocument/2006/relationships" xmlns:w="http://schemas.openxmlformats.org/wordprocessingml/2006/main">
  <w:divs>
    <w:div w:id="1073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D7C3B2E77D843A6CC03B25C59265C" ma:contentTypeVersion="9" ma:contentTypeDescription="Create a new document." ma:contentTypeScope="" ma:versionID="dddb47b736641a4aa1c2142acce953d7">
  <xsd:schema xmlns:xsd="http://www.w3.org/2001/XMLSchema" xmlns:xs="http://www.w3.org/2001/XMLSchema" xmlns:p="http://schemas.microsoft.com/office/2006/metadata/properties" xmlns:ns2="83130a4e-9a57-4a12-8b90-377962f59961" xmlns:ns3="3224aac6-6487-4086-9a99-1556a6a4f067" targetNamespace="http://schemas.microsoft.com/office/2006/metadata/properties" ma:root="true" ma:fieldsID="5f2c9ed09a01124b920c333db9bcec09" ns2:_="" ns3:_="">
    <xsd:import namespace="83130a4e-9a57-4a12-8b90-377962f59961"/>
    <xsd:import namespace="3224aac6-6487-4086-9a99-1556a6a4f0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0a4e-9a57-4a12-8b90-377962f59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aac6-6487-4086-9a99-1556a6a4f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D4CA4-EF14-4E80-A981-C7E52CDB6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7CFFD-6864-4991-A08A-157BBD33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0a4e-9a57-4a12-8b90-377962f59961"/>
    <ds:schemaRef ds:uri="3224aac6-6487-4086-9a99-1556a6a4f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80417-B759-44E3-BDA4-74399ADE5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353</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Αναγνώστου</cp:lastModifiedBy>
  <cp:revision>16</cp:revision>
  <dcterms:created xsi:type="dcterms:W3CDTF">2022-11-26T06:36:00Z</dcterms:created>
  <dcterms:modified xsi:type="dcterms:W3CDTF">2023-02-25T06:26:00Z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0x01010022AD7C3B2E77D843A6CC03B25C59265C</vt:lpwstr>
  </property>
</Properties>
</file>