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F865" w14:textId="07984E5C" w:rsidR="0022005F" w:rsidRDefault="00871AB8" w:rsidP="009C6358">
      <w:pPr>
        <w:spacing w:after="0" w:line="360" w:lineRule="auto"/>
        <w:contextualSpacing/>
        <w:jc w:val="both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>ΛΥΣΗ</w:t>
      </w:r>
    </w:p>
    <w:p w14:paraId="100241E1" w14:textId="1CB233D5" w:rsidR="00F65823" w:rsidRPr="00E75F0E" w:rsidRDefault="002E4EF9" w:rsidP="00F65823">
      <w:pPr>
        <w:spacing w:after="120" w:line="360" w:lineRule="auto"/>
        <w:jc w:val="both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>α)</w:t>
      </w:r>
      <w:r w:rsidR="00540297">
        <w:rPr>
          <w:rFonts w:cs="Arial,Italic"/>
          <w:iCs/>
          <w:sz w:val="24"/>
          <w:szCs w:val="24"/>
          <w:lang w:eastAsia="el-GR"/>
        </w:rPr>
        <w:t xml:space="preserve"> </w:t>
      </w:r>
      <w:r w:rsidR="00F65823">
        <w:rPr>
          <w:rFonts w:cs="Arial,Italic"/>
          <w:iCs/>
          <w:sz w:val="24"/>
          <w:szCs w:val="24"/>
          <w:lang w:val="en-US" w:eastAsia="el-GR"/>
        </w:rPr>
        <w:t>H</w:t>
      </w:r>
      <w:r w:rsidR="00F65823" w:rsidRPr="00E75F0E">
        <w:rPr>
          <w:rFonts w:cs="Arial,Italic"/>
          <w:iCs/>
          <w:sz w:val="24"/>
          <w:szCs w:val="24"/>
          <w:lang w:eastAsia="el-GR"/>
        </w:rPr>
        <w:t xml:space="preserve"> </w:t>
      </w:r>
      <w:r w:rsidR="00F65823">
        <w:rPr>
          <w:rFonts w:cs="Arial,Italic"/>
          <w:iCs/>
          <w:sz w:val="24"/>
          <w:szCs w:val="24"/>
          <w:lang w:eastAsia="el-GR"/>
        </w:rPr>
        <w:t>κλίση της</w:t>
      </w:r>
      <w:r w:rsidR="00F65823" w:rsidRPr="00E75F0E">
        <w:rPr>
          <w:rFonts w:cs="Arial,Italic"/>
          <w:iCs/>
          <w:sz w:val="24"/>
          <w:szCs w:val="24"/>
          <w:lang w:eastAsia="el-GR"/>
        </w:rPr>
        <w:t xml:space="preserve"> </w:t>
      </w:r>
      <w:r w:rsidR="00F65823">
        <w:rPr>
          <w:rFonts w:cs="Arial,Italic"/>
          <w:iCs/>
          <w:sz w:val="24"/>
          <w:szCs w:val="24"/>
          <w:lang w:eastAsia="el-GR"/>
        </w:rPr>
        <w:t xml:space="preserve">συνάρτησης </w:t>
      </w:r>
      <m:oMath>
        <m:r>
          <w:rPr>
            <w:rFonts w:ascii="Cambria Math" w:hAnsi="Cambria Math" w:cs="Arial,Italic"/>
            <w:sz w:val="24"/>
            <w:szCs w:val="24"/>
            <w:lang w:val="en-US" w:eastAsia="el-GR"/>
          </w:rPr>
          <m:t>f</m:t>
        </m:r>
      </m:oMath>
      <w:r w:rsidR="00F65823" w:rsidRPr="000B2245">
        <w:rPr>
          <w:rFonts w:cs="Arial,Italic"/>
          <w:iCs/>
          <w:sz w:val="24"/>
          <w:szCs w:val="24"/>
          <w:lang w:eastAsia="el-GR"/>
        </w:rPr>
        <w:t xml:space="preserve"> </w:t>
      </w:r>
      <w:r w:rsidR="00F65823">
        <w:rPr>
          <w:rFonts w:cs="Arial,Italic"/>
          <w:iCs/>
          <w:sz w:val="24"/>
          <w:szCs w:val="24"/>
          <w:lang w:eastAsia="el-GR"/>
        </w:rPr>
        <w:t xml:space="preserve">στο </w:t>
      </w:r>
      <m:oMath>
        <m:sSub>
          <m:sSubPr>
            <m:ctrlPr>
              <w:rPr>
                <w:rFonts w:ascii="Cambria Math" w:hAnsi="Cambria Math" w:cs="Arial,Italic"/>
                <w:i/>
                <w:iCs/>
                <w:sz w:val="24"/>
                <w:szCs w:val="24"/>
                <w:lang w:eastAsia="el-GR"/>
              </w:rPr>
            </m:ctrlPr>
          </m:sSubPr>
          <m:e>
            <m:r>
              <w:rPr>
                <w:rFonts w:ascii="Cambria Math" w:hAnsi="Cambria Math" w:cs="Arial,Italic"/>
                <w:sz w:val="24"/>
                <w:szCs w:val="24"/>
                <w:lang w:eastAsia="el-GR"/>
              </w:rPr>
              <m:t>x</m:t>
            </m:r>
          </m:e>
          <m:sub>
            <m:r>
              <w:rPr>
                <w:rFonts w:ascii="Cambria Math" w:hAnsi="Cambria Math" w:cs="Arial,Italic"/>
                <w:sz w:val="24"/>
                <w:szCs w:val="24"/>
                <w:lang w:eastAsia="el-GR"/>
              </w:rPr>
              <m:t>o</m:t>
            </m:r>
          </m:sub>
        </m:sSub>
        <m:r>
          <w:rPr>
            <w:rFonts w:ascii="Cambria Math" w:hAnsi="Cambria Math" w:cs="Arial,Italic"/>
            <w:sz w:val="24"/>
            <w:szCs w:val="24"/>
            <w:lang w:eastAsia="el-GR"/>
          </w:rPr>
          <m:t>=2</m:t>
        </m:r>
      </m:oMath>
      <w:r w:rsidR="00F65823">
        <w:rPr>
          <w:rFonts w:eastAsiaTheme="minorEastAsia" w:cs="Arial,Italic"/>
          <w:iCs/>
          <w:sz w:val="24"/>
          <w:szCs w:val="24"/>
          <w:lang w:eastAsia="el-GR"/>
        </w:rPr>
        <w:t xml:space="preserve"> ισούται με </w:t>
      </w:r>
      <m:oMath>
        <m:r>
          <w:rPr>
            <w:rFonts w:ascii="Cambria Math" w:hAnsi="Cambria Math" w:cs="Arial,Italic"/>
            <w:sz w:val="24"/>
            <w:szCs w:val="24"/>
            <w:lang w:val="en-US" w:eastAsia="el-GR"/>
          </w:rPr>
          <m:t>f</m:t>
        </m:r>
        <m:r>
          <w:rPr>
            <w:rFonts w:ascii="Cambria Math" w:hAnsi="Cambria Math" w:cs="Arial,Italic"/>
            <w:sz w:val="24"/>
            <w:szCs w:val="24"/>
            <w:lang w:eastAsia="el-GR"/>
          </w:rPr>
          <m:t>΄</m:t>
        </m:r>
        <m:d>
          <m:dPr>
            <m:ctrlPr>
              <w:rPr>
                <w:rFonts w:ascii="Cambria Math" w:hAnsi="Cambria Math" w:cs="Arial,Italic"/>
                <w:i/>
                <w:iCs/>
                <w:sz w:val="24"/>
                <w:szCs w:val="24"/>
                <w:lang w:val="en-US" w:eastAsia="el-GR"/>
              </w:rPr>
            </m:ctrlPr>
          </m:dPr>
          <m:e>
            <m:r>
              <w:rPr>
                <w:rFonts w:ascii="Cambria Math" w:hAnsi="Cambria Math" w:cs="Arial,Italic"/>
                <w:sz w:val="24"/>
                <w:szCs w:val="24"/>
                <w:lang w:eastAsia="el-GR"/>
              </w:rPr>
              <m:t>2</m:t>
            </m:r>
          </m:e>
        </m:d>
        <m:r>
          <w:rPr>
            <w:rFonts w:ascii="Cambria Math" w:hAnsi="Cambria Math" w:cs="Arial,Italic"/>
            <w:sz w:val="24"/>
            <w:szCs w:val="24"/>
            <w:lang w:eastAsia="el-GR"/>
          </w:rPr>
          <m:t>.</m:t>
        </m:r>
      </m:oMath>
      <w:r w:rsidR="00F65823">
        <w:rPr>
          <w:rFonts w:eastAsiaTheme="minorEastAsia" w:cs="Arial,Italic"/>
          <w:iCs/>
          <w:sz w:val="24"/>
          <w:szCs w:val="24"/>
          <w:lang w:eastAsia="el-GR"/>
        </w:rPr>
        <w:t xml:space="preserve"> Από τη γραφική </w:t>
      </w:r>
      <w:r w:rsidR="00F65823">
        <w:rPr>
          <w:rFonts w:cs="Arial,Italic"/>
          <w:iCs/>
          <w:sz w:val="24"/>
          <w:szCs w:val="24"/>
          <w:lang w:eastAsia="el-GR"/>
        </w:rPr>
        <w:t xml:space="preserve">παράσταση της συνάρτησης </w:t>
      </w:r>
      <m:oMath>
        <m:r>
          <w:rPr>
            <w:rFonts w:ascii="Cambria Math" w:hAnsi="Cambria Math" w:cs="Arial,Italic"/>
            <w:sz w:val="24"/>
            <w:szCs w:val="24"/>
            <w:lang w:val="en-US" w:eastAsia="el-GR"/>
          </w:rPr>
          <m:t>f</m:t>
        </m:r>
        <m:r>
          <w:rPr>
            <w:rFonts w:ascii="Cambria Math" w:hAnsi="Cambria Math" w:cs="Arial,Italic"/>
            <w:sz w:val="24"/>
            <w:szCs w:val="24"/>
            <w:lang w:eastAsia="el-GR"/>
          </w:rPr>
          <m:t>΄</m:t>
        </m:r>
      </m:oMath>
      <w:r w:rsidR="00F65823">
        <w:rPr>
          <w:rFonts w:eastAsiaTheme="minorEastAsia" w:cs="Arial,Italic"/>
          <w:sz w:val="24"/>
          <w:szCs w:val="24"/>
          <w:lang w:eastAsia="el-GR"/>
        </w:rPr>
        <w:t xml:space="preserve"> παρατηρούμε ότι </w:t>
      </w:r>
      <m:oMath>
        <m:r>
          <w:rPr>
            <w:rFonts w:ascii="Cambria Math" w:hAnsi="Cambria Math" w:cs="Arial,Italic"/>
            <w:sz w:val="24"/>
            <w:szCs w:val="24"/>
            <w:lang w:val="en-US" w:eastAsia="el-GR"/>
          </w:rPr>
          <m:t>f</m:t>
        </m:r>
        <m:r>
          <w:rPr>
            <w:rFonts w:ascii="Cambria Math" w:hAnsi="Cambria Math" w:cs="Arial,Italic"/>
            <w:sz w:val="24"/>
            <w:szCs w:val="24"/>
            <w:lang w:eastAsia="el-GR"/>
          </w:rPr>
          <m:t>΄</m:t>
        </m:r>
        <m:d>
          <m:dPr>
            <m:ctrlPr>
              <w:rPr>
                <w:rFonts w:ascii="Cambria Math" w:hAnsi="Cambria Math" w:cs="Arial,Italic"/>
                <w:i/>
                <w:iCs/>
                <w:sz w:val="24"/>
                <w:szCs w:val="24"/>
                <w:lang w:val="en-US" w:eastAsia="el-GR"/>
              </w:rPr>
            </m:ctrlPr>
          </m:dPr>
          <m:e>
            <m:r>
              <w:rPr>
                <w:rFonts w:ascii="Cambria Math" w:hAnsi="Cambria Math" w:cs="Arial,Italic"/>
                <w:sz w:val="24"/>
                <w:szCs w:val="24"/>
                <w:lang w:eastAsia="el-GR"/>
              </w:rPr>
              <m:t>2</m:t>
            </m:r>
          </m:e>
        </m:d>
        <m:r>
          <w:rPr>
            <w:rFonts w:ascii="Cambria Math" w:hAnsi="Cambria Math" w:cs="Arial,Italic"/>
            <w:sz w:val="24"/>
            <w:szCs w:val="24"/>
            <w:lang w:eastAsia="el-GR"/>
          </w:rPr>
          <m:t>=-1</m:t>
        </m:r>
      </m:oMath>
      <w:r w:rsidR="00F65823">
        <w:rPr>
          <w:rFonts w:eastAsiaTheme="minorEastAsia" w:cs="Arial,Italic"/>
          <w:iCs/>
          <w:sz w:val="24"/>
          <w:szCs w:val="24"/>
          <w:lang w:eastAsia="el-GR"/>
        </w:rPr>
        <w:t>.</w:t>
      </w:r>
    </w:p>
    <w:p w14:paraId="65B35949" w14:textId="391DCAAE" w:rsidR="00F65823" w:rsidRDefault="00F65823" w:rsidP="00F65823">
      <w:pPr>
        <w:spacing w:after="120" w:line="360" w:lineRule="auto"/>
        <w:jc w:val="both"/>
        <w:rPr>
          <w:rFonts w:eastAsiaTheme="minorEastAsia" w:cs="Arial,Italic"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>β) Η εξίσωση της εφαπτομένης (</w:t>
      </w:r>
      <m:oMath>
        <m:r>
          <w:rPr>
            <w:rFonts w:ascii="Cambria Math" w:hAnsi="Cambria Math" w:cs="Arial,Italic"/>
            <w:sz w:val="24"/>
            <w:szCs w:val="24"/>
            <w:lang w:eastAsia="el-GR"/>
          </w:rPr>
          <m:t>ε</m:t>
        </m:r>
      </m:oMath>
      <w:r>
        <w:rPr>
          <w:rFonts w:cs="Arial,Italic"/>
          <w:iCs/>
          <w:sz w:val="24"/>
          <w:szCs w:val="24"/>
          <w:lang w:eastAsia="el-GR"/>
        </w:rPr>
        <w:t xml:space="preserve">) της γραφικής παράστασης της </w:t>
      </w:r>
      <m:oMath>
        <m:r>
          <w:rPr>
            <w:rFonts w:ascii="Cambria Math" w:hAnsi="Cambria Math" w:cs="Arial,Italic"/>
            <w:sz w:val="24"/>
            <w:szCs w:val="24"/>
            <w:lang w:val="en-US" w:eastAsia="el-GR"/>
          </w:rPr>
          <m:t>f</m:t>
        </m:r>
      </m:oMath>
      <w:r w:rsidRPr="004620D4">
        <w:rPr>
          <w:rFonts w:cs="Arial,Italic"/>
          <w:iCs/>
          <w:sz w:val="24"/>
          <w:szCs w:val="24"/>
          <w:lang w:eastAsia="el-GR"/>
        </w:rPr>
        <w:t xml:space="preserve"> </w:t>
      </w:r>
      <w:r>
        <w:rPr>
          <w:rFonts w:cs="Arial,Italic"/>
          <w:iCs/>
          <w:sz w:val="24"/>
          <w:szCs w:val="24"/>
          <w:lang w:eastAsia="el-GR"/>
        </w:rPr>
        <w:t xml:space="preserve">στο </w:t>
      </w:r>
      <m:oMath>
        <m:sSub>
          <m:sSubPr>
            <m:ctrlPr>
              <w:rPr>
                <w:rFonts w:ascii="Cambria Math" w:hAnsi="Cambria Math" w:cs="Arial,Italic"/>
                <w:i/>
                <w:sz w:val="24"/>
                <w:szCs w:val="24"/>
                <w:lang w:val="en-US" w:eastAsia="el-GR"/>
              </w:rPr>
            </m:ctrlPr>
          </m:sSubPr>
          <m:e>
            <m:r>
              <w:rPr>
                <w:rFonts w:ascii="Cambria Math" w:hAnsi="Cambria Math" w:cs="Arial,Italic"/>
                <w:sz w:val="24"/>
                <w:szCs w:val="24"/>
                <w:lang w:val="en-US" w:eastAsia="el-GR"/>
              </w:rPr>
              <m:t>x</m:t>
            </m:r>
          </m:e>
          <m:sub>
            <m:r>
              <w:rPr>
                <w:rFonts w:ascii="Cambria Math" w:hAnsi="Cambria Math" w:cs="Arial,Italic"/>
                <w:sz w:val="24"/>
                <w:szCs w:val="24"/>
                <w:lang w:val="en-US" w:eastAsia="el-GR"/>
              </w:rPr>
              <m:t>ο</m:t>
            </m:r>
          </m:sub>
        </m:sSub>
        <m:r>
          <w:rPr>
            <w:rFonts w:ascii="Cambria Math" w:hAnsi="Cambria Math" w:cs="Arial,Italic"/>
            <w:sz w:val="24"/>
            <w:szCs w:val="24"/>
            <w:lang w:eastAsia="el-GR"/>
          </w:rPr>
          <m:t>=2</m:t>
        </m:r>
      </m:oMath>
      <w:r>
        <w:rPr>
          <w:rFonts w:eastAsiaTheme="minorEastAsia" w:cs="Arial,Italic"/>
          <w:sz w:val="24"/>
          <w:szCs w:val="24"/>
          <w:lang w:eastAsia="el-GR"/>
        </w:rPr>
        <w:t xml:space="preserve"> είναι:</w:t>
      </w:r>
    </w:p>
    <w:p w14:paraId="46F54010" w14:textId="340B6123" w:rsidR="00F65823" w:rsidRPr="00F65823" w:rsidRDefault="00F65823" w:rsidP="00F65823">
      <w:pPr>
        <w:spacing w:after="120" w:line="360" w:lineRule="auto"/>
        <w:jc w:val="both"/>
        <w:rPr>
          <w:rFonts w:cs="Arial,Italic"/>
          <w:i/>
          <w:iCs/>
          <w:sz w:val="24"/>
          <w:szCs w:val="24"/>
          <w:lang w:val="en-US" w:eastAsia="el-GR"/>
        </w:rPr>
      </w:pPr>
      <m:oMathPara>
        <m:oMath>
          <m:r>
            <w:rPr>
              <w:rFonts w:ascii="Cambria Math" w:hAnsi="Cambria Math" w:cs="Arial,Italic"/>
              <w:sz w:val="24"/>
              <w:szCs w:val="24"/>
              <w:lang w:eastAsia="el-GR"/>
            </w:rPr>
            <m:t>y-f</m:t>
          </m:r>
          <m:d>
            <m:dPr>
              <m:ctrlPr>
                <w:rPr>
                  <w:rFonts w:ascii="Cambria Math" w:hAnsi="Cambria Math" w:cs="Arial,Italic"/>
                  <w:i/>
                  <w:iCs/>
                  <w:sz w:val="24"/>
                  <w:szCs w:val="24"/>
                  <w:lang w:eastAsia="el-GR"/>
                </w:rPr>
              </m:ctrlPr>
            </m:dPr>
            <m:e>
              <m:r>
                <w:rPr>
                  <w:rFonts w:ascii="Cambria Math" w:hAnsi="Cambria Math" w:cs="Arial,Italic"/>
                  <w:sz w:val="24"/>
                  <w:szCs w:val="24"/>
                  <w:lang w:eastAsia="el-GR"/>
                </w:rPr>
                <m:t>2</m:t>
              </m:r>
            </m:e>
          </m:d>
          <m:r>
            <w:rPr>
              <w:rFonts w:ascii="Cambria Math" w:hAnsi="Cambria Math" w:cs="Arial,Italic"/>
              <w:sz w:val="24"/>
              <w:szCs w:val="24"/>
              <w:lang w:eastAsia="el-GR"/>
            </w:rPr>
            <m:t>=f΄</m:t>
          </m:r>
          <m:d>
            <m:dPr>
              <m:ctrlPr>
                <w:rPr>
                  <w:rFonts w:ascii="Cambria Math" w:hAnsi="Cambria Math" w:cs="Arial,Italic"/>
                  <w:i/>
                  <w:iCs/>
                  <w:sz w:val="24"/>
                  <w:szCs w:val="24"/>
                  <w:lang w:eastAsia="el-GR"/>
                </w:rPr>
              </m:ctrlPr>
            </m:dPr>
            <m:e>
              <m:r>
                <w:rPr>
                  <w:rFonts w:ascii="Cambria Math" w:hAnsi="Cambria Math" w:cs="Arial,Italic"/>
                  <w:sz w:val="24"/>
                  <w:szCs w:val="24"/>
                  <w:lang w:eastAsia="el-GR"/>
                </w:rPr>
                <m:t>2</m:t>
              </m:r>
            </m:e>
          </m:d>
          <m:d>
            <m:dPr>
              <m:ctrlPr>
                <w:rPr>
                  <w:rFonts w:ascii="Cambria Math" w:hAnsi="Cambria Math" w:cs="Arial,Italic"/>
                  <w:i/>
                  <w:iCs/>
                  <w:sz w:val="24"/>
                  <w:szCs w:val="24"/>
                  <w:lang w:val="en-US" w:eastAsia="el-GR"/>
                </w:rPr>
              </m:ctrlPr>
            </m:dPr>
            <m:e>
              <m:r>
                <w:rPr>
                  <w:rFonts w:ascii="Cambria Math" w:hAnsi="Cambria Math" w:cs="Arial,Italic"/>
                  <w:sz w:val="24"/>
                  <w:szCs w:val="24"/>
                  <w:lang w:val="en-US" w:eastAsia="el-GR"/>
                </w:rPr>
                <m:t>x-2</m:t>
              </m:r>
            </m:e>
          </m:d>
          <m:r>
            <w:rPr>
              <w:rFonts w:ascii="Cambria Math" w:hAnsi="Cambria Math" w:cs="Arial,Italic"/>
              <w:sz w:val="24"/>
              <w:szCs w:val="24"/>
              <w:lang w:val="en-US" w:eastAsia="el-GR"/>
            </w:rPr>
            <m:t xml:space="preserve">   (1)</m:t>
          </m:r>
        </m:oMath>
      </m:oMathPara>
    </w:p>
    <w:p w14:paraId="5A687B8B" w14:textId="1F8D1A2A" w:rsidR="00F65823" w:rsidRDefault="00F65823" w:rsidP="000C38A5">
      <w:pPr>
        <w:spacing w:after="0" w:line="360" w:lineRule="auto"/>
        <w:contextualSpacing/>
        <w:jc w:val="both"/>
        <w:rPr>
          <w:rFonts w:eastAsiaTheme="minorEastAsia" w:cs="Arial,Italic"/>
          <w:sz w:val="24"/>
          <w:szCs w:val="24"/>
          <w:lang w:eastAsia="el-GR"/>
        </w:rPr>
      </w:pPr>
      <w:r>
        <w:rPr>
          <w:rFonts w:eastAsiaTheme="minorEastAsia" w:cs="Arial,Italic"/>
          <w:iCs/>
          <w:sz w:val="24"/>
          <w:szCs w:val="24"/>
          <w:lang w:eastAsia="el-GR"/>
        </w:rPr>
        <w:t xml:space="preserve">Από τη γραφική </w:t>
      </w:r>
      <w:r>
        <w:rPr>
          <w:rFonts w:cs="Arial,Italic"/>
          <w:iCs/>
          <w:sz w:val="24"/>
          <w:szCs w:val="24"/>
          <w:lang w:eastAsia="el-GR"/>
        </w:rPr>
        <w:t xml:space="preserve">παράσταση της συνάρτησης </w:t>
      </w:r>
      <m:oMath>
        <m:r>
          <w:rPr>
            <w:rFonts w:ascii="Cambria Math" w:hAnsi="Cambria Math" w:cs="Arial,Italic"/>
            <w:sz w:val="24"/>
            <w:szCs w:val="24"/>
            <w:lang w:val="en-US" w:eastAsia="el-GR"/>
          </w:rPr>
          <m:t>f</m:t>
        </m:r>
      </m:oMath>
      <w:r>
        <w:rPr>
          <w:rFonts w:eastAsiaTheme="minorEastAsia" w:cs="Arial,Italic"/>
          <w:sz w:val="24"/>
          <w:szCs w:val="24"/>
          <w:lang w:eastAsia="el-GR"/>
        </w:rPr>
        <w:t xml:space="preserve"> βρίσκουμε ότι:</w:t>
      </w:r>
    </w:p>
    <w:p w14:paraId="29D29DF3" w14:textId="7CAC2F8F" w:rsidR="00F65823" w:rsidRDefault="00F65823" w:rsidP="00F65823">
      <w:pPr>
        <w:spacing w:after="0" w:line="360" w:lineRule="auto"/>
        <w:contextualSpacing/>
        <w:jc w:val="center"/>
        <w:rPr>
          <w:rFonts w:cs="Arial,Italic"/>
          <w:iCs/>
          <w:sz w:val="24"/>
          <w:szCs w:val="24"/>
          <w:lang w:eastAsia="el-GR"/>
        </w:rPr>
      </w:pPr>
      <m:oMathPara>
        <m:oMath>
          <m:r>
            <w:rPr>
              <w:rFonts w:ascii="Cambria Math" w:hAnsi="Cambria Math" w:cs="Arial,Italic"/>
              <w:sz w:val="24"/>
              <w:szCs w:val="24"/>
              <w:lang w:val="en-US" w:eastAsia="el-GR"/>
            </w:rPr>
            <m:t>f</m:t>
          </m:r>
          <m:d>
            <m:dPr>
              <m:ctrlPr>
                <w:rPr>
                  <w:rFonts w:ascii="Cambria Math" w:hAnsi="Cambria Math" w:cs="Arial,Italic"/>
                  <w:i/>
                  <w:iCs/>
                  <w:sz w:val="24"/>
                  <w:szCs w:val="24"/>
                  <w:lang w:val="en-US" w:eastAsia="el-GR"/>
                </w:rPr>
              </m:ctrlPr>
            </m:dPr>
            <m:e>
              <m:r>
                <w:rPr>
                  <w:rFonts w:ascii="Cambria Math" w:hAnsi="Cambria Math" w:cs="Arial,Italic"/>
                  <w:sz w:val="24"/>
                  <w:szCs w:val="24"/>
                  <w:lang w:eastAsia="el-GR"/>
                </w:rPr>
                <m:t>2</m:t>
              </m:r>
            </m:e>
          </m:d>
          <m:r>
            <w:rPr>
              <w:rFonts w:ascii="Cambria Math" w:hAnsi="Cambria Math" w:cs="Arial,Italic"/>
              <w:sz w:val="24"/>
              <w:szCs w:val="24"/>
              <w:lang w:eastAsia="el-GR"/>
            </w:rPr>
            <m:t>=-</m:t>
          </m:r>
          <m:f>
            <m:fPr>
              <m:ctrlPr>
                <w:rPr>
                  <w:rFonts w:ascii="Cambria Math" w:hAnsi="Cambria Math" w:cs="Arial,Italic"/>
                  <w:i/>
                  <w:sz w:val="24"/>
                  <w:szCs w:val="24"/>
                  <w:lang w:eastAsia="el-GR"/>
                </w:rPr>
              </m:ctrlPr>
            </m:fPr>
            <m:num>
              <m:r>
                <w:rPr>
                  <w:rFonts w:ascii="Cambria Math" w:hAnsi="Cambria Math" w:cs="Arial,Italic"/>
                  <w:sz w:val="24"/>
                  <w:szCs w:val="24"/>
                  <w:lang w:eastAsia="el-GR"/>
                </w:rPr>
                <m:t>29</m:t>
              </m:r>
            </m:num>
            <m:den>
              <m:r>
                <w:rPr>
                  <w:rFonts w:ascii="Cambria Math" w:hAnsi="Cambria Math" w:cs="Arial,Italic"/>
                  <w:sz w:val="24"/>
                  <w:szCs w:val="24"/>
                  <w:lang w:eastAsia="el-GR"/>
                </w:rPr>
                <m:t>9</m:t>
              </m:r>
            </m:den>
          </m:f>
        </m:oMath>
      </m:oMathPara>
    </w:p>
    <w:p w14:paraId="022662BF" w14:textId="77777777" w:rsidR="00F65823" w:rsidRDefault="00F65823" w:rsidP="000C38A5">
      <w:pPr>
        <w:spacing w:after="0" w:line="360" w:lineRule="auto"/>
        <w:contextualSpacing/>
        <w:jc w:val="both"/>
        <w:rPr>
          <w:rFonts w:eastAsiaTheme="minorEastAsia" w:cs="Arial,Italic"/>
          <w:iCs/>
          <w:sz w:val="24"/>
          <w:szCs w:val="24"/>
          <w:lang w:eastAsia="el-GR"/>
        </w:rPr>
      </w:pPr>
      <w:r>
        <w:rPr>
          <w:rFonts w:eastAsiaTheme="minorEastAsia" w:cs="Arial,Italic"/>
          <w:iCs/>
          <w:sz w:val="24"/>
          <w:szCs w:val="24"/>
          <w:lang w:eastAsia="el-GR"/>
        </w:rPr>
        <w:t>Επομένως, η εξίσωση (1) γίνεται:</w:t>
      </w:r>
    </w:p>
    <w:p w14:paraId="3F1ED45E" w14:textId="0ACA7938" w:rsidR="00F65823" w:rsidRPr="00F65823" w:rsidRDefault="00F65823" w:rsidP="000C38A5">
      <w:pPr>
        <w:spacing w:after="0" w:line="360" w:lineRule="auto"/>
        <w:contextualSpacing/>
        <w:jc w:val="both"/>
        <w:rPr>
          <w:rFonts w:eastAsiaTheme="minorEastAsia" w:cs="Arial,Italic"/>
          <w:i/>
          <w:iCs/>
          <w:sz w:val="24"/>
          <w:szCs w:val="24"/>
          <w:lang w:val="en-US" w:eastAsia="el-GR"/>
        </w:rPr>
      </w:pPr>
      <m:oMathPara>
        <m:oMath>
          <m:r>
            <w:rPr>
              <w:rFonts w:ascii="Cambria Math" w:hAnsi="Cambria Math" w:cs="Arial,Italic"/>
              <w:sz w:val="24"/>
              <w:szCs w:val="24"/>
              <w:lang w:eastAsia="el-GR"/>
            </w:rPr>
            <m:t>y+</m:t>
          </m:r>
          <m:f>
            <m:fPr>
              <m:ctrlPr>
                <w:rPr>
                  <w:rFonts w:ascii="Cambria Math" w:hAnsi="Cambria Math" w:cs="Arial,Italic"/>
                  <w:i/>
                  <w:sz w:val="24"/>
                  <w:szCs w:val="24"/>
                  <w:lang w:eastAsia="el-GR"/>
                </w:rPr>
              </m:ctrlPr>
            </m:fPr>
            <m:num>
              <m:r>
                <w:rPr>
                  <w:rFonts w:ascii="Cambria Math" w:hAnsi="Cambria Math" w:cs="Arial,Italic"/>
                  <w:sz w:val="24"/>
                  <w:szCs w:val="24"/>
                  <w:lang w:eastAsia="el-GR"/>
                </w:rPr>
                <m:t>29</m:t>
              </m:r>
            </m:num>
            <m:den>
              <m:r>
                <w:rPr>
                  <w:rFonts w:ascii="Cambria Math" w:hAnsi="Cambria Math" w:cs="Arial,Italic"/>
                  <w:sz w:val="24"/>
                  <w:szCs w:val="24"/>
                  <w:lang w:eastAsia="el-GR"/>
                </w:rPr>
                <m:t>9</m:t>
              </m:r>
            </m:den>
          </m:f>
          <m:r>
            <w:rPr>
              <w:rFonts w:ascii="Cambria Math" w:hAnsi="Cambria Math" w:cs="Arial,Italic"/>
              <w:sz w:val="24"/>
              <w:szCs w:val="24"/>
              <w:lang w:eastAsia="el-GR"/>
            </w:rPr>
            <m:t>=-</m:t>
          </m:r>
          <m:d>
            <m:dPr>
              <m:ctrlPr>
                <w:rPr>
                  <w:rFonts w:ascii="Cambria Math" w:hAnsi="Cambria Math" w:cs="Arial,Italic"/>
                  <w:i/>
                  <w:iCs/>
                  <w:sz w:val="24"/>
                  <w:szCs w:val="24"/>
                  <w:lang w:val="en-US" w:eastAsia="el-GR"/>
                </w:rPr>
              </m:ctrlPr>
            </m:dPr>
            <m:e>
              <m:r>
                <w:rPr>
                  <w:rFonts w:ascii="Cambria Math" w:hAnsi="Cambria Math" w:cs="Arial,Italic"/>
                  <w:sz w:val="24"/>
                  <w:szCs w:val="24"/>
                  <w:lang w:val="en-US" w:eastAsia="el-GR"/>
                </w:rPr>
                <m:t>x-2</m:t>
              </m:r>
            </m:e>
          </m:d>
          <m:r>
            <w:rPr>
              <w:rFonts w:ascii="Cambria Math" w:hAnsi="Cambria Math" w:cs="Arial,Italic"/>
              <w:sz w:val="24"/>
              <w:szCs w:val="24"/>
              <w:lang w:eastAsia="el-GR"/>
            </w:rPr>
            <m:t>⇔</m:t>
          </m:r>
          <m:r>
            <w:rPr>
              <w:rFonts w:ascii="Cambria Math" w:hAnsi="Cambria Math" w:cs="Arial,Italic"/>
              <w:sz w:val="24"/>
              <w:szCs w:val="24"/>
              <w:lang w:val="en-US" w:eastAsia="el-GR"/>
            </w:rPr>
            <m:t>y=-x+2</m:t>
          </m:r>
          <m:r>
            <w:rPr>
              <w:rFonts w:ascii="Cambria Math" w:hAnsi="Cambria Math" w:cs="Arial,Italic"/>
              <w:sz w:val="24"/>
              <w:szCs w:val="24"/>
              <w:lang w:eastAsia="el-GR"/>
            </w:rPr>
            <m:t>-</m:t>
          </m:r>
          <m:f>
            <m:fPr>
              <m:ctrlPr>
                <w:rPr>
                  <w:rFonts w:ascii="Cambria Math" w:hAnsi="Cambria Math" w:cs="Arial,Italic"/>
                  <w:i/>
                  <w:sz w:val="24"/>
                  <w:szCs w:val="24"/>
                  <w:lang w:eastAsia="el-GR"/>
                </w:rPr>
              </m:ctrlPr>
            </m:fPr>
            <m:num>
              <m:r>
                <w:rPr>
                  <w:rFonts w:ascii="Cambria Math" w:hAnsi="Cambria Math" w:cs="Arial,Italic"/>
                  <w:sz w:val="24"/>
                  <w:szCs w:val="24"/>
                  <w:lang w:eastAsia="el-GR"/>
                </w:rPr>
                <m:t>29</m:t>
              </m:r>
            </m:num>
            <m:den>
              <m:r>
                <w:rPr>
                  <w:rFonts w:ascii="Cambria Math" w:hAnsi="Cambria Math" w:cs="Arial,Italic"/>
                  <w:sz w:val="24"/>
                  <w:szCs w:val="24"/>
                  <w:lang w:eastAsia="el-GR"/>
                </w:rPr>
                <m:t>9</m:t>
              </m:r>
            </m:den>
          </m:f>
          <m:r>
            <w:rPr>
              <w:rFonts w:ascii="Cambria Math" w:hAnsi="Cambria Math" w:cs="Arial,Italic"/>
              <w:sz w:val="24"/>
              <w:szCs w:val="24"/>
              <w:lang w:eastAsia="el-GR"/>
            </w:rPr>
            <m:t>⇔y=-x-</m:t>
          </m:r>
          <m:f>
            <m:fPr>
              <m:ctrlPr>
                <w:rPr>
                  <w:rFonts w:ascii="Cambria Math" w:hAnsi="Cambria Math" w:cs="Arial,Italic"/>
                  <w:i/>
                  <w:sz w:val="24"/>
                  <w:szCs w:val="24"/>
                  <w:lang w:eastAsia="el-GR"/>
                </w:rPr>
              </m:ctrlPr>
            </m:fPr>
            <m:num>
              <m:r>
                <w:rPr>
                  <w:rFonts w:ascii="Cambria Math" w:hAnsi="Cambria Math" w:cs="Arial,Italic"/>
                  <w:sz w:val="24"/>
                  <w:szCs w:val="24"/>
                  <w:lang w:eastAsia="el-GR"/>
                </w:rPr>
                <m:t>11</m:t>
              </m:r>
            </m:num>
            <m:den>
              <m:r>
                <w:rPr>
                  <w:rFonts w:ascii="Cambria Math" w:hAnsi="Cambria Math" w:cs="Arial,Italic"/>
                  <w:sz w:val="24"/>
                  <w:szCs w:val="24"/>
                  <w:lang w:eastAsia="el-GR"/>
                </w:rPr>
                <m:t>9</m:t>
              </m:r>
            </m:den>
          </m:f>
        </m:oMath>
      </m:oMathPara>
    </w:p>
    <w:p w14:paraId="47CE3CF0" w14:textId="74DD7313" w:rsidR="003E0789" w:rsidRDefault="00E75F0E" w:rsidP="00B96E6A">
      <w:pPr>
        <w:spacing w:before="120"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γ</w:t>
      </w:r>
      <w:r w:rsidR="00EF0C83">
        <w:rPr>
          <w:rFonts w:eastAsiaTheme="minorEastAsia"/>
          <w:sz w:val="24"/>
          <w:szCs w:val="24"/>
        </w:rPr>
        <w:t xml:space="preserve">) </w:t>
      </w:r>
      <w:r w:rsidR="003E0789">
        <w:rPr>
          <w:rFonts w:eastAsiaTheme="minorEastAsia"/>
          <w:sz w:val="24"/>
          <w:szCs w:val="24"/>
        </w:rPr>
        <w:t>Α</w:t>
      </w:r>
      <w:r w:rsidR="006B42CD">
        <w:rPr>
          <w:rFonts w:eastAsiaTheme="minorEastAsia"/>
          <w:sz w:val="24"/>
          <w:szCs w:val="24"/>
        </w:rPr>
        <w:t xml:space="preserve">ν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ω</m:t>
        </m:r>
      </m:oMath>
      <w:r w:rsidR="006B42CD">
        <w:rPr>
          <w:rFonts w:eastAsiaTheme="minorEastAsia"/>
          <w:sz w:val="24"/>
          <w:szCs w:val="24"/>
        </w:rPr>
        <w:t xml:space="preserve"> είναι η γωνία π</w:t>
      </w:r>
      <w:r w:rsidR="006B42CD">
        <w:rPr>
          <w:rFonts w:cs="Arial,Italic"/>
          <w:iCs/>
          <w:sz w:val="24"/>
          <w:szCs w:val="24"/>
          <w:lang w:eastAsia="el-GR"/>
        </w:rPr>
        <w:t>ου σχηματίζει η ευθεία (</w:t>
      </w:r>
      <m:oMath>
        <m:r>
          <w:rPr>
            <w:rFonts w:ascii="Cambria Math" w:hAnsi="Cambria Math" w:cs="Arial,Italic"/>
            <w:sz w:val="24"/>
            <w:szCs w:val="24"/>
            <w:lang w:eastAsia="el-GR"/>
          </w:rPr>
          <m:t>ε</m:t>
        </m:r>
      </m:oMath>
      <w:r w:rsidR="006B42CD">
        <w:rPr>
          <w:rFonts w:cs="Arial,Italic"/>
          <w:iCs/>
          <w:sz w:val="24"/>
          <w:szCs w:val="24"/>
          <w:lang w:eastAsia="el-GR"/>
        </w:rPr>
        <w:t xml:space="preserve">) με τον άξονα </w:t>
      </w:r>
      <m:oMath>
        <m:r>
          <w:rPr>
            <w:rFonts w:ascii="Cambria Math" w:hAnsi="Cambria Math" w:cs="Arial,Italic"/>
            <w:sz w:val="24"/>
            <w:szCs w:val="24"/>
            <w:lang w:val="en-US" w:eastAsia="el-GR"/>
          </w:rPr>
          <m:t>x</m:t>
        </m:r>
        <m:r>
          <w:rPr>
            <w:rFonts w:ascii="Cambria Math" w:hAnsi="Cambria Math" w:cs="Arial,Italic"/>
            <w:sz w:val="24"/>
            <w:szCs w:val="24"/>
            <w:lang w:eastAsia="el-GR"/>
          </w:rPr>
          <m:t>΄</m:t>
        </m:r>
        <m:r>
          <w:rPr>
            <w:rFonts w:ascii="Cambria Math" w:hAnsi="Cambria Math" w:cs="Arial,Italic"/>
            <w:sz w:val="24"/>
            <w:szCs w:val="24"/>
            <w:lang w:val="en-US" w:eastAsia="el-GR"/>
          </w:rPr>
          <m:t>x</m:t>
        </m:r>
      </m:oMath>
      <w:r w:rsidR="006B42CD">
        <w:rPr>
          <w:rFonts w:eastAsiaTheme="minorEastAsia"/>
          <w:sz w:val="24"/>
          <w:szCs w:val="24"/>
        </w:rPr>
        <w:t>, τότε:</w:t>
      </w:r>
    </w:p>
    <w:p w14:paraId="3A517254" w14:textId="7F4EA78D" w:rsidR="006B42CD" w:rsidRPr="007830B0" w:rsidRDefault="00C00899" w:rsidP="006B42CD">
      <w:pPr>
        <w:spacing w:after="0" w:line="360" w:lineRule="auto"/>
        <w:jc w:val="both"/>
        <w:rPr>
          <w:rFonts w:eastAsiaTheme="minorEastAsia" w:cstheme="minorHAnsi"/>
          <w:i/>
          <w:sz w:val="24"/>
          <w:szCs w:val="24"/>
          <w:lang w:eastAsia="el-GR"/>
        </w:rPr>
      </w:pPr>
      <w:proofErr w:type="spellStart"/>
      <m:oMathPara>
        <m:oMath>
          <m:r>
            <m:rPr>
              <m:nor/>
            </m:rPr>
            <w:rPr>
              <w:rFonts w:eastAsiaTheme="minorEastAsia" w:cstheme="minorHAnsi"/>
              <w:sz w:val="24"/>
              <w:szCs w:val="24"/>
              <w:lang w:eastAsia="el-GR"/>
            </w:rPr>
            <m:t>εφ</m:t>
          </m:r>
          <m:r>
            <m:rPr>
              <m:nor/>
            </m:rPr>
            <w:rPr>
              <w:rFonts w:ascii="Cambria Math" w:eastAsiaTheme="minorEastAsia" w:hAnsi="Cambria Math" w:cstheme="minorHAnsi"/>
              <w:sz w:val="24"/>
              <w:szCs w:val="24"/>
              <w:lang w:eastAsia="el-GR"/>
            </w:rPr>
            <m:t>ω</m:t>
          </m:r>
          <w:proofErr w:type="spellEnd"/>
          <m:r>
            <w:rPr>
              <w:rFonts w:ascii="Cambria Math" w:eastAsiaTheme="minorEastAsia" w:hAnsi="Cambria Math" w:cstheme="minorHAnsi"/>
              <w:sz w:val="24"/>
              <w:szCs w:val="24"/>
              <w:lang w:eastAsia="el-GR"/>
            </w:rPr>
            <m:t>=</m:t>
          </m:r>
          <m:r>
            <w:rPr>
              <w:rFonts w:ascii="Cambria Math" w:hAnsi="Cambria Math" w:cs="Arial,Italic"/>
              <w:sz w:val="24"/>
              <w:szCs w:val="24"/>
              <w:lang w:val="en-US" w:eastAsia="el-GR"/>
            </w:rPr>
            <m:t>f</m:t>
          </m:r>
          <m:r>
            <w:rPr>
              <w:rFonts w:ascii="Cambria Math" w:hAnsi="Cambria Math" w:cs="Arial,Italic"/>
              <w:sz w:val="24"/>
              <w:szCs w:val="24"/>
              <w:lang w:eastAsia="el-GR"/>
            </w:rPr>
            <m:t>΄</m:t>
          </m:r>
          <m:d>
            <m:dPr>
              <m:ctrlPr>
                <w:rPr>
                  <w:rFonts w:ascii="Cambria Math" w:hAnsi="Cambria Math" w:cs="Arial,Italic"/>
                  <w:i/>
                  <w:iCs/>
                  <w:sz w:val="24"/>
                  <w:szCs w:val="24"/>
                  <w:lang w:val="en-US" w:eastAsia="el-GR"/>
                </w:rPr>
              </m:ctrlPr>
            </m:dPr>
            <m:e>
              <m:r>
                <w:rPr>
                  <w:rFonts w:ascii="Cambria Math" w:hAnsi="Cambria Math" w:cs="Arial,Italic"/>
                  <w:sz w:val="24"/>
                  <w:szCs w:val="24"/>
                  <w:lang w:eastAsia="el-GR"/>
                </w:rPr>
                <m:t>2</m:t>
              </m:r>
            </m:e>
          </m:d>
          <m:r>
            <w:rPr>
              <w:rFonts w:ascii="Cambria Math" w:hAnsi="Cambria Math" w:cs="Arial,Italic"/>
              <w:sz w:val="24"/>
              <w:szCs w:val="24"/>
              <w:lang w:eastAsia="el-GR"/>
            </w:rPr>
            <m:t>=-1</m:t>
          </m:r>
          <m:r>
            <w:rPr>
              <w:rFonts w:ascii="Cambria Math" w:eastAsiaTheme="minorEastAsia" w:hAnsi="Cambria Math" w:cstheme="minorHAnsi"/>
              <w:sz w:val="24"/>
              <w:szCs w:val="24"/>
              <w:lang w:eastAsia="el-GR"/>
            </w:rPr>
            <m:t>=-</m:t>
          </m:r>
          <m:r>
            <m:rPr>
              <m:nor/>
            </m:rPr>
            <w:rPr>
              <w:rFonts w:eastAsiaTheme="minorEastAsia" w:cstheme="minorHAnsi"/>
              <w:sz w:val="24"/>
              <w:szCs w:val="24"/>
              <w:lang w:eastAsia="el-GR"/>
            </w:rPr>
            <m:t>εφ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eastAsia="el-GR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eastAsia="el-GR"/>
                </w:rPr>
                <m:t>45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eastAsia="el-GR"/>
                </w:rPr>
                <m:t>ο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  <w:lang w:eastAsia="el-GR"/>
            </w:rPr>
            <m:t>=</m:t>
          </m:r>
          <m:r>
            <m:rPr>
              <m:nor/>
            </m:rPr>
            <w:rPr>
              <w:rFonts w:eastAsiaTheme="minorEastAsia" w:cstheme="minorHAnsi"/>
              <w:sz w:val="24"/>
              <w:szCs w:val="24"/>
              <w:lang w:eastAsia="el-GR"/>
            </w:rPr>
            <m:t>εφ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eastAsia="el-GR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eastAsia="el-G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eastAsia="el-GR"/>
                    </w:rPr>
                    <m:t>180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eastAsia="el-GR"/>
                    </w:rPr>
                    <m:t>ο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eastAsia="el-GR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eastAsia="el-G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eastAsia="el-GR"/>
                    </w:rPr>
                    <m:t>45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eastAsia="el-GR"/>
                    </w:rPr>
                    <m:t>ο</m:t>
                  </m:r>
                </m:sup>
              </m:sSup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  <w:lang w:eastAsia="el-GR"/>
            </w:rPr>
            <m:t>=</m:t>
          </m:r>
          <m:r>
            <m:rPr>
              <m:nor/>
            </m:rPr>
            <w:rPr>
              <w:rFonts w:eastAsiaTheme="minorEastAsia" w:cstheme="minorHAnsi"/>
              <w:sz w:val="24"/>
              <w:szCs w:val="24"/>
              <w:lang w:eastAsia="el-GR"/>
            </w:rPr>
            <m:t>εφ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eastAsia="el-GR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eastAsia="el-GR"/>
                </w:rPr>
                <m:t>135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eastAsia="el-GR"/>
                </w:rPr>
                <m:t>ο</m:t>
              </m:r>
            </m:sup>
          </m:sSup>
        </m:oMath>
      </m:oMathPara>
    </w:p>
    <w:p w14:paraId="67F2A7FC" w14:textId="211E20CB" w:rsidR="00B010F8" w:rsidRPr="006B42CD" w:rsidRDefault="006B42CD" w:rsidP="006B42CD">
      <w:pPr>
        <w:spacing w:after="0" w:line="360" w:lineRule="auto"/>
        <w:jc w:val="both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Άρα,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ω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135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ο</m:t>
            </m:r>
          </m:sup>
        </m:sSup>
      </m:oMath>
      <w:r>
        <w:rPr>
          <w:rFonts w:eastAsiaTheme="minorEastAsia"/>
          <w:iCs/>
          <w:sz w:val="24"/>
          <w:szCs w:val="24"/>
        </w:rPr>
        <w:t>.</w:t>
      </w:r>
    </w:p>
    <w:sectPr w:rsidR="00B010F8" w:rsidRPr="006B42CD" w:rsidSect="000F60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,Italic"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5E"/>
    <w:rsid w:val="00002B03"/>
    <w:rsid w:val="0004273E"/>
    <w:rsid w:val="00047FC6"/>
    <w:rsid w:val="00070721"/>
    <w:rsid w:val="00076C82"/>
    <w:rsid w:val="000A7B13"/>
    <w:rsid w:val="000B2B8E"/>
    <w:rsid w:val="000C38A5"/>
    <w:rsid w:val="000C718C"/>
    <w:rsid w:val="000E5AC6"/>
    <w:rsid w:val="000F60B2"/>
    <w:rsid w:val="00134A11"/>
    <w:rsid w:val="0016344A"/>
    <w:rsid w:val="00165A80"/>
    <w:rsid w:val="00187FB7"/>
    <w:rsid w:val="00192A03"/>
    <w:rsid w:val="00197E3F"/>
    <w:rsid w:val="001A3BD5"/>
    <w:rsid w:val="001D213A"/>
    <w:rsid w:val="001E4AEA"/>
    <w:rsid w:val="001F7770"/>
    <w:rsid w:val="0022005F"/>
    <w:rsid w:val="002E4EF9"/>
    <w:rsid w:val="00341C04"/>
    <w:rsid w:val="003E0789"/>
    <w:rsid w:val="00412884"/>
    <w:rsid w:val="0044235E"/>
    <w:rsid w:val="004775FD"/>
    <w:rsid w:val="00540297"/>
    <w:rsid w:val="00542B25"/>
    <w:rsid w:val="00560CCB"/>
    <w:rsid w:val="005A05CD"/>
    <w:rsid w:val="005A2DDA"/>
    <w:rsid w:val="005A30A4"/>
    <w:rsid w:val="006435A9"/>
    <w:rsid w:val="00654CC9"/>
    <w:rsid w:val="006613A5"/>
    <w:rsid w:val="0069431C"/>
    <w:rsid w:val="006B42CD"/>
    <w:rsid w:val="006E3D0D"/>
    <w:rsid w:val="00706C5E"/>
    <w:rsid w:val="00723329"/>
    <w:rsid w:val="007233C0"/>
    <w:rsid w:val="00763223"/>
    <w:rsid w:val="007716A9"/>
    <w:rsid w:val="0077704A"/>
    <w:rsid w:val="007830B0"/>
    <w:rsid w:val="007A09BE"/>
    <w:rsid w:val="007B2EC9"/>
    <w:rsid w:val="007C3AA4"/>
    <w:rsid w:val="007D6746"/>
    <w:rsid w:val="0084502C"/>
    <w:rsid w:val="00850BDE"/>
    <w:rsid w:val="00871AB8"/>
    <w:rsid w:val="008730D1"/>
    <w:rsid w:val="008933AE"/>
    <w:rsid w:val="008B4666"/>
    <w:rsid w:val="008D245B"/>
    <w:rsid w:val="008E0DFF"/>
    <w:rsid w:val="00912D12"/>
    <w:rsid w:val="00915FD7"/>
    <w:rsid w:val="0092620F"/>
    <w:rsid w:val="00942E47"/>
    <w:rsid w:val="009513A7"/>
    <w:rsid w:val="00972538"/>
    <w:rsid w:val="009C6358"/>
    <w:rsid w:val="009F5FBD"/>
    <w:rsid w:val="00A91626"/>
    <w:rsid w:val="00AB22D8"/>
    <w:rsid w:val="00AB73C9"/>
    <w:rsid w:val="00AE7169"/>
    <w:rsid w:val="00AE7BFF"/>
    <w:rsid w:val="00AF5715"/>
    <w:rsid w:val="00B010F8"/>
    <w:rsid w:val="00B22332"/>
    <w:rsid w:val="00B27CFE"/>
    <w:rsid w:val="00B35732"/>
    <w:rsid w:val="00B41044"/>
    <w:rsid w:val="00B75A75"/>
    <w:rsid w:val="00B80AA9"/>
    <w:rsid w:val="00B9038D"/>
    <w:rsid w:val="00B96E6A"/>
    <w:rsid w:val="00BA129F"/>
    <w:rsid w:val="00BB6787"/>
    <w:rsid w:val="00BD61B2"/>
    <w:rsid w:val="00BE1E45"/>
    <w:rsid w:val="00BF4F92"/>
    <w:rsid w:val="00C00899"/>
    <w:rsid w:val="00C41F2E"/>
    <w:rsid w:val="00C51883"/>
    <w:rsid w:val="00C87EA1"/>
    <w:rsid w:val="00CB74E9"/>
    <w:rsid w:val="00CC1C87"/>
    <w:rsid w:val="00CC2EDC"/>
    <w:rsid w:val="00CD3E2C"/>
    <w:rsid w:val="00CE6537"/>
    <w:rsid w:val="00D257A2"/>
    <w:rsid w:val="00D60BD5"/>
    <w:rsid w:val="00D633A5"/>
    <w:rsid w:val="00DC3AA8"/>
    <w:rsid w:val="00DD2942"/>
    <w:rsid w:val="00DD2CAE"/>
    <w:rsid w:val="00E01A31"/>
    <w:rsid w:val="00E1459F"/>
    <w:rsid w:val="00E46D4E"/>
    <w:rsid w:val="00E75F0E"/>
    <w:rsid w:val="00EB6D3A"/>
    <w:rsid w:val="00EC515F"/>
    <w:rsid w:val="00EF0C83"/>
    <w:rsid w:val="00EF7D45"/>
    <w:rsid w:val="00F15E7D"/>
    <w:rsid w:val="00F52E52"/>
    <w:rsid w:val="00F55784"/>
    <w:rsid w:val="00F65823"/>
    <w:rsid w:val="00F7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C378"/>
  <w15:docId w15:val="{DBEB4CDD-71FC-4FC2-9423-F02C2704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C5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0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6C5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257A2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D257A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D257A2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D257A2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D257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Konstantina Kostopoulou</cp:lastModifiedBy>
  <cp:revision>5</cp:revision>
  <cp:lastPrinted>2022-10-25T18:34:00Z</cp:lastPrinted>
  <dcterms:created xsi:type="dcterms:W3CDTF">2022-11-06T09:30:00Z</dcterms:created>
  <dcterms:modified xsi:type="dcterms:W3CDTF">2022-11-08T20:18:00Z</dcterms:modified>
</cp:coreProperties>
</file>