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7E6E" w14:textId="5EFFB944" w:rsidR="78760DCF" w:rsidRPr="006E457A" w:rsidRDefault="78760DCF" w:rsidP="4AC25608">
      <w:pPr>
        <w:spacing w:after="0" w:line="360" w:lineRule="auto"/>
        <w:jc w:val="center"/>
        <w:rPr>
          <w:rFonts w:eastAsia="Segoe UI" w:cstheme="minorHAnsi"/>
          <w:color w:val="000000" w:themeColor="text1"/>
          <w:sz w:val="24"/>
          <w:szCs w:val="24"/>
        </w:rPr>
      </w:pPr>
      <w:r w:rsidRPr="006E457A">
        <w:rPr>
          <w:rStyle w:val="normaltextrun"/>
          <w:rFonts w:eastAsia="Segoe UI" w:cstheme="minorHAnsi"/>
          <w:b/>
          <w:bCs/>
          <w:color w:val="000000" w:themeColor="text1"/>
          <w:sz w:val="24"/>
          <w:szCs w:val="24"/>
        </w:rPr>
        <w:t xml:space="preserve">ΙΣΤΟΡΙΑ Γ΄ ΤΑΞΗΣ ΓΕΝΙΚΟΥ ΛΥΚΕΙΟΥ </w:t>
      </w:r>
    </w:p>
    <w:p w14:paraId="69AC96CD" w14:textId="3B00A801" w:rsidR="78760DCF" w:rsidRPr="006E457A" w:rsidRDefault="78760DCF" w:rsidP="4AC25608">
      <w:pPr>
        <w:spacing w:after="0" w:line="36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6E457A">
        <w:rPr>
          <w:rStyle w:val="normaltextrun"/>
          <w:rFonts w:eastAsia="Calibri" w:cstheme="minorHAnsi"/>
          <w:b/>
          <w:bCs/>
          <w:color w:val="000000" w:themeColor="text1"/>
          <w:sz w:val="24"/>
          <w:szCs w:val="24"/>
        </w:rPr>
        <w:t>(</w:t>
      </w:r>
      <w:r w:rsidRPr="006E457A">
        <w:rPr>
          <w:rStyle w:val="normaltextrun"/>
          <w:rFonts w:eastAsia="Segoe UI" w:cstheme="minorHAnsi"/>
          <w:b/>
          <w:bCs/>
          <w:color w:val="000000" w:themeColor="text1"/>
          <w:sz w:val="24"/>
          <w:szCs w:val="24"/>
        </w:rPr>
        <w:t>ΟΜΑΔΑ ΠΡΟΣΑΝΑΤΟΛΙΣΜΟΥ ΑΝΘΡΩΠΙΣΤΙΚΩΝ ΣΠΟΥΔΩΝ</w:t>
      </w:r>
      <w:r w:rsidRPr="006E457A">
        <w:rPr>
          <w:rStyle w:val="normaltextrun"/>
          <w:rFonts w:eastAsia="Calibri" w:cstheme="minorHAnsi"/>
          <w:b/>
          <w:bCs/>
          <w:color w:val="000000" w:themeColor="text1"/>
          <w:sz w:val="24"/>
          <w:szCs w:val="24"/>
        </w:rPr>
        <w:t>)</w:t>
      </w:r>
    </w:p>
    <w:p w14:paraId="7B86BA05" w14:textId="37408765" w:rsidR="78760DCF" w:rsidRPr="006E457A" w:rsidRDefault="78760DCF" w:rsidP="4AC25608">
      <w:pPr>
        <w:spacing w:after="0" w:line="360" w:lineRule="auto"/>
        <w:jc w:val="center"/>
        <w:rPr>
          <w:rFonts w:eastAsia="Segoe UI" w:cstheme="minorHAnsi"/>
          <w:color w:val="000000" w:themeColor="text1"/>
          <w:sz w:val="24"/>
          <w:szCs w:val="24"/>
        </w:rPr>
      </w:pPr>
      <w:r w:rsidRPr="006E457A">
        <w:rPr>
          <w:rStyle w:val="normaltextrun"/>
          <w:rFonts w:eastAsia="Segoe UI" w:cstheme="minorHAnsi"/>
          <w:b/>
          <w:bCs/>
          <w:color w:val="000000" w:themeColor="text1"/>
          <w:sz w:val="24"/>
          <w:szCs w:val="24"/>
        </w:rPr>
        <w:t>ΟΜΑΔΑ Α</w:t>
      </w:r>
    </w:p>
    <w:p w14:paraId="0A585BD7" w14:textId="77777777" w:rsidR="00521408" w:rsidRPr="00332BA2" w:rsidRDefault="00521408" w:rsidP="0052140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lang w:val="el-GR"/>
        </w:rPr>
      </w:pPr>
      <w:r w:rsidRPr="00332BA2">
        <w:rPr>
          <w:rStyle w:val="normaltextrun"/>
          <w:rFonts w:asciiTheme="minorHAnsi" w:hAnsiTheme="minorHAnsi" w:cs="Segoe UI"/>
          <w:b/>
          <w:bCs/>
          <w:lang w:val="el-GR"/>
        </w:rPr>
        <w:t>1</w:t>
      </w:r>
      <w:r w:rsidRPr="00332BA2">
        <w:rPr>
          <w:rStyle w:val="normaltextrun"/>
          <w:rFonts w:asciiTheme="minorHAnsi" w:hAnsiTheme="minorHAnsi" w:cs="Segoe UI"/>
          <w:b/>
        </w:rPr>
        <w:t>o</w:t>
      </w:r>
      <w:r w:rsidRPr="00332BA2">
        <w:rPr>
          <w:rStyle w:val="normaltextrun"/>
          <w:rFonts w:asciiTheme="minorHAnsi" w:hAnsiTheme="minorHAnsi" w:cs="Segoe UI"/>
          <w:b/>
          <w:bCs/>
          <w:lang w:val="el-GR"/>
        </w:rPr>
        <w:t xml:space="preserve"> ΘΕΜΑ</w:t>
      </w:r>
      <w:r w:rsidRPr="00332BA2">
        <w:rPr>
          <w:rStyle w:val="normaltextrun"/>
          <w:rFonts w:asciiTheme="minorHAnsi" w:hAnsiTheme="minorHAnsi" w:cs="Segoe UI"/>
          <w:lang w:val="el-GR"/>
        </w:rPr>
        <w:t>  </w:t>
      </w:r>
      <w:r w:rsidRPr="00332BA2">
        <w:rPr>
          <w:rStyle w:val="eop"/>
          <w:rFonts w:asciiTheme="minorHAnsi" w:hAnsiTheme="minorHAnsi" w:cs="Segoe UI"/>
        </w:rPr>
        <w:t> </w:t>
      </w:r>
    </w:p>
    <w:p w14:paraId="39287222" w14:textId="77777777" w:rsidR="00521408" w:rsidRPr="00332BA2" w:rsidRDefault="00521408" w:rsidP="0052140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="Segoe UI"/>
          <w:lang w:val="el-GR"/>
        </w:rPr>
      </w:pPr>
      <w:r w:rsidRPr="00332BA2">
        <w:rPr>
          <w:rStyle w:val="normaltextrun"/>
          <w:rFonts w:asciiTheme="minorHAnsi" w:hAnsiTheme="minorHAnsi" w:cs="Segoe UI"/>
          <w:b/>
          <w:bCs/>
          <w:lang w:val="el-GR"/>
        </w:rPr>
        <w:t>1.α.</w:t>
      </w:r>
      <w:r w:rsidRPr="00332BA2">
        <w:rPr>
          <w:rStyle w:val="normaltextrun"/>
          <w:rFonts w:asciiTheme="minorHAnsi" w:hAnsiTheme="minorHAnsi" w:cs="Segoe UI"/>
          <w:lang w:val="el-GR"/>
        </w:rPr>
        <w:t>  </w:t>
      </w:r>
      <w:r w:rsidRPr="00332BA2">
        <w:rPr>
          <w:rStyle w:val="eop"/>
          <w:rFonts w:asciiTheme="minorHAnsi" w:hAnsiTheme="minorHAnsi" w:cs="Segoe UI"/>
        </w:rPr>
        <w:t> </w:t>
      </w:r>
    </w:p>
    <w:p w14:paraId="672A6659" w14:textId="0B2FFB7E" w:rsidR="00521408" w:rsidRPr="00332BA2" w:rsidRDefault="00521408" w:rsidP="5EBF03F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 w:rsidRPr="5EBF03F2">
        <w:rPr>
          <w:rStyle w:val="normaltextrun"/>
          <w:rFonts w:ascii="Calibri" w:hAnsi="Calibri" w:cs="Segoe UI"/>
          <w:b/>
          <w:bCs/>
          <w:color w:val="000000" w:themeColor="text1"/>
          <w:lang w:val="el-GR"/>
        </w:rPr>
        <w:t>(</w:t>
      </w:r>
      <w:r w:rsidRPr="5EBF03F2">
        <w:rPr>
          <w:rStyle w:val="normaltextrun"/>
          <w:rFonts w:ascii="Calibri" w:hAnsi="Calibri" w:cs="Segoe UI"/>
          <w:b/>
          <w:bCs/>
          <w:color w:val="000000" w:themeColor="text1"/>
        </w:rPr>
        <w:t>I</w:t>
      </w:r>
      <w:r w:rsidRPr="5EBF03F2">
        <w:rPr>
          <w:rStyle w:val="normaltextrun"/>
          <w:rFonts w:ascii="Calibri" w:hAnsi="Calibri" w:cs="Segoe UI"/>
          <w:b/>
          <w:bCs/>
          <w:color w:val="000000" w:themeColor="text1"/>
          <w:lang w:val="el-GR"/>
        </w:rPr>
        <w:t>) </w:t>
      </w:r>
      <w:r w:rsidRPr="5EBF03F2">
        <w:rPr>
          <w:rStyle w:val="normaltextrun"/>
          <w:rFonts w:ascii="Calibri" w:hAnsi="Calibri" w:cs="Segoe UI"/>
          <w:color w:val="000000" w:themeColor="text1"/>
          <w:lang w:val="el-GR"/>
        </w:rPr>
        <w:t xml:space="preserve"> Να χαρακτηρίσετε τις ακόλουθες προτάσεις ως προς την ορθότητά τους, γράφοντας τη λέξη «Σωστό» ή «Λάθος» δίπλα από τον αριθμό που αντιστοιχεί στην κάθε πρόταση</w:t>
      </w:r>
      <w:r w:rsidRPr="5EBF03F2">
        <w:rPr>
          <w:rStyle w:val="normaltextrun"/>
          <w:rFonts w:ascii="Calibri" w:hAnsi="Calibri" w:cs="Segoe UI"/>
          <w:b/>
          <w:bCs/>
          <w:color w:val="000000" w:themeColor="text1"/>
          <w:lang w:val="el-GR"/>
        </w:rPr>
        <w:t>:</w:t>
      </w:r>
      <w:r w:rsidRPr="5EBF03F2">
        <w:rPr>
          <w:rStyle w:val="normaltextrun"/>
          <w:rFonts w:ascii="Calibri" w:hAnsi="Calibri" w:cs="Segoe UI"/>
          <w:color w:val="000000" w:themeColor="text1"/>
          <w:lang w:val="el-GR"/>
        </w:rPr>
        <w:t> </w:t>
      </w:r>
      <w:r w:rsidRPr="5EBF03F2">
        <w:rPr>
          <w:rStyle w:val="eop"/>
          <w:rFonts w:ascii="Calibri" w:hAnsi="Calibri" w:cs="Segoe UI"/>
          <w:color w:val="000000" w:themeColor="text1"/>
        </w:rPr>
        <w:t> </w:t>
      </w:r>
    </w:p>
    <w:p w14:paraId="48E0A5D1" w14:textId="77777777" w:rsidR="005D4C4F" w:rsidRDefault="00521408" w:rsidP="005D4C4F">
      <w:pPr>
        <w:spacing w:after="0" w:line="36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32BA2">
        <w:rPr>
          <w:rFonts w:ascii="Calibri" w:eastAsia="Times New Roman" w:hAnsi="Calibri" w:cs="Segoe UI"/>
          <w:sz w:val="24"/>
          <w:szCs w:val="24"/>
        </w:rPr>
        <w:t xml:space="preserve">1. </w:t>
      </w:r>
      <w:r w:rsidR="005D4C4F">
        <w:rPr>
          <w:rFonts w:ascii="Calibri" w:eastAsia="Times New Roman" w:hAnsi="Calibri" w:cs="Segoe UI"/>
          <w:sz w:val="24"/>
          <w:szCs w:val="24"/>
        </w:rPr>
        <w:t>Η οριστική αντιμετώπιση του θέματος των «εθνικών γαιών» έγινε με τις νομοθετικές ρυθμίσεις της περιόδου 1870-1871.</w:t>
      </w:r>
    </w:p>
    <w:p w14:paraId="204ED651" w14:textId="77777777" w:rsidR="005D4C4F" w:rsidRDefault="005D4C4F" w:rsidP="005D4C4F">
      <w:pPr>
        <w:spacing w:after="0" w:line="36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2. Το ιδιωτικό ενδιαφέρον για την επένδυση στα δημόσια έργα ήταν ιδιαίτερα αυξημένο στις αρχές του 19</w:t>
      </w:r>
      <w:r w:rsidRPr="005D4C4F">
        <w:rPr>
          <w:rFonts w:ascii="Calibri" w:eastAsia="Times New Roman" w:hAnsi="Calibri" w:cs="Segoe UI"/>
          <w:sz w:val="24"/>
          <w:szCs w:val="24"/>
          <w:vertAlign w:val="superscript"/>
        </w:rPr>
        <w:t>ου</w:t>
      </w:r>
      <w:r>
        <w:rPr>
          <w:rFonts w:ascii="Calibri" w:eastAsia="Times New Roman" w:hAnsi="Calibri" w:cs="Segoe UI"/>
          <w:sz w:val="24"/>
          <w:szCs w:val="24"/>
        </w:rPr>
        <w:t xml:space="preserve"> αιώνα.</w:t>
      </w:r>
    </w:p>
    <w:p w14:paraId="53477715" w14:textId="101794C8" w:rsidR="005D4C4F" w:rsidRDefault="005D4C4F" w:rsidP="005D4C4F">
      <w:pPr>
        <w:spacing w:after="0" w:line="36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6E504040">
        <w:rPr>
          <w:rFonts w:ascii="Calibri" w:eastAsia="Times New Roman" w:hAnsi="Calibri" w:cs="Segoe UI"/>
          <w:sz w:val="24"/>
          <w:szCs w:val="24"/>
        </w:rPr>
        <w:t xml:space="preserve">3. Το σιδηροδρομικό δίκτυο, που κατασκευάστηκε την περίοδο του Τρικούπη, </w:t>
      </w:r>
      <w:r w:rsidR="6E01E9BD" w:rsidRPr="6E504040">
        <w:rPr>
          <w:rFonts w:ascii="Calibri" w:eastAsia="Times New Roman" w:hAnsi="Calibri" w:cs="Segoe UI"/>
          <w:sz w:val="24"/>
          <w:szCs w:val="24"/>
        </w:rPr>
        <w:t>κατόρθωσε</w:t>
      </w:r>
      <w:r w:rsidRPr="6E504040">
        <w:rPr>
          <w:rFonts w:ascii="Calibri" w:eastAsia="Times New Roman" w:hAnsi="Calibri" w:cs="Segoe UI"/>
          <w:sz w:val="24"/>
          <w:szCs w:val="24"/>
        </w:rPr>
        <w:t xml:space="preserve"> να αποτελέσει τμήμα του διεθνούς δικτύου.</w:t>
      </w:r>
    </w:p>
    <w:p w14:paraId="108C52CB" w14:textId="77777777" w:rsidR="005D4C4F" w:rsidRDefault="005D4C4F" w:rsidP="005D4C4F">
      <w:pPr>
        <w:spacing w:after="0" w:line="36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4. Το κόστος των Βαλκανικών πολέμων κλόνισε την εθνική οικονομία.</w:t>
      </w:r>
    </w:p>
    <w:p w14:paraId="104939E0" w14:textId="2E635B61" w:rsidR="00521408" w:rsidRPr="00332BA2" w:rsidRDefault="005D4C4F" w:rsidP="005D4C4F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36ABF05E">
        <w:rPr>
          <w:rFonts w:ascii="Calibri" w:eastAsia="Times New Roman" w:hAnsi="Calibri" w:cs="Segoe UI"/>
          <w:sz w:val="24"/>
          <w:szCs w:val="24"/>
        </w:rPr>
        <w:t xml:space="preserve">5. Το Νοέμβριο του 1920 η κυβέρνηση του Βενιζέλου χάνει τις εκλογές. </w:t>
      </w:r>
    </w:p>
    <w:p w14:paraId="14AEFEAE" w14:textId="2EB33AF2" w:rsidR="00521408" w:rsidRPr="00332BA2" w:rsidRDefault="00521408" w:rsidP="36ABF05E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36ABF05E">
        <w:rPr>
          <w:rFonts w:ascii="Calibri" w:eastAsia="Times New Roman" w:hAnsi="Calibri" w:cs="Segoe UI"/>
          <w:sz w:val="24"/>
          <w:szCs w:val="24"/>
        </w:rPr>
        <w:t> (μονάδες 5)</w:t>
      </w:r>
    </w:p>
    <w:p w14:paraId="69CC256E" w14:textId="42F9506A" w:rsidR="00521408" w:rsidRPr="00332BA2" w:rsidRDefault="00521408" w:rsidP="00521408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36ABF05E">
        <w:rPr>
          <w:rFonts w:ascii="Calibri" w:eastAsia="Times New Roman" w:hAnsi="Calibri" w:cs="Segoe UI"/>
          <w:b/>
          <w:bCs/>
          <w:color w:val="000000" w:themeColor="text1"/>
          <w:sz w:val="24"/>
          <w:szCs w:val="24"/>
        </w:rPr>
        <w:t xml:space="preserve">(II) </w:t>
      </w:r>
      <w:r w:rsidRPr="36ABF05E">
        <w:rPr>
          <w:rFonts w:ascii="Calibri" w:eastAsia="Times New Roman" w:hAnsi="Calibri" w:cs="Segoe UI"/>
          <w:color w:val="000000" w:themeColor="text1"/>
          <w:sz w:val="24"/>
          <w:szCs w:val="24"/>
        </w:rPr>
        <w:t>Να αντιστοιχίσετε τα στοιχεία της στήλης Α με στοιχεία της στήλης Β. Δύο (2) στοιχεία της στήλης Β΄ περισσεύουν: </w:t>
      </w:r>
    </w:p>
    <w:tbl>
      <w:tblPr>
        <w:tblW w:w="74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772"/>
      </w:tblGrid>
      <w:tr w:rsidR="00521408" w:rsidRPr="00332BA2" w14:paraId="67A256F0" w14:textId="77777777" w:rsidTr="54842B42">
        <w:trPr>
          <w:jc w:val="center"/>
        </w:trPr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C9147" w14:textId="77777777" w:rsidR="00521408" w:rsidRPr="00332BA2" w:rsidRDefault="00521408" w:rsidP="00B207D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A2">
              <w:rPr>
                <w:rFonts w:ascii="Calibri" w:eastAsia="Times New Roman" w:hAnsi="Calibri" w:cs="Times New Roman"/>
                <w:sz w:val="24"/>
                <w:szCs w:val="24"/>
              </w:rPr>
              <w:t> Α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AFE76" w14:textId="77777777" w:rsidR="00521408" w:rsidRPr="00332BA2" w:rsidRDefault="00521408" w:rsidP="00B207D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A2">
              <w:rPr>
                <w:rFonts w:ascii="Calibri" w:eastAsia="Times New Roman" w:hAnsi="Calibri" w:cs="Times New Roman"/>
                <w:sz w:val="24"/>
                <w:szCs w:val="24"/>
              </w:rPr>
              <w:t>Β</w:t>
            </w:r>
          </w:p>
        </w:tc>
      </w:tr>
      <w:tr w:rsidR="00521408" w:rsidRPr="00332BA2" w14:paraId="34DB9C11" w14:textId="77777777" w:rsidTr="54842B42">
        <w:trPr>
          <w:jc w:val="center"/>
        </w:trPr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D2A4A" w14:textId="3F66EB7E" w:rsidR="00793901" w:rsidRPr="00793901" w:rsidRDefault="00793901" w:rsidP="54842B4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54842B42">
              <w:rPr>
                <w:rFonts w:eastAsiaTheme="minorEastAsia"/>
                <w:sz w:val="24"/>
                <w:szCs w:val="24"/>
              </w:rPr>
              <w:t>Γεώργιος Σταύρου</w:t>
            </w:r>
          </w:p>
          <w:p w14:paraId="51F312D1" w14:textId="77777777" w:rsidR="00793901" w:rsidRPr="00793901" w:rsidRDefault="00793901" w:rsidP="54842B4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54842B42">
              <w:rPr>
                <w:rFonts w:eastAsiaTheme="minorEastAsia"/>
                <w:sz w:val="24"/>
                <w:szCs w:val="24"/>
              </w:rPr>
              <w:t>Ι. Καποδίστριας</w:t>
            </w:r>
          </w:p>
          <w:p w14:paraId="6673E224" w14:textId="77777777" w:rsidR="00793901" w:rsidRPr="00793901" w:rsidRDefault="00793901" w:rsidP="54842B4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54842B42">
              <w:rPr>
                <w:rFonts w:eastAsiaTheme="minorEastAsia"/>
                <w:sz w:val="24"/>
                <w:szCs w:val="24"/>
              </w:rPr>
              <w:t>Αλ. Μαυροκορδάτος</w:t>
            </w:r>
          </w:p>
          <w:p w14:paraId="55A894F2" w14:textId="77777777" w:rsidR="00793901" w:rsidRPr="00793901" w:rsidRDefault="00793901" w:rsidP="54842B4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54842B42">
              <w:rPr>
                <w:rFonts w:eastAsiaTheme="minorEastAsia"/>
                <w:sz w:val="24"/>
                <w:szCs w:val="24"/>
              </w:rPr>
              <w:t>Κ. Κανάρης</w:t>
            </w:r>
          </w:p>
          <w:p w14:paraId="59531C1E" w14:textId="5674A23C" w:rsidR="00521408" w:rsidRPr="00793901" w:rsidRDefault="00793901" w:rsidP="54842B4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54842B42">
              <w:rPr>
                <w:rFonts w:eastAsiaTheme="minorEastAsia"/>
                <w:sz w:val="24"/>
                <w:szCs w:val="24"/>
              </w:rPr>
              <w:t>Δ. Βούλγαρης</w:t>
            </w:r>
            <w:r w:rsidR="00521408" w:rsidRPr="54842B42">
              <w:rPr>
                <w:rFonts w:eastAsiaTheme="minorEastAsia"/>
                <w:sz w:val="24"/>
                <w:szCs w:val="24"/>
              </w:rPr>
              <w:t>  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027ED" w14:textId="40B6BF6C" w:rsidR="00793901" w:rsidRDefault="00521408" w:rsidP="00793901">
            <w:pPr>
              <w:spacing w:after="0" w:line="360" w:lineRule="auto"/>
              <w:ind w:left="150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32BA2">
              <w:rPr>
                <w:rFonts w:ascii="Calibri" w:eastAsia="Times New Roman" w:hAnsi="Calibri" w:cs="Times New Roman"/>
                <w:sz w:val="24"/>
                <w:szCs w:val="24"/>
              </w:rPr>
              <w:t xml:space="preserve">α. </w:t>
            </w:r>
            <w:r w:rsidR="00793901">
              <w:rPr>
                <w:rFonts w:ascii="Calibri" w:eastAsia="Times New Roman" w:hAnsi="Calibri" w:cs="Times New Roman"/>
                <w:sz w:val="24"/>
                <w:szCs w:val="24"/>
              </w:rPr>
              <w:t>Τράπεζα της Ελλάδος</w:t>
            </w:r>
          </w:p>
          <w:p w14:paraId="3DDA69D3" w14:textId="6CB71958" w:rsidR="00793901" w:rsidRDefault="00793901" w:rsidP="00793901">
            <w:pPr>
              <w:spacing w:after="0" w:line="360" w:lineRule="auto"/>
              <w:ind w:left="150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β.«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Πανελλήνιον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»</w:t>
            </w:r>
          </w:p>
          <w:p w14:paraId="47542BD8" w14:textId="5800D081" w:rsidR="00793901" w:rsidRDefault="00793901" w:rsidP="00793901">
            <w:pPr>
              <w:spacing w:after="0" w:line="360" w:lineRule="auto"/>
              <w:ind w:left="150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γ. Εθνική Τράπεζα</w:t>
            </w:r>
          </w:p>
          <w:p w14:paraId="324BCE70" w14:textId="05FA0433" w:rsidR="00793901" w:rsidRDefault="00793901" w:rsidP="00793901">
            <w:pPr>
              <w:spacing w:after="0" w:line="360" w:lineRule="auto"/>
              <w:ind w:left="150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δ. Ρωσικό Κόμμα</w:t>
            </w:r>
          </w:p>
          <w:p w14:paraId="637FC5DC" w14:textId="1C075AD5" w:rsidR="00793901" w:rsidRDefault="00793901" w:rsidP="00793901">
            <w:pPr>
              <w:spacing w:after="0" w:line="360" w:lineRule="auto"/>
              <w:ind w:left="150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ε. Αγγλικό Κόμμα</w:t>
            </w:r>
          </w:p>
          <w:p w14:paraId="6134531A" w14:textId="604BAB8F" w:rsidR="00793901" w:rsidRDefault="00793901" w:rsidP="00793901">
            <w:pPr>
              <w:spacing w:after="0" w:line="360" w:lineRule="auto"/>
              <w:ind w:left="150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στ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 Πεδινοί</w:t>
            </w:r>
          </w:p>
          <w:p w14:paraId="045A1E8C" w14:textId="62674FB1" w:rsidR="00521408" w:rsidRPr="00332BA2" w:rsidRDefault="00793901" w:rsidP="00B207D4">
            <w:pPr>
              <w:spacing w:after="0" w:line="360" w:lineRule="auto"/>
              <w:ind w:lef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ABF05E">
              <w:rPr>
                <w:rFonts w:ascii="Calibri" w:eastAsia="Times New Roman" w:hAnsi="Calibri" w:cs="Times New Roman"/>
                <w:sz w:val="24"/>
                <w:szCs w:val="24"/>
              </w:rPr>
              <w:t>ζ. Ορεινοί</w:t>
            </w:r>
          </w:p>
        </w:tc>
      </w:tr>
    </w:tbl>
    <w:p w14:paraId="61FDC6CB" w14:textId="72173808" w:rsidR="00521408" w:rsidRPr="00332BA2" w:rsidRDefault="00521408" w:rsidP="6B6866DC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6B6866DC">
        <w:rPr>
          <w:rFonts w:ascii="Calibri" w:eastAsia="Times New Roman" w:hAnsi="Calibri" w:cs="Segoe UI"/>
          <w:sz w:val="24"/>
          <w:szCs w:val="24"/>
        </w:rPr>
        <w:t> (μονάδες 5)  </w:t>
      </w:r>
    </w:p>
    <w:p w14:paraId="6947CA03" w14:textId="5264E0C6" w:rsidR="00521408" w:rsidRPr="00332BA2" w:rsidRDefault="67727A63" w:rsidP="6B6866DC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6B6866DC">
        <w:rPr>
          <w:rFonts w:ascii="Calibri" w:eastAsia="Times New Roman" w:hAnsi="Calibri" w:cs="Segoe UI"/>
          <w:b/>
          <w:bCs/>
          <w:sz w:val="24"/>
          <w:szCs w:val="24"/>
        </w:rPr>
        <w:t>Μονάδες 10</w:t>
      </w:r>
      <w:r w:rsidR="00521408" w:rsidRPr="6B6866DC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14:paraId="4D41A2B6" w14:textId="7E44094D" w:rsidR="00521408" w:rsidRPr="00332BA2" w:rsidRDefault="00521408" w:rsidP="00521408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5BC67E5">
        <w:rPr>
          <w:rFonts w:ascii="Calibri" w:eastAsia="Times New Roman" w:hAnsi="Calibri" w:cs="Segoe UI"/>
          <w:b/>
          <w:bCs/>
          <w:sz w:val="24"/>
          <w:szCs w:val="24"/>
        </w:rPr>
        <w:t xml:space="preserve">1.β. </w:t>
      </w:r>
      <w:r w:rsidRPr="05BC67E5">
        <w:rPr>
          <w:rFonts w:ascii="Calibri" w:eastAsia="Times New Roman" w:hAnsi="Calibri" w:cs="Segoe UI"/>
          <w:color w:val="000000" w:themeColor="text1"/>
          <w:sz w:val="24"/>
          <w:szCs w:val="24"/>
        </w:rPr>
        <w:t xml:space="preserve">Να προσδιορίσετε το περιεχόμενο των ακόλουθων ιστορικών όρων: </w:t>
      </w:r>
      <w:r w:rsidR="00793901">
        <w:rPr>
          <w:rFonts w:ascii="Calibri" w:eastAsia="Times New Roman" w:hAnsi="Calibri" w:cs="Segoe UI"/>
          <w:i/>
          <w:iCs/>
          <w:color w:val="000000" w:themeColor="text1"/>
          <w:sz w:val="24"/>
          <w:szCs w:val="24"/>
        </w:rPr>
        <w:t>εθνικές γαίες, διχοτόμηση της δραχμής.</w:t>
      </w:r>
    </w:p>
    <w:p w14:paraId="2F167EC5" w14:textId="1844E265" w:rsidR="00521408" w:rsidRPr="00332BA2" w:rsidRDefault="0EB4B9E0" w:rsidP="00521408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6B6866DC">
        <w:rPr>
          <w:rFonts w:ascii="Calibri" w:eastAsia="Times New Roman" w:hAnsi="Calibri" w:cs="Segoe UI"/>
          <w:b/>
          <w:bCs/>
          <w:sz w:val="24"/>
          <w:szCs w:val="24"/>
        </w:rPr>
        <w:t>Μ</w:t>
      </w:r>
      <w:r w:rsidR="00521408" w:rsidRPr="6B6866DC">
        <w:rPr>
          <w:rFonts w:ascii="Calibri" w:eastAsia="Times New Roman" w:hAnsi="Calibri" w:cs="Segoe UI"/>
          <w:b/>
          <w:bCs/>
          <w:sz w:val="24"/>
          <w:szCs w:val="24"/>
        </w:rPr>
        <w:t>ονάδες 7+8=15</w:t>
      </w:r>
      <w:r w:rsidR="00521408" w:rsidRPr="6B6866DC">
        <w:rPr>
          <w:rFonts w:ascii="Calibri" w:eastAsia="Times New Roman" w:hAnsi="Calibri" w:cs="Segoe UI"/>
          <w:sz w:val="24"/>
          <w:szCs w:val="24"/>
        </w:rPr>
        <w:t>  </w:t>
      </w:r>
    </w:p>
    <w:p w14:paraId="02EB378F" w14:textId="77777777" w:rsidR="00521408" w:rsidRDefault="00521408" w:rsidP="00521408">
      <w:pPr>
        <w:jc w:val="both"/>
      </w:pPr>
    </w:p>
    <w:sectPr w:rsidR="00521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739"/>
    <w:multiLevelType w:val="hybridMultilevel"/>
    <w:tmpl w:val="C4B296FC"/>
    <w:lvl w:ilvl="0" w:tplc="66ECDE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98431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08"/>
    <w:rsid w:val="00415D82"/>
    <w:rsid w:val="00521408"/>
    <w:rsid w:val="005D4C4F"/>
    <w:rsid w:val="006E457A"/>
    <w:rsid w:val="00733886"/>
    <w:rsid w:val="00793901"/>
    <w:rsid w:val="00B74020"/>
    <w:rsid w:val="05BC67E5"/>
    <w:rsid w:val="07FD4854"/>
    <w:rsid w:val="08C6585B"/>
    <w:rsid w:val="0EB4B9E0"/>
    <w:rsid w:val="18B75F01"/>
    <w:rsid w:val="19D03F18"/>
    <w:rsid w:val="1F24758F"/>
    <w:rsid w:val="302E5C4C"/>
    <w:rsid w:val="35657706"/>
    <w:rsid w:val="36ABF05E"/>
    <w:rsid w:val="390493B6"/>
    <w:rsid w:val="3C7F4CCC"/>
    <w:rsid w:val="44A53F90"/>
    <w:rsid w:val="4621C16F"/>
    <w:rsid w:val="4872AA12"/>
    <w:rsid w:val="49596231"/>
    <w:rsid w:val="4AC25608"/>
    <w:rsid w:val="5022D7BA"/>
    <w:rsid w:val="52B7E67A"/>
    <w:rsid w:val="53EAE3C3"/>
    <w:rsid w:val="54842B42"/>
    <w:rsid w:val="54EA3B19"/>
    <w:rsid w:val="5A59A3B7"/>
    <w:rsid w:val="5EA83380"/>
    <w:rsid w:val="5EBF03F2"/>
    <w:rsid w:val="5F56E248"/>
    <w:rsid w:val="67727A63"/>
    <w:rsid w:val="6A453A71"/>
    <w:rsid w:val="6B6866DC"/>
    <w:rsid w:val="6E01E9BD"/>
    <w:rsid w:val="6E504040"/>
    <w:rsid w:val="70810D4A"/>
    <w:rsid w:val="711B8E9C"/>
    <w:rsid w:val="7321245F"/>
    <w:rsid w:val="73923DC6"/>
    <w:rsid w:val="7876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386C"/>
  <w15:chartTrackingRefBased/>
  <w15:docId w15:val="{54CEFEF8-4632-4AA6-8DAA-028FB83F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21408"/>
  </w:style>
  <w:style w:type="paragraph" w:customStyle="1" w:styleId="paragraph">
    <w:name w:val="paragraph"/>
    <w:basedOn w:val="a"/>
    <w:rsid w:val="0052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a0"/>
    <w:rsid w:val="00521408"/>
  </w:style>
  <w:style w:type="paragraph" w:styleId="a3">
    <w:name w:val="List Paragraph"/>
    <w:basedOn w:val="a"/>
    <w:uiPriority w:val="34"/>
    <w:qFormat/>
    <w:rsid w:val="0079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AC2EA-7618-4551-A282-A8E3DBE91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2BBFE-091F-4464-8DF4-CE6D7F461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5D41D-BAA8-45AE-A48C-9093EF23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Vivi Helmi</cp:lastModifiedBy>
  <cp:revision>3</cp:revision>
  <dcterms:created xsi:type="dcterms:W3CDTF">2022-11-01T15:21:00Z</dcterms:created>
  <dcterms:modified xsi:type="dcterms:W3CDTF">2022-11-01T15:22:00Z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