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FCAC" w14:textId="77777777" w:rsidR="008D7F86" w:rsidRPr="007A32FF" w:rsidRDefault="008D7F86" w:rsidP="0080153F">
      <w:pPr>
        <w:pStyle w:val="Default"/>
        <w:spacing w:line="360" w:lineRule="auto"/>
        <w:jc w:val="both"/>
        <w:rPr>
          <w:rFonts w:asciiTheme="minorHAnsi" w:hAnsiTheme="minorHAnsi"/>
          <w:color w:val="auto"/>
          <w:u w:val="single"/>
          <w:lang w:val="el-GR"/>
        </w:rPr>
      </w:pPr>
      <w:r w:rsidRPr="007A32FF">
        <w:rPr>
          <w:rFonts w:asciiTheme="minorHAnsi" w:hAnsiTheme="minorHAnsi"/>
          <w:b/>
          <w:bCs/>
          <w:color w:val="auto"/>
          <w:u w:val="single"/>
          <w:lang w:val="el-GR"/>
        </w:rPr>
        <w:t>Θέμα 2</w:t>
      </w:r>
      <w:r w:rsidRPr="007A32FF">
        <w:rPr>
          <w:rFonts w:asciiTheme="minorHAnsi" w:hAnsiTheme="minorHAnsi"/>
          <w:b/>
          <w:bCs/>
          <w:color w:val="auto"/>
          <w:u w:val="single"/>
          <w:vertAlign w:val="superscript"/>
          <w:lang w:val="el-GR"/>
        </w:rPr>
        <w:t>ο</w:t>
      </w:r>
      <w:r w:rsidRPr="007A32FF">
        <w:rPr>
          <w:rFonts w:asciiTheme="minorHAnsi" w:hAnsiTheme="minorHAnsi"/>
          <w:b/>
          <w:bCs/>
          <w:color w:val="auto"/>
          <w:u w:val="single"/>
          <w:lang w:val="el-GR"/>
        </w:rPr>
        <w:t xml:space="preserve"> </w:t>
      </w:r>
    </w:p>
    <w:p w14:paraId="35318E4F" w14:textId="221304E0" w:rsidR="005974DF" w:rsidRPr="007A32FF" w:rsidRDefault="002B4277" w:rsidP="00981B23">
      <w:pPr>
        <w:pStyle w:val="a3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A32FF">
        <w:rPr>
          <w:rFonts w:asciiTheme="minorHAnsi" w:hAnsiTheme="minorHAnsi"/>
          <w:b/>
          <w:bCs/>
          <w:sz w:val="24"/>
          <w:szCs w:val="24"/>
        </w:rPr>
        <w:t>2.1</w:t>
      </w:r>
      <w:r w:rsidRPr="007A32FF">
        <w:rPr>
          <w:rFonts w:asciiTheme="minorHAnsi" w:hAnsiTheme="minorHAnsi"/>
          <w:sz w:val="24"/>
          <w:szCs w:val="24"/>
        </w:rPr>
        <w:t xml:space="preserve"> </w:t>
      </w:r>
    </w:p>
    <w:p w14:paraId="7886B293" w14:textId="2FAC75C9" w:rsidR="00161936" w:rsidRPr="007A32FF" w:rsidRDefault="002B4277" w:rsidP="00981B23">
      <w:pPr>
        <w:pStyle w:val="a3"/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A32FF">
        <w:rPr>
          <w:rFonts w:asciiTheme="minorHAnsi" w:hAnsiTheme="minorHAnsi"/>
          <w:b/>
          <w:bCs/>
        </w:rPr>
        <w:t>α)</w:t>
      </w:r>
      <w:r w:rsidR="00161936" w:rsidRPr="007A3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1936" w:rsidRPr="007A32FF">
        <w:rPr>
          <w:rFonts w:asciiTheme="minorHAnsi" w:hAnsiTheme="minorHAnsi" w:cstheme="minorHAnsi"/>
          <w:sz w:val="24"/>
          <w:szCs w:val="24"/>
        </w:rPr>
        <w:t>Να χαρακτηρίσετε ως σωστή (</w:t>
      </w:r>
      <w:r w:rsidR="00161936" w:rsidRPr="007A32FF">
        <w:rPr>
          <w:rFonts w:asciiTheme="minorHAnsi" w:hAnsiTheme="minorHAnsi" w:cstheme="minorHAnsi"/>
          <w:b/>
          <w:bCs/>
          <w:sz w:val="24"/>
          <w:szCs w:val="24"/>
        </w:rPr>
        <w:t>Σ</w:t>
      </w:r>
      <w:r w:rsidR="00161936" w:rsidRPr="007A32FF">
        <w:rPr>
          <w:rFonts w:asciiTheme="minorHAnsi" w:hAnsiTheme="minorHAnsi" w:cstheme="minorHAnsi"/>
          <w:sz w:val="24"/>
          <w:szCs w:val="24"/>
        </w:rPr>
        <w:t>) ή λανθασμένη (</w:t>
      </w:r>
      <w:r w:rsidR="00161936" w:rsidRPr="007A32FF">
        <w:rPr>
          <w:rFonts w:asciiTheme="minorHAnsi" w:hAnsiTheme="minorHAnsi" w:cstheme="minorHAnsi"/>
          <w:b/>
          <w:bCs/>
          <w:sz w:val="24"/>
          <w:szCs w:val="24"/>
        </w:rPr>
        <w:t>Λ</w:t>
      </w:r>
      <w:r w:rsidR="00161936" w:rsidRPr="007A32FF">
        <w:rPr>
          <w:rFonts w:asciiTheme="minorHAnsi" w:hAnsiTheme="minorHAnsi" w:cstheme="minorHAnsi"/>
          <w:sz w:val="24"/>
          <w:szCs w:val="24"/>
        </w:rPr>
        <w:t>) καθεμία από τις παρακάτω προτάσεις</w:t>
      </w:r>
      <w:r w:rsidR="00884770" w:rsidRPr="007A32FF">
        <w:rPr>
          <w:rFonts w:asciiTheme="minorHAnsi" w:hAnsiTheme="minorHAnsi" w:cstheme="minorHAnsi"/>
          <w:sz w:val="24"/>
          <w:szCs w:val="24"/>
        </w:rPr>
        <w:t xml:space="preserve"> </w:t>
      </w:r>
      <w:r w:rsidR="00884770" w:rsidRPr="007A32FF">
        <w:rPr>
          <w:rFonts w:asciiTheme="minorHAnsi" w:hAnsiTheme="minorHAnsi" w:cstheme="minorHAnsi"/>
          <w:i/>
          <w:sz w:val="24"/>
          <w:szCs w:val="24"/>
        </w:rPr>
        <w:t>(μονάδες 4</w:t>
      </w:r>
      <w:r w:rsidR="00884770" w:rsidRPr="007A32FF">
        <w:rPr>
          <w:rFonts w:asciiTheme="minorHAnsi" w:hAnsiTheme="minorHAnsi" w:cstheme="minorHAnsi"/>
          <w:i/>
          <w:spacing w:val="-8"/>
          <w:sz w:val="24"/>
          <w:szCs w:val="24"/>
        </w:rPr>
        <w:t>)</w:t>
      </w:r>
      <w:r w:rsidR="00161936" w:rsidRPr="007A32FF">
        <w:rPr>
          <w:rFonts w:asciiTheme="minorHAnsi" w:hAnsiTheme="minorHAnsi" w:cstheme="minorHAnsi"/>
          <w:sz w:val="24"/>
          <w:szCs w:val="24"/>
        </w:rPr>
        <w:t>:</w:t>
      </w:r>
    </w:p>
    <w:p w14:paraId="2FB522D9" w14:textId="44181D93" w:rsidR="00A65111" w:rsidRPr="00201816" w:rsidRDefault="00161936" w:rsidP="00D8645F">
      <w:pPr>
        <w:pStyle w:val="a3"/>
        <w:tabs>
          <w:tab w:val="left" w:pos="1439"/>
          <w:tab w:val="left" w:pos="2802"/>
          <w:tab w:val="left" w:pos="7563"/>
        </w:tabs>
        <w:spacing w:line="360" w:lineRule="auto"/>
        <w:ind w:left="1134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proofErr w:type="spellStart"/>
      <w:r w:rsidRPr="00201816">
        <w:rPr>
          <w:rFonts w:asciiTheme="minorHAnsi" w:hAnsiTheme="minorHAnsi" w:cstheme="minorHAnsi"/>
          <w:b/>
          <w:bCs/>
          <w:spacing w:val="-5"/>
          <w:sz w:val="24"/>
          <w:szCs w:val="24"/>
          <w:lang w:val="en-US"/>
        </w:rPr>
        <w:t>i</w:t>
      </w:r>
      <w:proofErr w:type="spellEnd"/>
      <w:r w:rsidR="005974DF" w:rsidRPr="00201816">
        <w:rPr>
          <w:rFonts w:asciiTheme="minorHAnsi" w:hAnsiTheme="minorHAnsi" w:cstheme="minorHAnsi"/>
          <w:b/>
          <w:bCs/>
          <w:spacing w:val="-5"/>
          <w:sz w:val="24"/>
          <w:szCs w:val="24"/>
        </w:rPr>
        <w:t>.</w:t>
      </w:r>
      <w:r w:rsidRPr="002018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1816" w:rsidRPr="00201816">
        <w:rPr>
          <w:rFonts w:asciiTheme="minorHAnsi" w:hAnsiTheme="minorHAnsi" w:cstheme="minorHAnsi"/>
          <w:spacing w:val="-5"/>
          <w:sz w:val="24"/>
          <w:szCs w:val="24"/>
        </w:rPr>
        <w:t xml:space="preserve">Το </w:t>
      </w:r>
      <w:r w:rsidR="006D06D1">
        <w:rPr>
          <w:rFonts w:asciiTheme="minorHAnsi" w:hAnsiTheme="minorHAnsi" w:cstheme="minorHAnsi"/>
          <w:spacing w:val="-5"/>
          <w:sz w:val="24"/>
          <w:szCs w:val="24"/>
        </w:rPr>
        <w:t>κανονικό πεντ</w:t>
      </w:r>
      <w:r w:rsidR="00201816" w:rsidRPr="00201816">
        <w:rPr>
          <w:rFonts w:asciiTheme="minorHAnsi" w:hAnsiTheme="minorHAnsi" w:cstheme="minorHAnsi"/>
          <w:spacing w:val="-5"/>
          <w:sz w:val="24"/>
          <w:szCs w:val="24"/>
        </w:rPr>
        <w:t xml:space="preserve">άνιο έχει υψηλότερο σημείο βρασμού από το </w:t>
      </w:r>
      <w:r w:rsidR="006D06D1">
        <w:rPr>
          <w:rFonts w:asciiTheme="minorHAnsi" w:hAnsiTheme="minorHAnsi" w:cstheme="minorHAnsi"/>
          <w:spacing w:val="-5"/>
          <w:sz w:val="24"/>
          <w:szCs w:val="24"/>
        </w:rPr>
        <w:t>2,2-δι</w:t>
      </w:r>
      <w:r w:rsidR="00201816" w:rsidRPr="00201816">
        <w:rPr>
          <w:rFonts w:asciiTheme="minorHAnsi" w:hAnsiTheme="minorHAnsi" w:cstheme="minorHAnsi"/>
          <w:spacing w:val="-5"/>
          <w:sz w:val="24"/>
          <w:szCs w:val="24"/>
        </w:rPr>
        <w:t>μέθυλο</w:t>
      </w:r>
      <w:r w:rsidR="00292AF2" w:rsidRPr="00292AF2">
        <w:rPr>
          <w:rFonts w:asciiTheme="minorHAnsi" w:hAnsiTheme="minorHAnsi" w:cstheme="minorHAnsi"/>
          <w:spacing w:val="-5"/>
          <w:sz w:val="24"/>
          <w:szCs w:val="24"/>
        </w:rPr>
        <w:t>-</w:t>
      </w:r>
      <w:r w:rsidR="006D06D1">
        <w:rPr>
          <w:rFonts w:asciiTheme="minorHAnsi" w:hAnsiTheme="minorHAnsi" w:cstheme="minorHAnsi"/>
          <w:spacing w:val="-5"/>
          <w:sz w:val="24"/>
          <w:szCs w:val="24"/>
        </w:rPr>
        <w:t>προπ</w:t>
      </w:r>
      <w:r w:rsidR="00201816" w:rsidRPr="00201816">
        <w:rPr>
          <w:rFonts w:asciiTheme="minorHAnsi" w:hAnsiTheme="minorHAnsi" w:cstheme="minorHAnsi"/>
          <w:spacing w:val="-5"/>
          <w:sz w:val="24"/>
          <w:szCs w:val="24"/>
        </w:rPr>
        <w:t>άνιο στις ίδιες συνθήκες πίεσης.</w:t>
      </w:r>
      <w:r w:rsidR="00CB7574" w:rsidRPr="002018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14:paraId="772B3524" w14:textId="79F19C6D" w:rsidR="00B55053" w:rsidRPr="008B2C6D" w:rsidRDefault="00161936" w:rsidP="00B55053">
      <w:pPr>
        <w:pStyle w:val="a3"/>
        <w:tabs>
          <w:tab w:val="left" w:pos="1439"/>
          <w:tab w:val="left" w:pos="2802"/>
          <w:tab w:val="left" w:pos="7563"/>
        </w:tabs>
        <w:spacing w:line="360" w:lineRule="auto"/>
        <w:ind w:left="11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8B2C6D">
        <w:rPr>
          <w:rFonts w:asciiTheme="minorHAnsi" w:hAnsiTheme="minorHAnsi" w:cstheme="minorHAnsi"/>
          <w:b/>
          <w:bCs/>
          <w:spacing w:val="-6"/>
          <w:sz w:val="24"/>
          <w:szCs w:val="24"/>
          <w:lang w:val="en-US"/>
        </w:rPr>
        <w:t>ii</w:t>
      </w:r>
      <w:r w:rsidR="005974DF" w:rsidRPr="008B2C6D">
        <w:rPr>
          <w:rFonts w:asciiTheme="minorHAnsi" w:hAnsiTheme="minorHAnsi" w:cstheme="minorHAnsi"/>
          <w:b/>
          <w:bCs/>
          <w:spacing w:val="-6"/>
          <w:sz w:val="24"/>
          <w:szCs w:val="24"/>
        </w:rPr>
        <w:t>.</w:t>
      </w:r>
      <w:r w:rsidRPr="008B2C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B2C6D" w:rsidRPr="008B2C6D">
        <w:rPr>
          <w:rFonts w:asciiTheme="minorHAnsi" w:hAnsiTheme="minorHAnsi" w:cstheme="minorHAnsi"/>
          <w:spacing w:val="-6"/>
          <w:sz w:val="24"/>
          <w:szCs w:val="24"/>
        </w:rPr>
        <w:t>Σε μια αντίδραση καύσης</w:t>
      </w:r>
      <w:r w:rsidR="00B87039" w:rsidRPr="00B87039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8B2C6D" w:rsidRPr="008B2C6D">
        <w:rPr>
          <w:rFonts w:asciiTheme="minorHAnsi" w:hAnsiTheme="minorHAnsi" w:cstheme="minorHAnsi"/>
          <w:spacing w:val="-6"/>
          <w:sz w:val="24"/>
          <w:szCs w:val="24"/>
        </w:rPr>
        <w:t xml:space="preserve"> ισχύει ότι η ενθαλπία των προϊόντων είναι μεγαλύτερη από την ενθαλπία των αντιδρώντων.</w:t>
      </w:r>
    </w:p>
    <w:p w14:paraId="19C867AB" w14:textId="608FF5D5" w:rsidR="00A36DC3" w:rsidRPr="001E782F" w:rsidRDefault="00161936" w:rsidP="00B55053">
      <w:pPr>
        <w:pStyle w:val="a3"/>
        <w:tabs>
          <w:tab w:val="left" w:pos="1439"/>
          <w:tab w:val="left" w:pos="2802"/>
          <w:tab w:val="left" w:pos="7563"/>
        </w:tabs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1E782F">
        <w:rPr>
          <w:rFonts w:asciiTheme="minorHAnsi" w:hAnsiTheme="minorHAnsi" w:cstheme="minorHAnsi"/>
          <w:b/>
          <w:bCs/>
          <w:sz w:val="24"/>
          <w:szCs w:val="24"/>
          <w:lang w:val="en-US"/>
        </w:rPr>
        <w:t>iii</w:t>
      </w:r>
      <w:r w:rsidR="005974DF" w:rsidRPr="001E782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E782F">
        <w:rPr>
          <w:rFonts w:asciiTheme="minorHAnsi" w:hAnsiTheme="minorHAnsi" w:cstheme="minorHAnsi"/>
          <w:sz w:val="24"/>
          <w:szCs w:val="24"/>
        </w:rPr>
        <w:t xml:space="preserve"> </w:t>
      </w:r>
      <w:r w:rsidR="008B2C6D" w:rsidRPr="001E782F">
        <w:rPr>
          <w:rFonts w:asciiTheme="minorHAnsi" w:hAnsiTheme="minorHAnsi" w:cstheme="minorHAnsi"/>
          <w:sz w:val="24"/>
          <w:szCs w:val="24"/>
        </w:rPr>
        <w:t xml:space="preserve">Δίνεται η χημική </w:t>
      </w:r>
      <w:r w:rsidR="00FB78C4">
        <w:rPr>
          <w:rFonts w:asciiTheme="minorHAnsi" w:hAnsiTheme="minorHAnsi" w:cstheme="minorHAnsi"/>
          <w:sz w:val="24"/>
          <w:szCs w:val="24"/>
        </w:rPr>
        <w:t>εξίσωση</w:t>
      </w:r>
      <w:r w:rsidR="008B2C6D" w:rsidRPr="001E782F">
        <w:rPr>
          <w:rFonts w:asciiTheme="minorHAnsi" w:hAnsiTheme="minorHAnsi" w:cstheme="minorHAnsi"/>
          <w:sz w:val="24"/>
          <w:szCs w:val="24"/>
        </w:rPr>
        <w:t xml:space="preserve">: </w:t>
      </w:r>
      <w:r w:rsidR="008B2C6D" w:rsidRPr="001E782F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8B2C6D" w:rsidRPr="001E782F">
        <w:rPr>
          <w:rFonts w:asciiTheme="minorHAnsi" w:hAnsiTheme="minorHAnsi" w:cstheme="minorHAnsi"/>
          <w:sz w:val="24"/>
          <w:szCs w:val="24"/>
        </w:rPr>
        <w:t>(</w:t>
      </w:r>
      <w:r w:rsidR="008B2C6D" w:rsidRPr="001E782F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8B2C6D" w:rsidRPr="001E782F">
        <w:rPr>
          <w:rFonts w:asciiTheme="minorHAnsi" w:hAnsiTheme="minorHAnsi" w:cstheme="minorHAnsi"/>
          <w:sz w:val="24"/>
          <w:szCs w:val="24"/>
        </w:rPr>
        <w:t xml:space="preserve">) + </w:t>
      </w:r>
      <w:r w:rsidR="008B2C6D" w:rsidRPr="001E782F">
        <w:rPr>
          <w:rFonts w:asciiTheme="minorHAnsi" w:hAnsiTheme="minorHAnsi" w:cstheme="minorHAnsi"/>
          <w:sz w:val="24"/>
          <w:szCs w:val="24"/>
          <w:lang w:val="en-US"/>
        </w:rPr>
        <w:t>CO</w:t>
      </w:r>
      <w:r w:rsidR="008B2C6D" w:rsidRPr="001E782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8B2C6D" w:rsidRPr="001E782F">
        <w:rPr>
          <w:rFonts w:asciiTheme="minorHAnsi" w:hAnsiTheme="minorHAnsi" w:cstheme="minorHAnsi"/>
          <w:sz w:val="24"/>
          <w:szCs w:val="24"/>
        </w:rPr>
        <w:t>(</w:t>
      </w:r>
      <w:r w:rsidR="008B2C6D" w:rsidRPr="001E782F"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8B2C6D" w:rsidRPr="001E782F">
        <w:rPr>
          <w:rFonts w:asciiTheme="minorHAnsi" w:hAnsiTheme="minorHAnsi" w:cstheme="minorHAnsi"/>
          <w:sz w:val="24"/>
          <w:szCs w:val="24"/>
        </w:rPr>
        <w:t>)</w:t>
      </w:r>
      <w:r w:rsidR="001E782F" w:rsidRPr="001E782F">
        <w:rPr>
          <w:rFonts w:asciiTheme="minorHAnsi" w:hAnsiTheme="minorHAnsi" w:cstheme="minorHAnsi"/>
          <w:sz w:val="24"/>
          <w:szCs w:val="24"/>
        </w:rPr>
        <w:t xml:space="preserve"> </w:t>
      </w:r>
      <w:r w:rsidR="001E782F" w:rsidRPr="001E782F">
        <w:rPr>
          <w:rFonts w:ascii="Cambria Math" w:hAnsi="Cambria Math" w:cs="Cambria Math"/>
          <w:bCs/>
          <w:sz w:val="24"/>
          <w:szCs w:val="24"/>
        </w:rPr>
        <w:t>⇌</w:t>
      </w:r>
      <w:r w:rsidR="001E782F" w:rsidRPr="001E782F">
        <w:rPr>
          <w:rFonts w:asciiTheme="minorHAnsi" w:hAnsiTheme="minorHAnsi" w:cstheme="minorHAnsi"/>
          <w:sz w:val="24"/>
          <w:szCs w:val="24"/>
        </w:rPr>
        <w:t xml:space="preserve"> 2</w:t>
      </w:r>
      <w:r w:rsidR="001E782F" w:rsidRPr="001E782F">
        <w:rPr>
          <w:rFonts w:asciiTheme="minorHAnsi" w:hAnsiTheme="minorHAnsi" w:cstheme="minorHAnsi"/>
          <w:sz w:val="24"/>
          <w:szCs w:val="24"/>
          <w:lang w:val="en-US"/>
        </w:rPr>
        <w:t>CO</w:t>
      </w:r>
      <w:r w:rsidR="001E782F" w:rsidRPr="001E782F">
        <w:rPr>
          <w:rFonts w:asciiTheme="minorHAnsi" w:hAnsiTheme="minorHAnsi" w:cstheme="minorHAnsi"/>
          <w:sz w:val="24"/>
          <w:szCs w:val="24"/>
        </w:rPr>
        <w:t>(</w:t>
      </w:r>
      <w:r w:rsidR="001E782F" w:rsidRPr="001E782F"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1E782F" w:rsidRPr="001E782F">
        <w:rPr>
          <w:rFonts w:asciiTheme="minorHAnsi" w:hAnsiTheme="minorHAnsi" w:cstheme="minorHAnsi"/>
          <w:sz w:val="24"/>
          <w:szCs w:val="24"/>
        </w:rPr>
        <w:t xml:space="preserve">). Η σωστή έκφραση της </w:t>
      </w:r>
      <w:proofErr w:type="spellStart"/>
      <w:r w:rsidR="001E782F" w:rsidRPr="001E782F">
        <w:rPr>
          <w:rFonts w:asciiTheme="minorHAnsi" w:hAnsiTheme="minorHAnsi" w:cstheme="minorHAnsi"/>
          <w:sz w:val="24"/>
          <w:szCs w:val="24"/>
        </w:rPr>
        <w:t>σταθεράς</w:t>
      </w:r>
      <w:proofErr w:type="spellEnd"/>
      <w:r w:rsidR="001E782F" w:rsidRPr="001E782F">
        <w:rPr>
          <w:rFonts w:asciiTheme="minorHAnsi" w:hAnsiTheme="minorHAnsi" w:cstheme="minorHAnsi"/>
          <w:sz w:val="24"/>
          <w:szCs w:val="24"/>
        </w:rPr>
        <w:t xml:space="preserve"> ισορροπίας</w:t>
      </w:r>
      <w:r w:rsidR="00310392" w:rsidRPr="00DC61B8">
        <w:rPr>
          <w:rFonts w:asciiTheme="minorHAnsi" w:hAnsiTheme="minorHAnsi" w:cstheme="minorHAnsi"/>
          <w:sz w:val="24"/>
          <w:szCs w:val="24"/>
        </w:rPr>
        <w:t>,</w:t>
      </w:r>
      <w:r w:rsidR="001E782F" w:rsidRPr="001E782F">
        <w:rPr>
          <w:rFonts w:asciiTheme="minorHAnsi" w:hAnsiTheme="minorHAnsi" w:cstheme="minorHAnsi"/>
          <w:sz w:val="24"/>
          <w:szCs w:val="24"/>
        </w:rPr>
        <w:t xml:space="preserve"> είναι: </w:t>
      </w:r>
      <w:r w:rsidR="001E782F" w:rsidRPr="001E782F">
        <w:rPr>
          <w:rFonts w:asciiTheme="minorHAnsi" w:hAnsiTheme="minorHAnsi" w:cstheme="minorHAnsi"/>
          <w:i/>
          <w:iCs/>
          <w:sz w:val="24"/>
          <w:szCs w:val="24"/>
          <w:lang w:val="en-US"/>
        </w:rPr>
        <w:t>K</w:t>
      </w:r>
      <w:r w:rsidR="001E782F" w:rsidRPr="001E782F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c</w:t>
      </w:r>
      <w:r w:rsidR="001E782F" w:rsidRPr="001E782F">
        <w:rPr>
          <w:rFonts w:asciiTheme="minorHAnsi" w:hAnsiTheme="minorHAnsi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CO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C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∙[C</m:t>
            </m:r>
            <m:sSub>
              <m:sSub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]</m:t>
            </m:r>
          </m:den>
        </m:f>
      </m:oMath>
      <w:r w:rsidR="001E782F" w:rsidRPr="001E782F">
        <w:rPr>
          <w:rFonts w:asciiTheme="minorHAnsi" w:hAnsiTheme="minorHAnsi" w:cstheme="minorHAnsi"/>
          <w:iCs/>
          <w:sz w:val="24"/>
          <w:szCs w:val="24"/>
        </w:rPr>
        <w:t xml:space="preserve"> .</w:t>
      </w:r>
      <w:r w:rsidR="00A25287" w:rsidRPr="001E78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2B8340" w14:textId="0E7789AC" w:rsidR="00161936" w:rsidRPr="004C7A37" w:rsidRDefault="00161936" w:rsidP="00C6707C">
      <w:pPr>
        <w:pStyle w:val="a3"/>
        <w:tabs>
          <w:tab w:val="left" w:pos="1439"/>
          <w:tab w:val="left" w:pos="2802"/>
          <w:tab w:val="left" w:pos="7563"/>
        </w:tabs>
        <w:spacing w:line="360" w:lineRule="auto"/>
        <w:ind w:left="1134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4C7A37">
        <w:rPr>
          <w:rFonts w:asciiTheme="minorHAnsi" w:hAnsiTheme="minorHAnsi" w:cstheme="minorHAnsi"/>
          <w:b/>
          <w:bCs/>
          <w:spacing w:val="-5"/>
          <w:sz w:val="24"/>
          <w:szCs w:val="24"/>
          <w:lang w:val="en-US"/>
        </w:rPr>
        <w:t>iv</w:t>
      </w:r>
      <w:r w:rsidR="005974DF" w:rsidRPr="004C7A37">
        <w:rPr>
          <w:rFonts w:asciiTheme="minorHAnsi" w:hAnsiTheme="minorHAnsi" w:cstheme="minorHAnsi"/>
          <w:b/>
          <w:bCs/>
          <w:spacing w:val="-5"/>
          <w:sz w:val="24"/>
          <w:szCs w:val="24"/>
        </w:rPr>
        <w:t>.</w:t>
      </w:r>
      <w:r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bookmarkStart w:id="0" w:name="_Hlk100957000"/>
      <w:r w:rsidR="004C7A37"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Μπορούμε να διακρίνουμε </w:t>
      </w:r>
      <w:r w:rsidR="00F70613">
        <w:rPr>
          <w:rFonts w:asciiTheme="minorHAnsi" w:hAnsiTheme="minorHAnsi" w:cstheme="minorHAnsi"/>
          <w:spacing w:val="-5"/>
          <w:sz w:val="24"/>
          <w:szCs w:val="24"/>
        </w:rPr>
        <w:t xml:space="preserve">στο </w:t>
      </w:r>
      <w:r w:rsidR="00C470D9">
        <w:rPr>
          <w:rFonts w:asciiTheme="minorHAnsi" w:hAnsiTheme="minorHAnsi" w:cstheme="minorHAnsi"/>
          <w:spacing w:val="-5"/>
          <w:sz w:val="24"/>
          <w:szCs w:val="24"/>
        </w:rPr>
        <w:t xml:space="preserve">σχολικό </w:t>
      </w:r>
      <w:r w:rsidR="00F70613">
        <w:rPr>
          <w:rFonts w:asciiTheme="minorHAnsi" w:hAnsiTheme="minorHAnsi" w:cstheme="minorHAnsi"/>
          <w:spacing w:val="-5"/>
          <w:sz w:val="24"/>
          <w:szCs w:val="24"/>
        </w:rPr>
        <w:t xml:space="preserve">εργαστήριο </w:t>
      </w:r>
      <w:r w:rsidR="00F20AFA"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με τη χρήση </w:t>
      </w:r>
      <w:r w:rsidR="00F20AFA">
        <w:rPr>
          <w:rFonts w:asciiTheme="minorHAnsi" w:hAnsiTheme="minorHAnsi" w:cstheme="minorHAnsi"/>
          <w:spacing w:val="-5"/>
          <w:sz w:val="24"/>
          <w:szCs w:val="24"/>
        </w:rPr>
        <w:t xml:space="preserve">ενός </w:t>
      </w:r>
      <w:proofErr w:type="spellStart"/>
      <w:r w:rsidR="00F20AFA" w:rsidRPr="004C7A37">
        <w:rPr>
          <w:rFonts w:asciiTheme="minorHAnsi" w:hAnsiTheme="minorHAnsi" w:cstheme="minorHAnsi"/>
          <w:spacing w:val="-5"/>
          <w:sz w:val="24"/>
          <w:szCs w:val="24"/>
        </w:rPr>
        <w:t>πεχαμέτρου</w:t>
      </w:r>
      <w:proofErr w:type="spellEnd"/>
      <w:r w:rsidR="00F20AFA"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</w:rPr>
        <w:t>ένα υδατικό διάλυμα</w:t>
      </w:r>
      <w:r w:rsidR="00A172ED">
        <w:rPr>
          <w:rFonts w:asciiTheme="minorHAnsi" w:hAnsiTheme="minorHAnsi" w:cstheme="minorHAnsi"/>
          <w:spacing w:val="-5"/>
          <w:sz w:val="24"/>
          <w:szCs w:val="24"/>
        </w:rPr>
        <w:t xml:space="preserve"> αιθανόλης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172ED">
        <w:rPr>
          <w:rFonts w:asciiTheme="minorHAnsi" w:hAnsiTheme="minorHAnsi" w:cstheme="minorHAnsi"/>
          <w:spacing w:val="-5"/>
          <w:sz w:val="24"/>
          <w:szCs w:val="24"/>
        </w:rPr>
        <w:t>(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  <w:lang w:val="en-US"/>
        </w:rPr>
        <w:t>CH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  <w:vertAlign w:val="subscript"/>
        </w:rPr>
        <w:t>3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  <w:lang w:val="en-US"/>
        </w:rPr>
        <w:t>CH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  <w:vertAlign w:val="subscript"/>
        </w:rPr>
        <w:t>2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  <w:lang w:val="en-US"/>
        </w:rPr>
        <w:t>OH</w:t>
      </w:r>
      <w:r w:rsidR="00A172ED">
        <w:rPr>
          <w:rFonts w:asciiTheme="minorHAnsi" w:hAnsiTheme="minorHAnsi" w:cstheme="minorHAnsi"/>
          <w:spacing w:val="-5"/>
          <w:sz w:val="24"/>
          <w:szCs w:val="24"/>
        </w:rPr>
        <w:t>)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A4810">
        <w:rPr>
          <w:rFonts w:asciiTheme="minorHAnsi" w:hAnsiTheme="minorHAnsi" w:cstheme="minorHAnsi"/>
          <w:spacing w:val="-5"/>
          <w:sz w:val="24"/>
          <w:szCs w:val="24"/>
        </w:rPr>
        <w:t xml:space="preserve">1 Μ </w:t>
      </w:r>
      <w:r w:rsidR="003A3B3A">
        <w:rPr>
          <w:rFonts w:asciiTheme="minorHAnsi" w:hAnsiTheme="minorHAnsi" w:cstheme="minorHAnsi"/>
          <w:spacing w:val="-5"/>
          <w:sz w:val="24"/>
          <w:szCs w:val="24"/>
        </w:rPr>
        <w:t>(</w:t>
      </w:r>
      <w:r w:rsidR="003A3B3A" w:rsidRPr="003A3B3A">
        <w:rPr>
          <w:rFonts w:asciiTheme="minorHAnsi" w:hAnsiTheme="minorHAnsi" w:cstheme="minorHAnsi"/>
          <w:i/>
          <w:iCs/>
          <w:spacing w:val="-5"/>
          <w:sz w:val="24"/>
          <w:szCs w:val="24"/>
        </w:rPr>
        <w:t>Κ</w:t>
      </w:r>
      <w:r w:rsidR="003A3B3A" w:rsidRPr="003A3B3A">
        <w:rPr>
          <w:rFonts w:asciiTheme="minorHAnsi" w:hAnsiTheme="minorHAnsi" w:cstheme="minorHAnsi"/>
          <w:spacing w:val="-5"/>
          <w:sz w:val="24"/>
          <w:szCs w:val="24"/>
          <w:vertAlign w:val="subscript"/>
          <w:lang w:val="en-US"/>
        </w:rPr>
        <w:t>a</w:t>
      </w:r>
      <w:r w:rsidR="003A3B3A" w:rsidRPr="003A3B3A">
        <w:rPr>
          <w:rFonts w:asciiTheme="minorHAnsi" w:hAnsiTheme="minorHAnsi" w:cstheme="minorHAnsi"/>
          <w:spacing w:val="-5"/>
          <w:sz w:val="24"/>
          <w:szCs w:val="24"/>
        </w:rPr>
        <w:t xml:space="preserve"> = 10</w:t>
      </w:r>
      <w:r w:rsidR="003A3B3A" w:rsidRPr="003A3B3A">
        <w:rPr>
          <w:rFonts w:asciiTheme="minorHAnsi" w:hAnsiTheme="minorHAnsi" w:cstheme="minorHAnsi"/>
          <w:spacing w:val="-5"/>
          <w:sz w:val="24"/>
          <w:szCs w:val="24"/>
          <w:vertAlign w:val="superscript"/>
        </w:rPr>
        <w:t>-16</w:t>
      </w:r>
      <w:r w:rsidR="003A3B3A" w:rsidRPr="003A3B3A">
        <w:rPr>
          <w:rFonts w:asciiTheme="minorHAnsi" w:hAnsiTheme="minorHAnsi" w:cstheme="minorHAnsi"/>
          <w:spacing w:val="-5"/>
          <w:sz w:val="24"/>
          <w:szCs w:val="24"/>
        </w:rPr>
        <w:t xml:space="preserve">) 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από ένα υδατικό διάλυμα </w:t>
      </w:r>
      <w:bookmarkEnd w:id="0"/>
      <w:r w:rsidR="007A4810" w:rsidRPr="007A4810">
        <w:rPr>
          <w:rFonts w:asciiTheme="minorHAnsi" w:hAnsiTheme="minorHAnsi" w:cstheme="minorHAnsi"/>
          <w:spacing w:val="-5"/>
          <w:sz w:val="24"/>
          <w:szCs w:val="24"/>
        </w:rPr>
        <w:t>φαινόλη</w:t>
      </w:r>
      <w:r w:rsidR="007A4810">
        <w:rPr>
          <w:rFonts w:asciiTheme="minorHAnsi" w:hAnsiTheme="minorHAnsi" w:cstheme="minorHAnsi"/>
          <w:spacing w:val="-5"/>
          <w:sz w:val="24"/>
          <w:szCs w:val="24"/>
        </w:rPr>
        <w:t>ς</w:t>
      </w:r>
      <w:r w:rsidR="007A4810" w:rsidRPr="007A48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172ED">
        <w:rPr>
          <w:rFonts w:asciiTheme="minorHAnsi" w:hAnsiTheme="minorHAnsi" w:cstheme="minorHAnsi"/>
          <w:spacing w:val="-5"/>
          <w:sz w:val="24"/>
          <w:szCs w:val="24"/>
        </w:rPr>
        <w:t>(</w:t>
      </w:r>
      <w:r w:rsidR="007A4810" w:rsidRPr="007A4810">
        <w:rPr>
          <w:rFonts w:asciiTheme="minorHAnsi" w:hAnsiTheme="minorHAnsi" w:cstheme="minorHAnsi"/>
          <w:spacing w:val="-5"/>
          <w:sz w:val="24"/>
          <w:szCs w:val="24"/>
          <w:lang w:val="en-US"/>
        </w:rPr>
        <w:t>C</w:t>
      </w:r>
      <w:r w:rsidR="007A4810" w:rsidRPr="007A4810">
        <w:rPr>
          <w:rFonts w:asciiTheme="minorHAnsi" w:hAnsiTheme="minorHAnsi" w:cstheme="minorHAnsi"/>
          <w:spacing w:val="-5"/>
          <w:sz w:val="24"/>
          <w:szCs w:val="24"/>
          <w:vertAlign w:val="subscript"/>
        </w:rPr>
        <w:t>6</w:t>
      </w:r>
      <w:r w:rsidR="007A4810" w:rsidRPr="007A4810">
        <w:rPr>
          <w:rFonts w:asciiTheme="minorHAnsi" w:hAnsiTheme="minorHAnsi" w:cstheme="minorHAnsi"/>
          <w:spacing w:val="-5"/>
          <w:sz w:val="24"/>
          <w:szCs w:val="24"/>
          <w:lang w:val="en-US"/>
        </w:rPr>
        <w:t>H</w:t>
      </w:r>
      <w:r w:rsidR="007A4810" w:rsidRPr="007A4810">
        <w:rPr>
          <w:rFonts w:asciiTheme="minorHAnsi" w:hAnsiTheme="minorHAnsi" w:cstheme="minorHAnsi"/>
          <w:spacing w:val="-5"/>
          <w:sz w:val="24"/>
          <w:szCs w:val="24"/>
          <w:vertAlign w:val="subscript"/>
        </w:rPr>
        <w:t>5</w:t>
      </w:r>
      <w:r w:rsidR="007A4810" w:rsidRPr="007A4810">
        <w:rPr>
          <w:rFonts w:asciiTheme="minorHAnsi" w:hAnsiTheme="minorHAnsi" w:cstheme="minorHAnsi"/>
          <w:spacing w:val="-5"/>
          <w:sz w:val="24"/>
          <w:szCs w:val="24"/>
          <w:lang w:val="en-US"/>
        </w:rPr>
        <w:t>OH</w:t>
      </w:r>
      <w:r w:rsidR="00A172ED">
        <w:rPr>
          <w:rFonts w:asciiTheme="minorHAnsi" w:hAnsiTheme="minorHAnsi" w:cstheme="minorHAnsi"/>
          <w:spacing w:val="-5"/>
          <w:sz w:val="24"/>
          <w:szCs w:val="24"/>
        </w:rPr>
        <w:t>)</w:t>
      </w:r>
      <w:r w:rsidR="007A4810">
        <w:rPr>
          <w:rFonts w:asciiTheme="minorHAnsi" w:hAnsiTheme="minorHAnsi" w:cstheme="minorHAnsi"/>
          <w:spacing w:val="-5"/>
          <w:sz w:val="24"/>
          <w:szCs w:val="24"/>
        </w:rPr>
        <w:t xml:space="preserve"> 1 Μ (</w:t>
      </w:r>
      <w:r w:rsidR="007A4810" w:rsidRPr="003A3B3A">
        <w:rPr>
          <w:rFonts w:asciiTheme="minorHAnsi" w:hAnsiTheme="minorHAnsi" w:cstheme="minorHAnsi"/>
          <w:i/>
          <w:iCs/>
          <w:spacing w:val="-5"/>
          <w:sz w:val="24"/>
          <w:szCs w:val="24"/>
        </w:rPr>
        <w:t>Κ</w:t>
      </w:r>
      <w:r w:rsidR="007A4810" w:rsidRPr="003A3B3A">
        <w:rPr>
          <w:rFonts w:asciiTheme="minorHAnsi" w:hAnsiTheme="minorHAnsi" w:cstheme="minorHAnsi"/>
          <w:spacing w:val="-5"/>
          <w:sz w:val="24"/>
          <w:szCs w:val="24"/>
          <w:vertAlign w:val="subscript"/>
          <w:lang w:val="en-US"/>
        </w:rPr>
        <w:t>a</w:t>
      </w:r>
      <w:r w:rsidR="007A4810" w:rsidRPr="003A3B3A">
        <w:rPr>
          <w:rFonts w:asciiTheme="minorHAnsi" w:hAnsiTheme="minorHAnsi" w:cstheme="minorHAnsi"/>
          <w:spacing w:val="-5"/>
          <w:sz w:val="24"/>
          <w:szCs w:val="24"/>
        </w:rPr>
        <w:t xml:space="preserve"> = 10</w:t>
      </w:r>
      <w:r w:rsidR="007A4810" w:rsidRPr="003A3B3A">
        <w:rPr>
          <w:rFonts w:asciiTheme="minorHAnsi" w:hAnsiTheme="minorHAnsi" w:cstheme="minorHAnsi"/>
          <w:spacing w:val="-5"/>
          <w:sz w:val="24"/>
          <w:szCs w:val="24"/>
          <w:vertAlign w:val="superscript"/>
        </w:rPr>
        <w:t>-1</w:t>
      </w:r>
      <w:r w:rsidR="007A4810">
        <w:rPr>
          <w:rFonts w:asciiTheme="minorHAnsi" w:hAnsiTheme="minorHAnsi" w:cstheme="minorHAnsi"/>
          <w:spacing w:val="-5"/>
          <w:sz w:val="24"/>
          <w:szCs w:val="24"/>
          <w:vertAlign w:val="superscript"/>
        </w:rPr>
        <w:t>0</w:t>
      </w:r>
      <w:r w:rsidR="007A4810" w:rsidRPr="003A3B3A">
        <w:rPr>
          <w:rFonts w:asciiTheme="minorHAnsi" w:hAnsiTheme="minorHAnsi" w:cstheme="minorHAnsi"/>
          <w:spacing w:val="-5"/>
          <w:sz w:val="24"/>
          <w:szCs w:val="24"/>
        </w:rPr>
        <w:t>)</w:t>
      </w:r>
      <w:r w:rsidR="00D41A35">
        <w:rPr>
          <w:rFonts w:asciiTheme="minorHAnsi" w:hAnsiTheme="minorHAnsi" w:cstheme="minorHAnsi"/>
          <w:spacing w:val="-5"/>
          <w:sz w:val="24"/>
          <w:szCs w:val="24"/>
        </w:rPr>
        <w:t>,</w:t>
      </w:r>
      <w:r w:rsidR="000600A8" w:rsidRPr="000600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600A8">
        <w:rPr>
          <w:rFonts w:asciiTheme="minorHAnsi" w:hAnsiTheme="minorHAnsi" w:cstheme="minorHAnsi"/>
          <w:spacing w:val="-5"/>
          <w:sz w:val="24"/>
          <w:szCs w:val="24"/>
        </w:rPr>
        <w:t xml:space="preserve">τα οποία βρίσκονται στους </w:t>
      </w:r>
      <w:r w:rsidR="00A172ED">
        <w:rPr>
          <w:rFonts w:asciiTheme="minorHAnsi" w:hAnsiTheme="minorHAnsi" w:cstheme="minorHAnsi"/>
          <w:spacing w:val="-5"/>
          <w:sz w:val="24"/>
          <w:szCs w:val="24"/>
        </w:rPr>
        <w:t xml:space="preserve">    </w:t>
      </w:r>
      <w:r w:rsidR="000600A8">
        <w:rPr>
          <w:rFonts w:asciiTheme="minorHAnsi" w:hAnsiTheme="minorHAnsi" w:cstheme="minorHAnsi"/>
          <w:spacing w:val="-5"/>
          <w:sz w:val="24"/>
          <w:szCs w:val="24"/>
        </w:rPr>
        <w:t xml:space="preserve">25 </w:t>
      </w:r>
      <w:r w:rsidR="000600A8" w:rsidRPr="003A3B3A">
        <w:rPr>
          <w:rFonts w:asciiTheme="minorHAnsi" w:hAnsiTheme="minorHAnsi" w:cstheme="minorHAnsi"/>
          <w:spacing w:val="-5"/>
          <w:sz w:val="24"/>
          <w:szCs w:val="24"/>
          <w:vertAlign w:val="superscript"/>
        </w:rPr>
        <w:t>ο</w:t>
      </w:r>
      <w:r w:rsidR="000600A8">
        <w:rPr>
          <w:rFonts w:asciiTheme="minorHAnsi" w:hAnsiTheme="minorHAnsi" w:cstheme="minorHAnsi"/>
          <w:spacing w:val="-5"/>
          <w:sz w:val="24"/>
          <w:szCs w:val="24"/>
          <w:lang w:val="en-US"/>
        </w:rPr>
        <w:t>C</w:t>
      </w:r>
      <w:r w:rsidR="004C7A37"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. </w:t>
      </w:r>
    </w:p>
    <w:p w14:paraId="6E56E804" w14:textId="27E49E78" w:rsidR="00161936" w:rsidRPr="004C7A37" w:rsidRDefault="00161936" w:rsidP="0080153F">
      <w:pPr>
        <w:pStyle w:val="a3"/>
        <w:tabs>
          <w:tab w:val="left" w:pos="1439"/>
          <w:tab w:val="left" w:pos="2802"/>
          <w:tab w:val="left" w:pos="7563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C7A37">
        <w:rPr>
          <w:rFonts w:asciiTheme="minorHAnsi" w:hAnsiTheme="minorHAnsi" w:cstheme="minorHAnsi"/>
          <w:b/>
          <w:bCs/>
          <w:iCs/>
          <w:spacing w:val="-8"/>
          <w:sz w:val="24"/>
          <w:szCs w:val="24"/>
        </w:rPr>
        <w:t xml:space="preserve">β) </w:t>
      </w:r>
      <w:r w:rsidRPr="004C7A37">
        <w:rPr>
          <w:rFonts w:asciiTheme="minorHAnsi" w:hAnsiTheme="minorHAnsi" w:cstheme="minorHAnsi"/>
          <w:spacing w:val="-3"/>
          <w:sz w:val="24"/>
          <w:szCs w:val="24"/>
        </w:rPr>
        <w:t xml:space="preserve">Να </w:t>
      </w:r>
      <w:r w:rsidRPr="004C7A37">
        <w:rPr>
          <w:rFonts w:asciiTheme="minorHAnsi" w:hAnsiTheme="minorHAnsi" w:cstheme="minorHAnsi"/>
          <w:spacing w:val="-5"/>
          <w:sz w:val="24"/>
          <w:szCs w:val="24"/>
        </w:rPr>
        <w:t xml:space="preserve">αιτιολογήσετε </w:t>
      </w:r>
      <w:r w:rsidRPr="004C7A37">
        <w:rPr>
          <w:rFonts w:asciiTheme="minorHAnsi" w:hAnsiTheme="minorHAnsi" w:cstheme="minorHAnsi"/>
          <w:spacing w:val="-3"/>
          <w:sz w:val="24"/>
          <w:szCs w:val="24"/>
        </w:rPr>
        <w:t>τις</w:t>
      </w:r>
      <w:r w:rsidRPr="004C7A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7A37">
        <w:rPr>
          <w:rFonts w:asciiTheme="minorHAnsi" w:hAnsiTheme="minorHAnsi" w:cstheme="minorHAnsi"/>
          <w:spacing w:val="-5"/>
          <w:sz w:val="24"/>
          <w:szCs w:val="24"/>
        </w:rPr>
        <w:t>απαντήσεις σας</w:t>
      </w:r>
      <w:r w:rsidRPr="004C7A37">
        <w:rPr>
          <w:rFonts w:asciiTheme="minorHAnsi" w:hAnsiTheme="minorHAnsi" w:cstheme="minorHAnsi"/>
          <w:spacing w:val="-3"/>
          <w:sz w:val="24"/>
          <w:szCs w:val="24"/>
        </w:rPr>
        <w:t xml:space="preserve">. </w:t>
      </w:r>
      <w:r w:rsidRPr="004C7A37">
        <w:rPr>
          <w:rFonts w:asciiTheme="minorHAnsi" w:hAnsiTheme="minorHAnsi" w:cstheme="minorHAnsi"/>
          <w:i/>
          <w:sz w:val="24"/>
          <w:szCs w:val="24"/>
        </w:rPr>
        <w:t>(μονάδες</w:t>
      </w:r>
      <w:r w:rsidRPr="004C7A37">
        <w:rPr>
          <w:rFonts w:asciiTheme="minorHAnsi" w:hAnsiTheme="minorHAnsi" w:cstheme="minorHAnsi"/>
          <w:i/>
          <w:spacing w:val="1"/>
          <w:sz w:val="24"/>
          <w:szCs w:val="24"/>
        </w:rPr>
        <w:t xml:space="preserve"> 8</w:t>
      </w:r>
      <w:r w:rsidRPr="004C7A37">
        <w:rPr>
          <w:rFonts w:asciiTheme="minorHAnsi" w:hAnsiTheme="minorHAnsi" w:cstheme="minorHAnsi"/>
          <w:i/>
          <w:sz w:val="24"/>
          <w:szCs w:val="24"/>
        </w:rPr>
        <w:t>)</w:t>
      </w:r>
    </w:p>
    <w:p w14:paraId="47A78018" w14:textId="08541961" w:rsidR="002B4277" w:rsidRPr="004C7A37" w:rsidRDefault="002B4277" w:rsidP="0080153F">
      <w:pPr>
        <w:pStyle w:val="Default"/>
        <w:spacing w:line="360" w:lineRule="auto"/>
        <w:jc w:val="right"/>
        <w:rPr>
          <w:color w:val="auto"/>
          <w:lang w:val="el-GR"/>
        </w:rPr>
      </w:pPr>
      <w:r w:rsidRPr="004C7A37">
        <w:rPr>
          <w:rFonts w:asciiTheme="minorHAnsi" w:hAnsiTheme="minorHAnsi"/>
          <w:b/>
          <w:i/>
          <w:color w:val="auto"/>
          <w:lang w:val="el-GR"/>
        </w:rPr>
        <w:t>Μονάδες 12</w:t>
      </w:r>
      <w:r w:rsidRPr="004C7A37">
        <w:rPr>
          <w:color w:val="auto"/>
          <w:lang w:val="el-GR"/>
        </w:rPr>
        <w:t xml:space="preserve"> </w:t>
      </w:r>
    </w:p>
    <w:p w14:paraId="46C4B295" w14:textId="77A44124" w:rsidR="006F54CA" w:rsidRPr="00CB68AD" w:rsidRDefault="006F54CA" w:rsidP="0080153F">
      <w:pPr>
        <w:spacing w:after="0" w:line="360" w:lineRule="auto"/>
        <w:jc w:val="both"/>
        <w:rPr>
          <w:rFonts w:cstheme="minorHAnsi"/>
          <w:color w:val="FF0000"/>
          <w:sz w:val="24"/>
          <w:szCs w:val="24"/>
          <w:lang w:val="el-GR"/>
        </w:rPr>
      </w:pPr>
    </w:p>
    <w:p w14:paraId="17600D88" w14:textId="72DD176D" w:rsidR="00A63829" w:rsidRPr="00517C19" w:rsidRDefault="00D86ECC" w:rsidP="00B63F0C">
      <w:pPr>
        <w:spacing w:after="0" w:line="360" w:lineRule="auto"/>
        <w:jc w:val="both"/>
        <w:rPr>
          <w:rFonts w:cstheme="minorHAnsi"/>
          <w:spacing w:val="-2"/>
          <w:sz w:val="24"/>
          <w:szCs w:val="24"/>
          <w:lang w:val="el-GR"/>
        </w:rPr>
      </w:pPr>
      <w:r w:rsidRPr="00517C19">
        <w:rPr>
          <w:rFonts w:cstheme="minorHAnsi"/>
          <w:sz w:val="24"/>
          <w:szCs w:val="24"/>
          <w:lang w:val="el-GR"/>
        </w:rPr>
        <w:t xml:space="preserve"> </w:t>
      </w:r>
      <w:r w:rsidRPr="00517C19">
        <w:rPr>
          <w:rFonts w:cstheme="minorHAnsi"/>
          <w:b/>
          <w:bCs/>
          <w:sz w:val="24"/>
          <w:szCs w:val="24"/>
          <w:lang w:val="el-GR"/>
        </w:rPr>
        <w:t>2.2</w:t>
      </w:r>
      <w:r w:rsidRPr="00517C19">
        <w:rPr>
          <w:rFonts w:cstheme="minorHAnsi"/>
          <w:sz w:val="24"/>
          <w:szCs w:val="24"/>
          <w:lang w:val="el-GR"/>
        </w:rPr>
        <w:t xml:space="preserve"> </w:t>
      </w:r>
      <w:r w:rsidR="00A63829" w:rsidRPr="00517C19">
        <w:rPr>
          <w:rFonts w:cstheme="minorHAnsi"/>
          <w:spacing w:val="-2"/>
          <w:sz w:val="24"/>
          <w:szCs w:val="24"/>
          <w:lang w:val="el-GR"/>
        </w:rPr>
        <w:t xml:space="preserve">Για τα χημικά στοιχεία </w:t>
      </w:r>
      <w:r w:rsidR="00A63829" w:rsidRPr="00E77280">
        <w:rPr>
          <w:rFonts w:cstheme="minorHAnsi"/>
          <w:b/>
          <w:bCs/>
          <w:spacing w:val="-2"/>
          <w:sz w:val="24"/>
          <w:szCs w:val="24"/>
          <w:lang w:val="el-GR"/>
        </w:rPr>
        <w:t>(Φ)</w:t>
      </w:r>
      <w:r w:rsidR="00A63829" w:rsidRPr="00517C19">
        <w:rPr>
          <w:rFonts w:cstheme="minorHAnsi"/>
          <w:spacing w:val="-2"/>
          <w:sz w:val="24"/>
          <w:szCs w:val="24"/>
          <w:lang w:val="el-GR"/>
        </w:rPr>
        <w:t xml:space="preserve">, </w:t>
      </w:r>
      <w:r w:rsidR="00A63829" w:rsidRPr="00E77280">
        <w:rPr>
          <w:rFonts w:cstheme="minorHAnsi"/>
          <w:b/>
          <w:bCs/>
          <w:spacing w:val="-2"/>
          <w:sz w:val="24"/>
          <w:szCs w:val="24"/>
          <w:lang w:val="el-GR"/>
        </w:rPr>
        <w:t>(Χ)</w:t>
      </w:r>
      <w:r w:rsidR="001C2450">
        <w:rPr>
          <w:rFonts w:cstheme="minorHAnsi"/>
          <w:spacing w:val="-2"/>
          <w:sz w:val="24"/>
          <w:szCs w:val="24"/>
          <w:lang w:val="el-GR"/>
        </w:rPr>
        <w:t xml:space="preserve"> και </w:t>
      </w:r>
      <w:r w:rsidR="00A63829" w:rsidRPr="00E77280">
        <w:rPr>
          <w:rFonts w:cstheme="minorHAnsi"/>
          <w:b/>
          <w:bCs/>
          <w:spacing w:val="-2"/>
          <w:sz w:val="24"/>
          <w:szCs w:val="24"/>
          <w:lang w:val="el-GR"/>
        </w:rPr>
        <w:t>(Ψ)</w:t>
      </w:r>
      <w:r w:rsidR="00A63829" w:rsidRPr="00517C19">
        <w:rPr>
          <w:rFonts w:cstheme="minorHAnsi"/>
          <w:spacing w:val="-2"/>
          <w:sz w:val="24"/>
          <w:szCs w:val="24"/>
          <w:lang w:val="el-GR"/>
        </w:rPr>
        <w:t xml:space="preserve"> δίνον</w:t>
      </w:r>
      <w:r w:rsidR="0045105B">
        <w:rPr>
          <w:rFonts w:cstheme="minorHAnsi"/>
          <w:spacing w:val="-2"/>
          <w:sz w:val="24"/>
          <w:szCs w:val="24"/>
          <w:lang w:val="el-GR"/>
        </w:rPr>
        <w:t>ται</w:t>
      </w:r>
      <w:r w:rsidR="00A63829" w:rsidRPr="00517C19">
        <w:rPr>
          <w:rFonts w:cstheme="minorHAnsi"/>
          <w:spacing w:val="-2"/>
          <w:sz w:val="24"/>
          <w:szCs w:val="24"/>
          <w:lang w:val="el-GR"/>
        </w:rPr>
        <w:t xml:space="preserve"> οι </w:t>
      </w:r>
      <w:r w:rsidR="002B4EA0">
        <w:rPr>
          <w:rFonts w:cstheme="minorHAnsi"/>
          <w:spacing w:val="-2"/>
          <w:sz w:val="24"/>
          <w:szCs w:val="24"/>
          <w:lang w:val="el-GR"/>
        </w:rPr>
        <w:t>παρακάτω</w:t>
      </w:r>
      <w:r w:rsidR="00A63829" w:rsidRPr="00517C19">
        <w:rPr>
          <w:rFonts w:cstheme="minorHAnsi"/>
          <w:spacing w:val="-2"/>
          <w:sz w:val="24"/>
          <w:szCs w:val="24"/>
          <w:lang w:val="el-GR"/>
        </w:rPr>
        <w:t xml:space="preserve"> πληροφορίες:</w:t>
      </w:r>
    </w:p>
    <w:p w14:paraId="1C82DFAA" w14:textId="438E1989" w:rsidR="0045105B" w:rsidRPr="0045105B" w:rsidRDefault="00A63829" w:rsidP="00A63829">
      <w:pPr>
        <w:pStyle w:val="a6"/>
        <w:numPr>
          <w:ilvl w:val="0"/>
          <w:numId w:val="2"/>
        </w:numPr>
        <w:spacing w:after="120" w:line="360" w:lineRule="auto"/>
        <w:ind w:left="567" w:hanging="425"/>
        <w:jc w:val="both"/>
        <w:rPr>
          <w:rFonts w:cstheme="minorHAnsi"/>
          <w:i/>
          <w:spacing w:val="-2"/>
          <w:sz w:val="24"/>
          <w:szCs w:val="24"/>
          <w:lang w:val="el-GR"/>
        </w:rPr>
      </w:pPr>
      <w:r w:rsidRPr="00517C19">
        <w:rPr>
          <w:rFonts w:cstheme="minorHAnsi"/>
          <w:b/>
          <w:bCs/>
          <w:spacing w:val="-2"/>
          <w:sz w:val="24"/>
          <w:szCs w:val="24"/>
          <w:lang w:val="el-GR"/>
        </w:rPr>
        <w:t>(</w:t>
      </w:r>
      <w:r w:rsidR="00BA48B8">
        <w:rPr>
          <w:rFonts w:cstheme="minorHAnsi"/>
          <w:b/>
          <w:bCs/>
          <w:spacing w:val="-2"/>
          <w:sz w:val="24"/>
          <w:szCs w:val="24"/>
          <w:lang w:val="el-GR"/>
        </w:rPr>
        <w:t>Φ</w:t>
      </w:r>
      <w:r w:rsidRPr="00517C19">
        <w:rPr>
          <w:rFonts w:cstheme="minorHAnsi"/>
          <w:b/>
          <w:bCs/>
          <w:spacing w:val="-2"/>
          <w:sz w:val="24"/>
          <w:szCs w:val="24"/>
          <w:lang w:val="el-GR"/>
        </w:rPr>
        <w:t>)</w:t>
      </w:r>
      <w:r w:rsidRPr="00517C19">
        <w:rPr>
          <w:rFonts w:cstheme="minorHAnsi"/>
          <w:spacing w:val="-2"/>
          <w:sz w:val="24"/>
          <w:szCs w:val="24"/>
          <w:lang w:val="el-GR"/>
        </w:rPr>
        <w:t xml:space="preserve"> είναι το </w:t>
      </w:r>
      <w:r w:rsidR="00A2589B">
        <w:rPr>
          <w:rFonts w:cstheme="minorHAnsi"/>
          <w:spacing w:val="-2"/>
          <w:sz w:val="24"/>
          <w:szCs w:val="24"/>
          <w:lang w:val="el-GR"/>
        </w:rPr>
        <w:t>1</w:t>
      </w:r>
      <w:r w:rsidR="00966497" w:rsidRPr="00966497">
        <w:rPr>
          <w:rFonts w:cstheme="minorHAnsi"/>
          <w:spacing w:val="-2"/>
          <w:sz w:val="24"/>
          <w:szCs w:val="24"/>
          <w:vertAlign w:val="superscript"/>
          <w:lang w:val="el-GR"/>
        </w:rPr>
        <w:t>ο</w:t>
      </w:r>
      <w:r w:rsidR="00966497">
        <w:rPr>
          <w:rFonts w:cstheme="minorHAnsi"/>
          <w:spacing w:val="-2"/>
          <w:sz w:val="24"/>
          <w:szCs w:val="24"/>
          <w:lang w:val="el-GR"/>
        </w:rPr>
        <w:t xml:space="preserve"> αλογόνο </w:t>
      </w:r>
      <w:r w:rsidR="001A59D3">
        <w:rPr>
          <w:rFonts w:cstheme="minorHAnsi"/>
          <w:spacing w:val="-2"/>
          <w:sz w:val="24"/>
          <w:szCs w:val="24"/>
          <w:lang w:val="el-GR"/>
        </w:rPr>
        <w:t>του</w:t>
      </w:r>
      <w:r w:rsidRPr="00517C19">
        <w:rPr>
          <w:rFonts w:cstheme="minorHAnsi"/>
          <w:spacing w:val="-2"/>
          <w:sz w:val="24"/>
          <w:szCs w:val="24"/>
          <w:lang w:val="el-GR"/>
        </w:rPr>
        <w:t xml:space="preserve"> Περιοδικ</w:t>
      </w:r>
      <w:r w:rsidR="001A59D3">
        <w:rPr>
          <w:rFonts w:cstheme="minorHAnsi"/>
          <w:spacing w:val="-2"/>
          <w:sz w:val="24"/>
          <w:szCs w:val="24"/>
          <w:lang w:val="el-GR"/>
        </w:rPr>
        <w:t>ού</w:t>
      </w:r>
      <w:r w:rsidRPr="00517C19">
        <w:rPr>
          <w:rFonts w:cstheme="minorHAnsi"/>
          <w:spacing w:val="-2"/>
          <w:sz w:val="24"/>
          <w:szCs w:val="24"/>
          <w:lang w:val="el-GR"/>
        </w:rPr>
        <w:t xml:space="preserve"> Πίνακα.</w:t>
      </w:r>
    </w:p>
    <w:p w14:paraId="1C882252" w14:textId="5B2D4B12" w:rsidR="00A63829" w:rsidRPr="0045105B" w:rsidRDefault="0045105B" w:rsidP="00A63829">
      <w:pPr>
        <w:pStyle w:val="a6"/>
        <w:numPr>
          <w:ilvl w:val="0"/>
          <w:numId w:val="2"/>
        </w:numPr>
        <w:spacing w:after="120" w:line="360" w:lineRule="auto"/>
        <w:ind w:left="567" w:hanging="425"/>
        <w:jc w:val="both"/>
        <w:rPr>
          <w:rFonts w:cstheme="minorHAnsi"/>
          <w:i/>
          <w:spacing w:val="-2"/>
          <w:sz w:val="24"/>
          <w:szCs w:val="24"/>
          <w:lang w:val="el-GR"/>
        </w:rPr>
      </w:pPr>
      <w:r>
        <w:rPr>
          <w:rFonts w:cstheme="minorHAnsi"/>
          <w:b/>
          <w:bCs/>
          <w:spacing w:val="-2"/>
          <w:sz w:val="24"/>
          <w:szCs w:val="24"/>
          <w:lang w:val="el-GR"/>
        </w:rPr>
        <w:t>(</w:t>
      </w:r>
      <w:r w:rsidR="00BA48B8">
        <w:rPr>
          <w:rFonts w:cstheme="minorHAnsi"/>
          <w:b/>
          <w:bCs/>
          <w:spacing w:val="-2"/>
          <w:sz w:val="24"/>
          <w:szCs w:val="24"/>
          <w:lang w:val="el-GR"/>
        </w:rPr>
        <w:t>Χ</w:t>
      </w:r>
      <w:r>
        <w:rPr>
          <w:rFonts w:cstheme="minorHAnsi"/>
          <w:b/>
          <w:bCs/>
          <w:spacing w:val="-2"/>
          <w:sz w:val="24"/>
          <w:szCs w:val="24"/>
          <w:lang w:val="el-GR"/>
        </w:rPr>
        <w:t>)</w:t>
      </w:r>
      <w:r w:rsidR="005A35BA">
        <w:rPr>
          <w:rFonts w:cstheme="minorHAnsi"/>
          <w:b/>
          <w:bCs/>
          <w:spacing w:val="-2"/>
          <w:sz w:val="24"/>
          <w:szCs w:val="24"/>
          <w:lang w:val="el-GR"/>
        </w:rPr>
        <w:t xml:space="preserve"> </w:t>
      </w:r>
      <w:r>
        <w:rPr>
          <w:rFonts w:cstheme="minorHAnsi"/>
          <w:spacing w:val="-2"/>
          <w:sz w:val="24"/>
          <w:szCs w:val="24"/>
          <w:lang w:val="el-GR"/>
        </w:rPr>
        <w:t xml:space="preserve">διαθέτει στη θεμελιώδη </w:t>
      </w:r>
      <w:r w:rsidR="008309EE">
        <w:rPr>
          <w:rFonts w:cstheme="minorHAnsi"/>
          <w:spacing w:val="-2"/>
          <w:sz w:val="24"/>
          <w:szCs w:val="24"/>
          <w:lang w:val="el-GR"/>
        </w:rPr>
        <w:t xml:space="preserve">του </w:t>
      </w:r>
      <w:r>
        <w:rPr>
          <w:rFonts w:cstheme="minorHAnsi"/>
          <w:spacing w:val="-2"/>
          <w:sz w:val="24"/>
          <w:szCs w:val="24"/>
          <w:lang w:val="el-GR"/>
        </w:rPr>
        <w:t>κατάσταση μόνο</w:t>
      </w:r>
      <w:r w:rsidR="00A2589B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="00C90CC1" w:rsidRPr="00C90CC1">
        <w:rPr>
          <w:rFonts w:cstheme="minorHAnsi"/>
          <w:spacing w:val="-2"/>
          <w:sz w:val="24"/>
          <w:szCs w:val="24"/>
          <w:lang w:val="el-GR"/>
        </w:rPr>
        <w:t>8</w:t>
      </w:r>
      <w:r>
        <w:rPr>
          <w:rFonts w:cstheme="minorHAnsi"/>
          <w:spacing w:val="-2"/>
          <w:sz w:val="24"/>
          <w:szCs w:val="24"/>
          <w:lang w:val="el-GR"/>
        </w:rPr>
        <w:t xml:space="preserve"> ηλεκτρόνια με </w:t>
      </w:r>
      <w:r>
        <w:rPr>
          <w:rFonts w:cstheme="minorHAnsi"/>
          <w:spacing w:val="-2"/>
          <w:sz w:val="24"/>
          <w:szCs w:val="24"/>
        </w:rPr>
        <w:t>n</w:t>
      </w:r>
      <w:r w:rsidR="000F629A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45105B">
        <w:rPr>
          <w:rFonts w:cstheme="minorHAnsi"/>
          <w:spacing w:val="-2"/>
          <w:sz w:val="24"/>
          <w:szCs w:val="24"/>
          <w:lang w:val="el-GR"/>
        </w:rPr>
        <w:t>=</w:t>
      </w:r>
      <w:r w:rsidR="000F629A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45105B">
        <w:rPr>
          <w:rFonts w:cstheme="minorHAnsi"/>
          <w:spacing w:val="-2"/>
          <w:sz w:val="24"/>
          <w:szCs w:val="24"/>
          <w:lang w:val="el-GR"/>
        </w:rPr>
        <w:t xml:space="preserve">3 </w:t>
      </w:r>
      <w:r>
        <w:rPr>
          <w:rFonts w:cstheme="minorHAnsi"/>
          <w:spacing w:val="-2"/>
          <w:sz w:val="24"/>
          <w:szCs w:val="24"/>
          <w:lang w:val="el-GR"/>
        </w:rPr>
        <w:t xml:space="preserve">και </w:t>
      </w:r>
      <w:r>
        <w:rPr>
          <w:rFonts w:cstheme="minorHAnsi"/>
          <w:spacing w:val="-2"/>
          <w:sz w:val="24"/>
          <w:szCs w:val="24"/>
          <w:lang w:val="el-GR"/>
        </w:rPr>
        <w:sym w:font="MT Extra" w:char="F06C"/>
      </w:r>
      <w:r w:rsidR="00A63829" w:rsidRPr="00517C19">
        <w:rPr>
          <w:rFonts w:cstheme="minorHAnsi"/>
          <w:b/>
          <w:bCs/>
          <w:spacing w:val="-2"/>
          <w:sz w:val="24"/>
          <w:szCs w:val="24"/>
          <w:lang w:val="el-GR"/>
        </w:rPr>
        <w:t xml:space="preserve"> </w:t>
      </w:r>
      <w:r>
        <w:rPr>
          <w:rFonts w:cstheme="minorHAnsi"/>
          <w:spacing w:val="-2"/>
          <w:sz w:val="24"/>
          <w:szCs w:val="24"/>
          <w:lang w:val="el-GR"/>
        </w:rPr>
        <w:t>=</w:t>
      </w:r>
      <w:r w:rsidR="000F629A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="008309EE">
        <w:rPr>
          <w:rFonts w:cstheme="minorHAnsi"/>
          <w:spacing w:val="-2"/>
          <w:sz w:val="24"/>
          <w:szCs w:val="24"/>
          <w:lang w:val="el-GR"/>
        </w:rPr>
        <w:t>2</w:t>
      </w:r>
      <w:r>
        <w:rPr>
          <w:rFonts w:cstheme="minorHAnsi"/>
          <w:spacing w:val="-2"/>
          <w:sz w:val="24"/>
          <w:szCs w:val="24"/>
          <w:lang w:val="el-GR"/>
        </w:rPr>
        <w:t>.</w:t>
      </w:r>
    </w:p>
    <w:p w14:paraId="7FABDED7" w14:textId="681148F2" w:rsidR="0045105B" w:rsidRPr="0045105B" w:rsidRDefault="0045105B" w:rsidP="00A63829">
      <w:pPr>
        <w:pStyle w:val="a6"/>
        <w:numPr>
          <w:ilvl w:val="0"/>
          <w:numId w:val="2"/>
        </w:numPr>
        <w:spacing w:after="120" w:line="360" w:lineRule="auto"/>
        <w:ind w:left="567" w:hanging="425"/>
        <w:jc w:val="both"/>
        <w:rPr>
          <w:rFonts w:cstheme="minorHAnsi"/>
          <w:i/>
          <w:spacing w:val="-2"/>
          <w:sz w:val="24"/>
          <w:szCs w:val="24"/>
          <w:lang w:val="el-GR"/>
        </w:rPr>
      </w:pPr>
      <w:r>
        <w:rPr>
          <w:rFonts w:cstheme="minorHAnsi"/>
          <w:b/>
          <w:bCs/>
          <w:spacing w:val="-2"/>
          <w:sz w:val="24"/>
          <w:szCs w:val="24"/>
          <w:lang w:val="el-GR"/>
        </w:rPr>
        <w:t>(</w:t>
      </w:r>
      <w:r w:rsidR="00BA48B8">
        <w:rPr>
          <w:rFonts w:cstheme="minorHAnsi"/>
          <w:b/>
          <w:bCs/>
          <w:spacing w:val="-2"/>
          <w:sz w:val="24"/>
          <w:szCs w:val="24"/>
          <w:lang w:val="el-GR"/>
        </w:rPr>
        <w:t>Ψ</w:t>
      </w:r>
      <w:r>
        <w:rPr>
          <w:rFonts w:cstheme="minorHAnsi"/>
          <w:b/>
          <w:bCs/>
          <w:spacing w:val="-2"/>
          <w:sz w:val="24"/>
          <w:szCs w:val="24"/>
          <w:lang w:val="el-GR"/>
        </w:rPr>
        <w:t>)</w:t>
      </w:r>
      <w:r w:rsidR="005A35BA">
        <w:rPr>
          <w:rFonts w:cstheme="minorHAnsi"/>
          <w:b/>
          <w:bCs/>
          <w:spacing w:val="-2"/>
          <w:sz w:val="24"/>
          <w:szCs w:val="24"/>
          <w:lang w:val="el-GR"/>
        </w:rPr>
        <w:t xml:space="preserve"> </w:t>
      </w:r>
      <w:r>
        <w:rPr>
          <w:rFonts w:cstheme="minorHAnsi"/>
          <w:iCs/>
          <w:spacing w:val="-2"/>
          <w:sz w:val="24"/>
          <w:szCs w:val="24"/>
          <w:lang w:val="el-GR"/>
        </w:rPr>
        <w:t xml:space="preserve">είναι </w:t>
      </w:r>
      <w:r w:rsidR="00C91578">
        <w:rPr>
          <w:rFonts w:cstheme="minorHAnsi"/>
          <w:iCs/>
          <w:spacing w:val="-2"/>
          <w:sz w:val="24"/>
          <w:szCs w:val="24"/>
          <w:lang w:val="el-GR"/>
        </w:rPr>
        <w:t xml:space="preserve">η </w:t>
      </w:r>
      <w:r w:rsidR="00447AC3">
        <w:rPr>
          <w:rFonts w:cstheme="minorHAnsi"/>
          <w:iCs/>
          <w:spacing w:val="-2"/>
          <w:sz w:val="24"/>
          <w:szCs w:val="24"/>
          <w:lang w:val="el-GR"/>
        </w:rPr>
        <w:t>3</w:t>
      </w:r>
      <w:r w:rsidR="00447AC3" w:rsidRPr="00447AC3">
        <w:rPr>
          <w:rFonts w:cstheme="minorHAnsi"/>
          <w:iCs/>
          <w:spacing w:val="-2"/>
          <w:sz w:val="24"/>
          <w:szCs w:val="24"/>
          <w:vertAlign w:val="superscript"/>
          <w:lang w:val="el-GR"/>
        </w:rPr>
        <w:t>η</w:t>
      </w:r>
      <w:r w:rsidR="00447AC3">
        <w:rPr>
          <w:rFonts w:cstheme="minorHAnsi"/>
          <w:iCs/>
          <w:spacing w:val="-2"/>
          <w:sz w:val="24"/>
          <w:szCs w:val="24"/>
          <w:lang w:val="el-GR"/>
        </w:rPr>
        <w:t xml:space="preserve"> </w:t>
      </w:r>
      <w:r w:rsidR="00C91578">
        <w:rPr>
          <w:rFonts w:cstheme="minorHAnsi"/>
          <w:iCs/>
          <w:spacing w:val="-2"/>
          <w:sz w:val="24"/>
          <w:szCs w:val="24"/>
          <w:lang w:val="el-GR"/>
        </w:rPr>
        <w:t xml:space="preserve">αλκαλική γαία </w:t>
      </w:r>
      <w:r>
        <w:rPr>
          <w:rFonts w:cstheme="minorHAnsi"/>
          <w:iCs/>
          <w:spacing w:val="-2"/>
          <w:sz w:val="24"/>
          <w:szCs w:val="24"/>
          <w:lang w:val="el-GR"/>
        </w:rPr>
        <w:t>του Περιοδικού Πίνακα.</w:t>
      </w:r>
    </w:p>
    <w:p w14:paraId="2BB4C40B" w14:textId="24B2DFB3" w:rsidR="00234A07" w:rsidRPr="00D628E9" w:rsidRDefault="00095E15" w:rsidP="0045105B">
      <w:pPr>
        <w:pStyle w:val="a6"/>
        <w:spacing w:after="120" w:line="360" w:lineRule="auto"/>
        <w:ind w:left="567"/>
        <w:jc w:val="both"/>
        <w:rPr>
          <w:rFonts w:cstheme="minorHAnsi"/>
          <w:b/>
          <w:bCs/>
          <w:spacing w:val="-4"/>
          <w:sz w:val="24"/>
          <w:szCs w:val="24"/>
          <w:lang w:val="el-GR"/>
        </w:rPr>
      </w:pPr>
      <w:r w:rsidRPr="00D628E9">
        <w:rPr>
          <w:rFonts w:cstheme="minorHAnsi"/>
          <w:b/>
          <w:bCs/>
          <w:spacing w:val="-4"/>
          <w:sz w:val="24"/>
          <w:szCs w:val="24"/>
          <w:lang w:val="el-GR"/>
        </w:rPr>
        <w:t>α</w:t>
      </w:r>
      <w:r w:rsidR="00D86ECC" w:rsidRPr="00D628E9">
        <w:rPr>
          <w:rFonts w:cstheme="minorHAnsi"/>
          <w:b/>
          <w:bCs/>
          <w:spacing w:val="-4"/>
          <w:sz w:val="24"/>
          <w:szCs w:val="24"/>
          <w:lang w:val="el-GR"/>
        </w:rPr>
        <w:t>)</w:t>
      </w:r>
      <w:r w:rsidR="00D86ECC" w:rsidRPr="00D628E9">
        <w:rPr>
          <w:rFonts w:cstheme="minorHAnsi"/>
          <w:spacing w:val="-4"/>
          <w:sz w:val="24"/>
          <w:szCs w:val="24"/>
          <w:lang w:val="el-GR"/>
        </w:rPr>
        <w:t xml:space="preserve"> Να </w:t>
      </w:r>
      <w:r w:rsidR="004B7834" w:rsidRPr="00D628E9">
        <w:rPr>
          <w:rFonts w:cstheme="minorHAnsi"/>
          <w:spacing w:val="-4"/>
          <w:sz w:val="24"/>
          <w:szCs w:val="24"/>
          <w:lang w:val="el-GR"/>
        </w:rPr>
        <w:t>υπολογίσετε</w:t>
      </w:r>
      <w:r w:rsidR="00E037FA" w:rsidRPr="00D628E9">
        <w:rPr>
          <w:rFonts w:cstheme="minorHAnsi"/>
          <w:spacing w:val="-4"/>
          <w:sz w:val="24"/>
          <w:szCs w:val="24"/>
          <w:lang w:val="el-GR"/>
        </w:rPr>
        <w:t xml:space="preserve"> τους ατομικούς αριθμούς τ</w:t>
      </w:r>
      <w:r w:rsidR="00E22312" w:rsidRPr="00D628E9">
        <w:rPr>
          <w:rFonts w:cstheme="minorHAnsi"/>
          <w:spacing w:val="-4"/>
          <w:sz w:val="24"/>
          <w:szCs w:val="24"/>
          <w:lang w:val="el-GR"/>
        </w:rPr>
        <w:t>ων</w:t>
      </w:r>
      <w:r w:rsidR="00E037FA" w:rsidRPr="00D628E9">
        <w:rPr>
          <w:rFonts w:cstheme="minorHAnsi"/>
          <w:spacing w:val="-4"/>
          <w:sz w:val="24"/>
          <w:szCs w:val="24"/>
          <w:lang w:val="el-GR"/>
        </w:rPr>
        <w:t xml:space="preserve"> στοιχεί</w:t>
      </w:r>
      <w:r w:rsidR="00E22312" w:rsidRPr="00D628E9">
        <w:rPr>
          <w:rFonts w:cstheme="minorHAnsi"/>
          <w:spacing w:val="-4"/>
          <w:sz w:val="24"/>
          <w:szCs w:val="24"/>
          <w:lang w:val="el-GR"/>
        </w:rPr>
        <w:t xml:space="preserve">ων </w:t>
      </w:r>
      <w:r w:rsidR="0045105B" w:rsidRPr="00D628E9">
        <w:rPr>
          <w:rFonts w:cstheme="minorHAnsi"/>
          <w:b/>
          <w:bCs/>
          <w:spacing w:val="-4"/>
          <w:sz w:val="24"/>
          <w:szCs w:val="24"/>
          <w:lang w:val="el-GR"/>
        </w:rPr>
        <w:t>(Φ)</w:t>
      </w:r>
      <w:r w:rsidR="0045105B" w:rsidRPr="00D628E9">
        <w:rPr>
          <w:rFonts w:cstheme="minorHAnsi"/>
          <w:spacing w:val="-4"/>
          <w:sz w:val="24"/>
          <w:szCs w:val="24"/>
          <w:lang w:val="el-GR"/>
        </w:rPr>
        <w:t xml:space="preserve">, </w:t>
      </w:r>
      <w:r w:rsidR="0045105B" w:rsidRPr="00D628E9">
        <w:rPr>
          <w:rFonts w:cstheme="minorHAnsi"/>
          <w:b/>
          <w:bCs/>
          <w:spacing w:val="-4"/>
          <w:sz w:val="24"/>
          <w:szCs w:val="24"/>
          <w:lang w:val="el-GR"/>
        </w:rPr>
        <w:t>(Χ)</w:t>
      </w:r>
      <w:r w:rsidR="00D628E9" w:rsidRPr="00D628E9">
        <w:rPr>
          <w:rFonts w:cstheme="minorHAnsi"/>
          <w:spacing w:val="-4"/>
          <w:sz w:val="24"/>
          <w:szCs w:val="24"/>
          <w:lang w:val="el-GR"/>
        </w:rPr>
        <w:t xml:space="preserve"> και</w:t>
      </w:r>
      <w:r w:rsidR="0045105B" w:rsidRPr="00D628E9">
        <w:rPr>
          <w:rFonts w:cstheme="minorHAnsi"/>
          <w:spacing w:val="-4"/>
          <w:sz w:val="24"/>
          <w:szCs w:val="24"/>
          <w:lang w:val="el-GR"/>
        </w:rPr>
        <w:t xml:space="preserve"> </w:t>
      </w:r>
      <w:r w:rsidR="0045105B" w:rsidRPr="00D628E9">
        <w:rPr>
          <w:rFonts w:cstheme="minorHAnsi"/>
          <w:b/>
          <w:bCs/>
          <w:spacing w:val="-4"/>
          <w:sz w:val="24"/>
          <w:szCs w:val="24"/>
          <w:lang w:val="el-GR"/>
        </w:rPr>
        <w:t xml:space="preserve">(Ψ). </w:t>
      </w:r>
      <w:r w:rsidR="000C077E" w:rsidRPr="00D628E9">
        <w:rPr>
          <w:rFonts w:cstheme="minorHAnsi"/>
          <w:i/>
          <w:spacing w:val="-4"/>
          <w:sz w:val="24"/>
          <w:szCs w:val="24"/>
          <w:lang w:val="el-GR"/>
        </w:rPr>
        <w:t xml:space="preserve">(μονάδες </w:t>
      </w:r>
      <w:r w:rsidR="00B91C6C">
        <w:rPr>
          <w:rFonts w:cstheme="minorHAnsi"/>
          <w:i/>
          <w:spacing w:val="-4"/>
          <w:sz w:val="24"/>
          <w:szCs w:val="24"/>
          <w:lang w:val="el-GR"/>
        </w:rPr>
        <w:t>6</w:t>
      </w:r>
      <w:r w:rsidR="000C077E" w:rsidRPr="00D628E9">
        <w:rPr>
          <w:rFonts w:cstheme="minorHAnsi"/>
          <w:i/>
          <w:spacing w:val="-4"/>
          <w:sz w:val="24"/>
          <w:szCs w:val="24"/>
          <w:lang w:val="el-GR"/>
        </w:rPr>
        <w:t>)</w:t>
      </w:r>
    </w:p>
    <w:p w14:paraId="0AE0BF82" w14:textId="0570EB58" w:rsidR="004B7834" w:rsidRPr="003C2414" w:rsidRDefault="00095E15" w:rsidP="004B7834">
      <w:pPr>
        <w:pStyle w:val="a6"/>
        <w:spacing w:after="120" w:line="360" w:lineRule="auto"/>
        <w:ind w:left="567"/>
        <w:jc w:val="both"/>
        <w:rPr>
          <w:rFonts w:cstheme="minorHAnsi"/>
          <w:i/>
          <w:spacing w:val="-2"/>
          <w:sz w:val="24"/>
          <w:szCs w:val="24"/>
          <w:lang w:val="el-GR"/>
        </w:rPr>
      </w:pPr>
      <w:r w:rsidRPr="003C2414">
        <w:rPr>
          <w:rFonts w:cstheme="minorHAnsi"/>
          <w:b/>
          <w:bCs/>
          <w:sz w:val="24"/>
          <w:szCs w:val="24"/>
          <w:lang w:val="el-GR"/>
        </w:rPr>
        <w:t>β</w:t>
      </w:r>
      <w:r w:rsidR="00D86ECC" w:rsidRPr="003C2414">
        <w:rPr>
          <w:rFonts w:cstheme="minorHAnsi"/>
          <w:b/>
          <w:bCs/>
          <w:sz w:val="24"/>
          <w:szCs w:val="24"/>
          <w:lang w:val="el-GR"/>
        </w:rPr>
        <w:t>)</w:t>
      </w:r>
      <w:r w:rsidR="00D86ECC" w:rsidRPr="003C2414">
        <w:rPr>
          <w:rFonts w:cstheme="minorHAnsi"/>
          <w:sz w:val="24"/>
          <w:szCs w:val="24"/>
          <w:lang w:val="el-GR"/>
        </w:rPr>
        <w:t xml:space="preserve"> </w:t>
      </w:r>
      <w:r w:rsidR="004B7834" w:rsidRPr="003C2414">
        <w:rPr>
          <w:rFonts w:cstheme="minorHAnsi"/>
          <w:sz w:val="24"/>
          <w:szCs w:val="24"/>
          <w:lang w:val="el-GR"/>
        </w:rPr>
        <w:t>Να προσδιορίσετε σε ποια περίοδο</w:t>
      </w:r>
      <w:r w:rsidR="007E5199">
        <w:rPr>
          <w:rFonts w:cstheme="minorHAnsi"/>
          <w:sz w:val="24"/>
          <w:szCs w:val="24"/>
          <w:lang w:val="el-GR"/>
        </w:rPr>
        <w:t xml:space="preserve">, σε ποιο τομέα </w:t>
      </w:r>
      <w:r w:rsidR="004B7834" w:rsidRPr="003C2414">
        <w:rPr>
          <w:rFonts w:cstheme="minorHAnsi"/>
          <w:sz w:val="24"/>
          <w:szCs w:val="24"/>
          <w:lang w:val="el-GR"/>
        </w:rPr>
        <w:t>και ποια ομάδα του Περιοδικού Πίνακα ανήκει το στοιχεί</w:t>
      </w:r>
      <w:r w:rsidR="007E5199">
        <w:rPr>
          <w:rFonts w:cstheme="minorHAnsi"/>
          <w:sz w:val="24"/>
          <w:szCs w:val="24"/>
          <w:lang w:val="el-GR"/>
        </w:rPr>
        <w:t>ο</w:t>
      </w:r>
      <w:r w:rsidR="004B7834" w:rsidRPr="003C2414">
        <w:rPr>
          <w:rFonts w:cstheme="minorHAnsi"/>
          <w:sz w:val="24"/>
          <w:szCs w:val="24"/>
          <w:lang w:val="el-GR"/>
        </w:rPr>
        <w:t xml:space="preserve"> </w:t>
      </w:r>
      <w:r w:rsidR="004B7834" w:rsidRPr="00F10962">
        <w:rPr>
          <w:rFonts w:cstheme="minorHAnsi"/>
          <w:b/>
          <w:bCs/>
          <w:spacing w:val="-2"/>
          <w:sz w:val="24"/>
          <w:szCs w:val="24"/>
          <w:lang w:val="el-GR"/>
        </w:rPr>
        <w:t>(Χ)</w:t>
      </w:r>
      <w:r w:rsidR="004B7834" w:rsidRPr="003C2414">
        <w:rPr>
          <w:rFonts w:cstheme="minorHAnsi"/>
          <w:spacing w:val="-2"/>
          <w:sz w:val="24"/>
          <w:szCs w:val="24"/>
          <w:lang w:val="el-GR"/>
        </w:rPr>
        <w:t>.</w:t>
      </w:r>
      <w:r w:rsidR="004B7834" w:rsidRPr="003C2414">
        <w:rPr>
          <w:rFonts w:cstheme="minorHAnsi"/>
          <w:sz w:val="24"/>
          <w:szCs w:val="24"/>
          <w:lang w:val="el-GR"/>
        </w:rPr>
        <w:t xml:space="preserve"> </w:t>
      </w:r>
      <w:r w:rsidR="004B7834" w:rsidRPr="003C2414">
        <w:rPr>
          <w:rFonts w:cstheme="minorHAnsi"/>
          <w:i/>
          <w:spacing w:val="-2"/>
          <w:sz w:val="24"/>
          <w:szCs w:val="24"/>
          <w:lang w:val="el-GR"/>
        </w:rPr>
        <w:t xml:space="preserve">(μονάδες </w:t>
      </w:r>
      <w:r w:rsidR="00B91C6C">
        <w:rPr>
          <w:rFonts w:cstheme="minorHAnsi"/>
          <w:i/>
          <w:spacing w:val="-2"/>
          <w:sz w:val="24"/>
          <w:szCs w:val="24"/>
          <w:lang w:val="el-GR"/>
        </w:rPr>
        <w:t>3</w:t>
      </w:r>
      <w:r w:rsidR="004B7834" w:rsidRPr="003C2414">
        <w:rPr>
          <w:rFonts w:cstheme="minorHAnsi"/>
          <w:i/>
          <w:spacing w:val="-2"/>
          <w:sz w:val="24"/>
          <w:szCs w:val="24"/>
          <w:lang w:val="el-GR"/>
        </w:rPr>
        <w:t>)</w:t>
      </w:r>
    </w:p>
    <w:p w14:paraId="29CE4109" w14:textId="7F4C68C7" w:rsidR="00C90CC1" w:rsidRDefault="004B7834" w:rsidP="004208E0">
      <w:pPr>
        <w:pStyle w:val="a6"/>
        <w:spacing w:after="12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 w:rsidRPr="003C2414">
        <w:rPr>
          <w:rFonts w:cstheme="minorHAnsi"/>
          <w:b/>
          <w:bCs/>
          <w:sz w:val="24"/>
          <w:szCs w:val="24"/>
          <w:lang w:val="el-GR"/>
        </w:rPr>
        <w:t>γ)</w:t>
      </w:r>
      <w:r w:rsidRPr="003C2414">
        <w:rPr>
          <w:rFonts w:cstheme="minorHAnsi"/>
          <w:sz w:val="24"/>
          <w:szCs w:val="24"/>
          <w:lang w:val="el-GR"/>
        </w:rPr>
        <w:t xml:space="preserve"> </w:t>
      </w:r>
      <w:r w:rsidR="00C90CC1">
        <w:rPr>
          <w:rFonts w:cstheme="minorHAnsi"/>
          <w:sz w:val="24"/>
          <w:szCs w:val="24"/>
          <w:lang w:val="el-GR"/>
        </w:rPr>
        <w:t xml:space="preserve">Το χημικό στοιχείο </w:t>
      </w:r>
      <w:r w:rsidR="00C90CC1" w:rsidRPr="00F10962">
        <w:rPr>
          <w:rFonts w:cstheme="minorHAnsi"/>
          <w:b/>
          <w:bCs/>
          <w:sz w:val="24"/>
          <w:szCs w:val="24"/>
          <w:lang w:val="el-GR"/>
        </w:rPr>
        <w:t>(Χ)</w:t>
      </w:r>
      <w:r w:rsidR="00C90CC1">
        <w:rPr>
          <w:rFonts w:cstheme="minorHAnsi"/>
          <w:sz w:val="24"/>
          <w:szCs w:val="24"/>
          <w:lang w:val="el-GR"/>
        </w:rPr>
        <w:t xml:space="preserve"> μπορεί να χρησιμοποιηθεί ως καταλύτης κατά την αντίδραση υδρογόνωσης του </w:t>
      </w:r>
      <w:proofErr w:type="spellStart"/>
      <w:r w:rsidR="00C90CC1">
        <w:rPr>
          <w:rFonts w:cstheme="minorHAnsi"/>
          <w:sz w:val="24"/>
          <w:szCs w:val="24"/>
          <w:lang w:val="el-GR"/>
        </w:rPr>
        <w:t>αιθενίου</w:t>
      </w:r>
      <w:proofErr w:type="spellEnd"/>
      <w:r w:rsidR="00375368">
        <w:rPr>
          <w:rFonts w:cstheme="minorHAnsi"/>
          <w:sz w:val="24"/>
          <w:szCs w:val="24"/>
          <w:lang w:val="el-GR"/>
        </w:rPr>
        <w:t>,</w:t>
      </w:r>
      <w:r w:rsidR="00C90CC1">
        <w:rPr>
          <w:rFonts w:cstheme="minorHAnsi"/>
          <w:sz w:val="24"/>
          <w:szCs w:val="24"/>
          <w:lang w:val="el-GR"/>
        </w:rPr>
        <w:t xml:space="preserve"> η οποία περιγράφεται από τη χημική εξίσωση:  </w:t>
      </w:r>
    </w:p>
    <w:p w14:paraId="5502C14C" w14:textId="729039D7" w:rsidR="00B63F0C" w:rsidRDefault="00C90CC1" w:rsidP="004245F5">
      <w:pPr>
        <w:pStyle w:val="a6"/>
        <w:spacing w:after="120" w:line="360" w:lineRule="auto"/>
        <w:ind w:left="567"/>
        <w:jc w:val="center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</w:t>
      </w:r>
      <w:r w:rsidRPr="00C90CC1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=CH</w:t>
      </w:r>
      <w:r w:rsidRPr="00C90CC1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(g) + H</w:t>
      </w:r>
      <w:r w:rsidRPr="00C90CC1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(g)</w:t>
      </w:r>
      <w:r w:rsidR="00BF514C" w:rsidRPr="00BF51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s</m:t>
                    </m:r>
                  </m:e>
                </m:d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</m:t>
                </m:r>
              </m:e>
            </m:groupChr>
          </m:e>
        </m:box>
      </m:oMath>
      <w:r>
        <w:rPr>
          <w:rFonts w:eastAsiaTheme="minorEastAsia" w:cstheme="minorHAnsi"/>
          <w:sz w:val="24"/>
          <w:szCs w:val="24"/>
        </w:rPr>
        <w:t xml:space="preserve"> </w:t>
      </w:r>
      <w:r w:rsidR="00BF514C" w:rsidRPr="00BF514C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CH</w:t>
      </w:r>
      <w:r w:rsidRPr="00C90CC1">
        <w:rPr>
          <w:rFonts w:eastAsiaTheme="minorEastAsia" w:cstheme="minorHAnsi"/>
          <w:sz w:val="24"/>
          <w:szCs w:val="24"/>
          <w:vertAlign w:val="subscript"/>
        </w:rPr>
        <w:t>3</w:t>
      </w:r>
      <w:r w:rsidR="00EA2B72">
        <w:rPr>
          <w:rFonts w:eastAsiaTheme="minorEastAsia" w:cstheme="minorHAnsi"/>
          <w:sz w:val="24"/>
          <w:szCs w:val="24"/>
        </w:rPr>
        <w:t>−</w:t>
      </w:r>
      <w:r>
        <w:rPr>
          <w:rFonts w:eastAsiaTheme="minorEastAsia" w:cstheme="minorHAnsi"/>
          <w:sz w:val="24"/>
          <w:szCs w:val="24"/>
        </w:rPr>
        <w:t>CH</w:t>
      </w:r>
      <w:r w:rsidRPr="00C90CC1">
        <w:rPr>
          <w:rFonts w:eastAsiaTheme="minorEastAsia" w:cstheme="minorHAnsi"/>
          <w:sz w:val="24"/>
          <w:szCs w:val="24"/>
          <w:vertAlign w:val="subscript"/>
        </w:rPr>
        <w:t>3</w:t>
      </w:r>
      <w:r>
        <w:rPr>
          <w:rFonts w:eastAsiaTheme="minorEastAsia" w:cstheme="minorHAnsi"/>
          <w:sz w:val="24"/>
          <w:szCs w:val="24"/>
        </w:rPr>
        <w:t>(g).</w:t>
      </w:r>
    </w:p>
    <w:p w14:paraId="371F2AD4" w14:textId="44DA5004" w:rsidR="00B63F0C" w:rsidRDefault="00B63F0C" w:rsidP="00B63F0C">
      <w:pPr>
        <w:pStyle w:val="a6"/>
        <w:spacing w:after="120" w:line="360" w:lineRule="auto"/>
        <w:ind w:left="1134"/>
        <w:jc w:val="both"/>
        <w:rPr>
          <w:rFonts w:cstheme="minorHAnsi"/>
          <w:iCs/>
          <w:spacing w:val="-2"/>
          <w:sz w:val="24"/>
          <w:szCs w:val="24"/>
          <w:lang w:val="el-GR"/>
        </w:rPr>
      </w:pPr>
      <w:proofErr w:type="spellStart"/>
      <w:r w:rsidRPr="00B63F0C">
        <w:rPr>
          <w:rFonts w:eastAsiaTheme="minorEastAsia" w:cstheme="minorHAnsi"/>
          <w:b/>
          <w:bCs/>
          <w:sz w:val="24"/>
          <w:szCs w:val="24"/>
        </w:rPr>
        <w:t>i</w:t>
      </w:r>
      <w:proofErr w:type="spellEnd"/>
      <w:r w:rsidR="0062209D">
        <w:rPr>
          <w:rFonts w:eastAsiaTheme="minorEastAsia" w:cstheme="minorHAnsi"/>
          <w:b/>
          <w:bCs/>
          <w:sz w:val="24"/>
          <w:szCs w:val="24"/>
          <w:lang w:val="el-GR"/>
        </w:rPr>
        <w:t>.</w:t>
      </w:r>
      <w:r w:rsidRPr="00B63F0C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C90CC1">
        <w:rPr>
          <w:rFonts w:eastAsiaTheme="minorEastAsia" w:cstheme="minorHAnsi"/>
          <w:sz w:val="24"/>
          <w:szCs w:val="24"/>
          <w:lang w:val="el-GR"/>
        </w:rPr>
        <w:t xml:space="preserve">Να </w:t>
      </w:r>
      <w:r w:rsidR="00511266">
        <w:rPr>
          <w:rFonts w:eastAsiaTheme="minorEastAsia" w:cstheme="minorHAnsi"/>
          <w:sz w:val="24"/>
          <w:szCs w:val="24"/>
          <w:lang w:val="el-GR"/>
        </w:rPr>
        <w:t>εξηγήσετε αν η</w:t>
      </w:r>
      <w:r w:rsidR="007172E9">
        <w:rPr>
          <w:rFonts w:eastAsiaTheme="minorEastAsia" w:cstheme="minorHAnsi"/>
          <w:sz w:val="24"/>
          <w:szCs w:val="24"/>
          <w:lang w:val="el-GR"/>
        </w:rPr>
        <w:t xml:space="preserve"> συγκεκριμένη κατάλυση </w:t>
      </w:r>
      <w:r w:rsidR="00511266">
        <w:rPr>
          <w:rFonts w:eastAsiaTheme="minorEastAsia" w:cstheme="minorHAnsi"/>
          <w:sz w:val="24"/>
          <w:szCs w:val="24"/>
          <w:lang w:val="el-GR"/>
        </w:rPr>
        <w:t xml:space="preserve">χαρακτηρίζεται </w:t>
      </w:r>
      <w:r w:rsidR="007172E9">
        <w:rPr>
          <w:rFonts w:eastAsiaTheme="minorEastAsia" w:cstheme="minorHAnsi"/>
          <w:sz w:val="24"/>
          <w:szCs w:val="24"/>
          <w:lang w:val="el-GR"/>
        </w:rPr>
        <w:t>ομογενή</w:t>
      </w:r>
      <w:r w:rsidR="00511266">
        <w:rPr>
          <w:rFonts w:eastAsiaTheme="minorEastAsia" w:cstheme="minorHAnsi"/>
          <w:sz w:val="24"/>
          <w:szCs w:val="24"/>
          <w:lang w:val="el-GR"/>
        </w:rPr>
        <w:t>ς</w:t>
      </w:r>
      <w:r w:rsidR="007172E9">
        <w:rPr>
          <w:rFonts w:eastAsiaTheme="minorEastAsia" w:cstheme="minorHAnsi"/>
          <w:sz w:val="24"/>
          <w:szCs w:val="24"/>
          <w:lang w:val="el-GR"/>
        </w:rPr>
        <w:t xml:space="preserve"> ή ετερογενή</w:t>
      </w:r>
      <w:r w:rsidR="00511266">
        <w:rPr>
          <w:rFonts w:eastAsiaTheme="minorEastAsia" w:cstheme="minorHAnsi"/>
          <w:sz w:val="24"/>
          <w:szCs w:val="24"/>
          <w:lang w:val="el-GR"/>
        </w:rPr>
        <w:t>ς</w:t>
      </w:r>
      <w:r w:rsidR="007172E9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7172E9" w:rsidRPr="003C2414">
        <w:rPr>
          <w:rFonts w:cstheme="minorHAnsi"/>
          <w:i/>
          <w:spacing w:val="-2"/>
          <w:sz w:val="24"/>
          <w:szCs w:val="24"/>
          <w:lang w:val="el-GR"/>
        </w:rPr>
        <w:t xml:space="preserve">(μονάδες </w:t>
      </w:r>
      <w:r w:rsidR="00B91C6C">
        <w:rPr>
          <w:rFonts w:cstheme="minorHAnsi"/>
          <w:i/>
          <w:spacing w:val="-2"/>
          <w:sz w:val="24"/>
          <w:szCs w:val="24"/>
          <w:lang w:val="el-GR"/>
        </w:rPr>
        <w:t>1</w:t>
      </w:r>
      <w:r w:rsidR="007172E9" w:rsidRPr="003C2414">
        <w:rPr>
          <w:rFonts w:cstheme="minorHAnsi"/>
          <w:i/>
          <w:spacing w:val="-2"/>
          <w:sz w:val="24"/>
          <w:szCs w:val="24"/>
          <w:lang w:val="el-GR"/>
        </w:rPr>
        <w:t>)</w:t>
      </w:r>
      <w:r w:rsidR="007172E9">
        <w:rPr>
          <w:rFonts w:cstheme="minorHAnsi"/>
          <w:iCs/>
          <w:spacing w:val="-2"/>
          <w:sz w:val="24"/>
          <w:szCs w:val="24"/>
          <w:lang w:val="el-GR"/>
        </w:rPr>
        <w:t xml:space="preserve">. </w:t>
      </w:r>
    </w:p>
    <w:p w14:paraId="090149E5" w14:textId="596BF297" w:rsidR="004208E0" w:rsidRPr="00DC61B8" w:rsidRDefault="00B63F0C" w:rsidP="00B63F0C">
      <w:pPr>
        <w:pStyle w:val="a6"/>
        <w:spacing w:after="120" w:line="360" w:lineRule="auto"/>
        <w:ind w:left="1134"/>
        <w:jc w:val="both"/>
        <w:rPr>
          <w:rFonts w:cstheme="minorHAnsi"/>
          <w:b/>
          <w:bCs/>
          <w:spacing w:val="-4"/>
          <w:sz w:val="24"/>
          <w:szCs w:val="24"/>
          <w:lang w:val="el-GR"/>
        </w:rPr>
      </w:pPr>
      <w:r>
        <w:rPr>
          <w:rFonts w:eastAsiaTheme="minorEastAsia" w:cstheme="minorHAnsi"/>
          <w:b/>
          <w:bCs/>
          <w:sz w:val="24"/>
          <w:szCs w:val="24"/>
        </w:rPr>
        <w:t>ii</w:t>
      </w:r>
      <w:r w:rsidR="0062209D">
        <w:rPr>
          <w:rFonts w:eastAsiaTheme="minorEastAsia" w:cstheme="minorHAnsi"/>
          <w:b/>
          <w:bCs/>
          <w:sz w:val="24"/>
          <w:szCs w:val="24"/>
          <w:lang w:val="el-GR"/>
        </w:rPr>
        <w:t>.</w:t>
      </w:r>
      <w:r w:rsidRPr="00B63F0C">
        <w:rPr>
          <w:rFonts w:eastAsiaTheme="minorEastAsia" w:cstheme="minorHAnsi"/>
          <w:b/>
          <w:bCs/>
          <w:sz w:val="24"/>
          <w:szCs w:val="24"/>
          <w:lang w:val="el-GR"/>
        </w:rPr>
        <w:t xml:space="preserve"> </w:t>
      </w:r>
      <w:r w:rsidR="007172E9">
        <w:rPr>
          <w:rFonts w:cstheme="minorHAnsi"/>
          <w:iCs/>
          <w:spacing w:val="-2"/>
          <w:sz w:val="24"/>
          <w:szCs w:val="24"/>
          <w:lang w:val="el-GR"/>
        </w:rPr>
        <w:t>Να εξηγήσετε με</w:t>
      </w:r>
      <w:r w:rsidR="00DC61B8" w:rsidRPr="00DC61B8">
        <w:rPr>
          <w:rFonts w:cstheme="minorHAnsi"/>
          <w:iCs/>
          <w:spacing w:val="-2"/>
          <w:sz w:val="24"/>
          <w:szCs w:val="24"/>
          <w:lang w:val="el-GR"/>
        </w:rPr>
        <w:t xml:space="preserve"> </w:t>
      </w:r>
      <w:r w:rsidR="00DC61B8">
        <w:rPr>
          <w:rFonts w:cstheme="minorHAnsi"/>
          <w:iCs/>
          <w:spacing w:val="-2"/>
          <w:sz w:val="24"/>
          <w:szCs w:val="24"/>
          <w:lang w:val="el-GR"/>
        </w:rPr>
        <w:t>βάση</w:t>
      </w:r>
      <w:r w:rsidR="007172E9">
        <w:rPr>
          <w:rFonts w:cstheme="minorHAnsi"/>
          <w:iCs/>
          <w:spacing w:val="-2"/>
          <w:sz w:val="24"/>
          <w:szCs w:val="24"/>
          <w:lang w:val="el-GR"/>
        </w:rPr>
        <w:t xml:space="preserve"> ποια θεωρία μπορεί να ερμηνευθεί </w:t>
      </w:r>
      <w:r w:rsidR="00DC61B8">
        <w:rPr>
          <w:rFonts w:cstheme="minorHAnsi"/>
          <w:iCs/>
          <w:spacing w:val="-2"/>
          <w:sz w:val="24"/>
          <w:szCs w:val="24"/>
          <w:lang w:val="el-GR"/>
        </w:rPr>
        <w:t xml:space="preserve">ικανοποιητικά </w:t>
      </w:r>
      <w:r w:rsidR="007172E9">
        <w:rPr>
          <w:rFonts w:cstheme="minorHAnsi"/>
          <w:iCs/>
          <w:spacing w:val="-2"/>
          <w:sz w:val="24"/>
          <w:szCs w:val="24"/>
          <w:lang w:val="el-GR"/>
        </w:rPr>
        <w:t xml:space="preserve">η </w:t>
      </w:r>
      <w:r w:rsidR="007172E9" w:rsidRPr="00DC61B8">
        <w:rPr>
          <w:rFonts w:cstheme="minorHAnsi"/>
          <w:iCs/>
          <w:spacing w:val="-4"/>
          <w:sz w:val="24"/>
          <w:szCs w:val="24"/>
          <w:lang w:val="el-GR"/>
        </w:rPr>
        <w:t xml:space="preserve">καταλυτική δράση του </w:t>
      </w:r>
      <w:r w:rsidR="007172E9" w:rsidRPr="00633CF3">
        <w:rPr>
          <w:rFonts w:cstheme="minorHAnsi"/>
          <w:b/>
          <w:bCs/>
          <w:iCs/>
          <w:spacing w:val="-4"/>
          <w:sz w:val="24"/>
          <w:szCs w:val="24"/>
          <w:lang w:val="el-GR"/>
        </w:rPr>
        <w:t>Χ</w:t>
      </w:r>
      <w:r w:rsidR="0015721A" w:rsidRPr="00F10962">
        <w:rPr>
          <w:rFonts w:cstheme="minorHAnsi"/>
          <w:iCs/>
          <w:spacing w:val="-4"/>
          <w:sz w:val="24"/>
          <w:szCs w:val="24"/>
          <w:lang w:val="el-GR"/>
        </w:rPr>
        <w:t>(</w:t>
      </w:r>
      <w:r w:rsidR="0015721A" w:rsidRPr="00F10962">
        <w:rPr>
          <w:rFonts w:cstheme="minorHAnsi"/>
          <w:iCs/>
          <w:spacing w:val="-4"/>
          <w:sz w:val="24"/>
          <w:szCs w:val="24"/>
        </w:rPr>
        <w:t>s</w:t>
      </w:r>
      <w:r w:rsidR="0015721A" w:rsidRPr="00F10962">
        <w:rPr>
          <w:rFonts w:cstheme="minorHAnsi"/>
          <w:iCs/>
          <w:spacing w:val="-4"/>
          <w:sz w:val="24"/>
          <w:szCs w:val="24"/>
          <w:lang w:val="el-GR"/>
        </w:rPr>
        <w:t>)</w:t>
      </w:r>
      <w:r w:rsidR="007172E9" w:rsidRPr="00DC61B8">
        <w:rPr>
          <w:rFonts w:cstheme="minorHAnsi"/>
          <w:iCs/>
          <w:spacing w:val="-4"/>
          <w:sz w:val="24"/>
          <w:szCs w:val="24"/>
          <w:lang w:val="el-GR"/>
        </w:rPr>
        <w:t xml:space="preserve"> στη συγκεκριμένη αντίδραση υδρογόνωσης. </w:t>
      </w:r>
      <w:r w:rsidR="004208E0" w:rsidRPr="00DC61B8">
        <w:rPr>
          <w:rFonts w:cstheme="minorHAnsi"/>
          <w:i/>
          <w:spacing w:val="-4"/>
          <w:sz w:val="24"/>
          <w:szCs w:val="24"/>
          <w:lang w:val="el-GR"/>
        </w:rPr>
        <w:t xml:space="preserve">(μονάδες </w:t>
      </w:r>
      <w:r w:rsidR="00B91C6C">
        <w:rPr>
          <w:rFonts w:cstheme="minorHAnsi"/>
          <w:i/>
          <w:spacing w:val="-4"/>
          <w:sz w:val="24"/>
          <w:szCs w:val="24"/>
          <w:lang w:val="el-GR"/>
        </w:rPr>
        <w:t>3</w:t>
      </w:r>
      <w:r w:rsidR="004208E0" w:rsidRPr="00DC61B8">
        <w:rPr>
          <w:rFonts w:cstheme="minorHAnsi"/>
          <w:i/>
          <w:spacing w:val="-4"/>
          <w:sz w:val="24"/>
          <w:szCs w:val="24"/>
          <w:lang w:val="el-GR"/>
        </w:rPr>
        <w:t>)</w:t>
      </w:r>
    </w:p>
    <w:p w14:paraId="6365677A" w14:textId="60BC78ED" w:rsidR="002B4277" w:rsidRPr="003C2414" w:rsidRDefault="008D7F86" w:rsidP="0080153F">
      <w:pPr>
        <w:pStyle w:val="Default"/>
        <w:spacing w:line="360" w:lineRule="auto"/>
        <w:jc w:val="right"/>
        <w:rPr>
          <w:rFonts w:asciiTheme="minorHAnsi" w:hAnsiTheme="minorHAnsi"/>
          <w:b/>
          <w:bCs/>
          <w:color w:val="auto"/>
          <w:lang w:val="el-GR"/>
        </w:rPr>
      </w:pPr>
      <w:r w:rsidRPr="003C2414">
        <w:rPr>
          <w:rFonts w:asciiTheme="minorHAnsi" w:hAnsiTheme="minorHAnsi"/>
          <w:b/>
          <w:i/>
          <w:color w:val="auto"/>
          <w:lang w:val="el-GR"/>
        </w:rPr>
        <w:lastRenderedPageBreak/>
        <w:t>Μονάδες 1</w:t>
      </w:r>
      <w:r w:rsidR="002B4277" w:rsidRPr="003C2414">
        <w:rPr>
          <w:rFonts w:asciiTheme="minorHAnsi" w:hAnsiTheme="minorHAnsi"/>
          <w:b/>
          <w:i/>
          <w:color w:val="auto"/>
          <w:lang w:val="el-GR"/>
        </w:rPr>
        <w:t>3</w:t>
      </w:r>
    </w:p>
    <w:sectPr w:rsidR="002B4277" w:rsidRPr="003C2414" w:rsidSect="00F20A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4371"/>
    <w:multiLevelType w:val="hybridMultilevel"/>
    <w:tmpl w:val="EAB85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216A"/>
    <w:multiLevelType w:val="hybridMultilevel"/>
    <w:tmpl w:val="2C0AD4E0"/>
    <w:lvl w:ilvl="0" w:tplc="0408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num w:numId="1" w16cid:durableId="219826969">
    <w:abstractNumId w:val="1"/>
  </w:num>
  <w:num w:numId="2" w16cid:durableId="95429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F86"/>
    <w:rsid w:val="000043BA"/>
    <w:rsid w:val="000135FA"/>
    <w:rsid w:val="000262BD"/>
    <w:rsid w:val="0003465A"/>
    <w:rsid w:val="000361B4"/>
    <w:rsid w:val="000600A8"/>
    <w:rsid w:val="0009354B"/>
    <w:rsid w:val="00095E15"/>
    <w:rsid w:val="000976CD"/>
    <w:rsid w:val="000A4282"/>
    <w:rsid w:val="000B55A2"/>
    <w:rsid w:val="000C077E"/>
    <w:rsid w:val="000D4CDF"/>
    <w:rsid w:val="000E4E0A"/>
    <w:rsid w:val="000E76A0"/>
    <w:rsid w:val="000F017A"/>
    <w:rsid w:val="000F629A"/>
    <w:rsid w:val="00104C40"/>
    <w:rsid w:val="00107F7A"/>
    <w:rsid w:val="00127B71"/>
    <w:rsid w:val="001350F1"/>
    <w:rsid w:val="00136500"/>
    <w:rsid w:val="0015721A"/>
    <w:rsid w:val="00161936"/>
    <w:rsid w:val="0016271A"/>
    <w:rsid w:val="00164D8E"/>
    <w:rsid w:val="0017617B"/>
    <w:rsid w:val="0017638A"/>
    <w:rsid w:val="00191789"/>
    <w:rsid w:val="00197ABE"/>
    <w:rsid w:val="001A1363"/>
    <w:rsid w:val="001A59D3"/>
    <w:rsid w:val="001A6EE3"/>
    <w:rsid w:val="001C2450"/>
    <w:rsid w:val="001E5AA2"/>
    <w:rsid w:val="001E782F"/>
    <w:rsid w:val="00200908"/>
    <w:rsid w:val="00201816"/>
    <w:rsid w:val="0020407C"/>
    <w:rsid w:val="0022367F"/>
    <w:rsid w:val="00224BA0"/>
    <w:rsid w:val="00234A07"/>
    <w:rsid w:val="00243AAE"/>
    <w:rsid w:val="002464FC"/>
    <w:rsid w:val="00252085"/>
    <w:rsid w:val="0027158C"/>
    <w:rsid w:val="00273766"/>
    <w:rsid w:val="002749EA"/>
    <w:rsid w:val="00292AF2"/>
    <w:rsid w:val="002B0FAC"/>
    <w:rsid w:val="002B29BE"/>
    <w:rsid w:val="002B4277"/>
    <w:rsid w:val="002B4EA0"/>
    <w:rsid w:val="002B5FE1"/>
    <w:rsid w:val="002D0FFB"/>
    <w:rsid w:val="002D3962"/>
    <w:rsid w:val="002E31AA"/>
    <w:rsid w:val="002E3E42"/>
    <w:rsid w:val="002E4E23"/>
    <w:rsid w:val="002E78E9"/>
    <w:rsid w:val="002F5567"/>
    <w:rsid w:val="00310392"/>
    <w:rsid w:val="003125E6"/>
    <w:rsid w:val="00314C34"/>
    <w:rsid w:val="00316C89"/>
    <w:rsid w:val="00317707"/>
    <w:rsid w:val="003326B0"/>
    <w:rsid w:val="003453F3"/>
    <w:rsid w:val="00375368"/>
    <w:rsid w:val="003779CE"/>
    <w:rsid w:val="00380D32"/>
    <w:rsid w:val="00390F53"/>
    <w:rsid w:val="00396C76"/>
    <w:rsid w:val="003A3ADD"/>
    <w:rsid w:val="003A3B3A"/>
    <w:rsid w:val="003A78B3"/>
    <w:rsid w:val="003B2801"/>
    <w:rsid w:val="003B2DF6"/>
    <w:rsid w:val="003B6235"/>
    <w:rsid w:val="003B6A68"/>
    <w:rsid w:val="003C2414"/>
    <w:rsid w:val="004035F2"/>
    <w:rsid w:val="004044B4"/>
    <w:rsid w:val="00406F0D"/>
    <w:rsid w:val="004208E0"/>
    <w:rsid w:val="00422315"/>
    <w:rsid w:val="004245F5"/>
    <w:rsid w:val="00425E22"/>
    <w:rsid w:val="0042725C"/>
    <w:rsid w:val="004317A2"/>
    <w:rsid w:val="00440534"/>
    <w:rsid w:val="00446669"/>
    <w:rsid w:val="00447AC3"/>
    <w:rsid w:val="0045105B"/>
    <w:rsid w:val="004532D9"/>
    <w:rsid w:val="00466D92"/>
    <w:rsid w:val="0048514D"/>
    <w:rsid w:val="004B7834"/>
    <w:rsid w:val="004C1CC6"/>
    <w:rsid w:val="004C7A37"/>
    <w:rsid w:val="004C7D36"/>
    <w:rsid w:val="00511266"/>
    <w:rsid w:val="00511B41"/>
    <w:rsid w:val="0051700D"/>
    <w:rsid w:val="005176F0"/>
    <w:rsid w:val="00517C19"/>
    <w:rsid w:val="005314A7"/>
    <w:rsid w:val="00551F58"/>
    <w:rsid w:val="00555063"/>
    <w:rsid w:val="00557F11"/>
    <w:rsid w:val="00561B9D"/>
    <w:rsid w:val="00562264"/>
    <w:rsid w:val="00564BE2"/>
    <w:rsid w:val="0057342F"/>
    <w:rsid w:val="00594F0C"/>
    <w:rsid w:val="005974DF"/>
    <w:rsid w:val="005A35BA"/>
    <w:rsid w:val="005D2619"/>
    <w:rsid w:val="005E5478"/>
    <w:rsid w:val="005F308F"/>
    <w:rsid w:val="005F4AB3"/>
    <w:rsid w:val="00605BE7"/>
    <w:rsid w:val="0062209D"/>
    <w:rsid w:val="00623B5A"/>
    <w:rsid w:val="006250EC"/>
    <w:rsid w:val="0063365B"/>
    <w:rsid w:val="00633CF3"/>
    <w:rsid w:val="00634998"/>
    <w:rsid w:val="00647A81"/>
    <w:rsid w:val="00672B87"/>
    <w:rsid w:val="00675D8C"/>
    <w:rsid w:val="00691340"/>
    <w:rsid w:val="006A6A6F"/>
    <w:rsid w:val="006B3D5D"/>
    <w:rsid w:val="006B4B24"/>
    <w:rsid w:val="006D06D1"/>
    <w:rsid w:val="006D5B04"/>
    <w:rsid w:val="006E1ED3"/>
    <w:rsid w:val="006E580D"/>
    <w:rsid w:val="006E77DA"/>
    <w:rsid w:val="006F1DFF"/>
    <w:rsid w:val="006F54CA"/>
    <w:rsid w:val="00705628"/>
    <w:rsid w:val="00714458"/>
    <w:rsid w:val="007172E9"/>
    <w:rsid w:val="00717D5F"/>
    <w:rsid w:val="00720831"/>
    <w:rsid w:val="007251B4"/>
    <w:rsid w:val="0073776D"/>
    <w:rsid w:val="00742206"/>
    <w:rsid w:val="007463DE"/>
    <w:rsid w:val="00764D09"/>
    <w:rsid w:val="00787F96"/>
    <w:rsid w:val="00792F81"/>
    <w:rsid w:val="00795DE3"/>
    <w:rsid w:val="00797998"/>
    <w:rsid w:val="007A0B88"/>
    <w:rsid w:val="007A32FF"/>
    <w:rsid w:val="007A4810"/>
    <w:rsid w:val="007B7022"/>
    <w:rsid w:val="007C0408"/>
    <w:rsid w:val="007C4D9A"/>
    <w:rsid w:val="007C5C7A"/>
    <w:rsid w:val="007D0CF8"/>
    <w:rsid w:val="007E2AEA"/>
    <w:rsid w:val="007E5199"/>
    <w:rsid w:val="007F3566"/>
    <w:rsid w:val="0080153F"/>
    <w:rsid w:val="00807247"/>
    <w:rsid w:val="008202EA"/>
    <w:rsid w:val="0082242F"/>
    <w:rsid w:val="00827F3B"/>
    <w:rsid w:val="008309EE"/>
    <w:rsid w:val="0083324C"/>
    <w:rsid w:val="00837768"/>
    <w:rsid w:val="008710CC"/>
    <w:rsid w:val="00871A8C"/>
    <w:rsid w:val="008765FC"/>
    <w:rsid w:val="00884770"/>
    <w:rsid w:val="00886A63"/>
    <w:rsid w:val="00896D37"/>
    <w:rsid w:val="008A313B"/>
    <w:rsid w:val="008A4071"/>
    <w:rsid w:val="008B2C6D"/>
    <w:rsid w:val="008C132E"/>
    <w:rsid w:val="008C357E"/>
    <w:rsid w:val="008C4078"/>
    <w:rsid w:val="008C6C5D"/>
    <w:rsid w:val="008D4C17"/>
    <w:rsid w:val="008D7F86"/>
    <w:rsid w:val="008E769A"/>
    <w:rsid w:val="00903ABB"/>
    <w:rsid w:val="00905352"/>
    <w:rsid w:val="00920312"/>
    <w:rsid w:val="00931E96"/>
    <w:rsid w:val="009351C4"/>
    <w:rsid w:val="00936C25"/>
    <w:rsid w:val="009411F2"/>
    <w:rsid w:val="00942A6D"/>
    <w:rsid w:val="00947809"/>
    <w:rsid w:val="0095061C"/>
    <w:rsid w:val="00954FEE"/>
    <w:rsid w:val="00966497"/>
    <w:rsid w:val="009705B6"/>
    <w:rsid w:val="0097565F"/>
    <w:rsid w:val="0098070C"/>
    <w:rsid w:val="009807CC"/>
    <w:rsid w:val="00981B23"/>
    <w:rsid w:val="0099763C"/>
    <w:rsid w:val="009A446B"/>
    <w:rsid w:val="009C4EAC"/>
    <w:rsid w:val="009D4989"/>
    <w:rsid w:val="009D70D2"/>
    <w:rsid w:val="00A07380"/>
    <w:rsid w:val="00A172ED"/>
    <w:rsid w:val="00A2001A"/>
    <w:rsid w:val="00A25287"/>
    <w:rsid w:val="00A2589B"/>
    <w:rsid w:val="00A309EB"/>
    <w:rsid w:val="00A35D08"/>
    <w:rsid w:val="00A3655E"/>
    <w:rsid w:val="00A36DC3"/>
    <w:rsid w:val="00A429D4"/>
    <w:rsid w:val="00A51CE1"/>
    <w:rsid w:val="00A63829"/>
    <w:rsid w:val="00A65111"/>
    <w:rsid w:val="00A65D3A"/>
    <w:rsid w:val="00A717CC"/>
    <w:rsid w:val="00A810B7"/>
    <w:rsid w:val="00A935A3"/>
    <w:rsid w:val="00AA2A48"/>
    <w:rsid w:val="00AC199B"/>
    <w:rsid w:val="00AD1806"/>
    <w:rsid w:val="00AD7897"/>
    <w:rsid w:val="00B04656"/>
    <w:rsid w:val="00B22989"/>
    <w:rsid w:val="00B26822"/>
    <w:rsid w:val="00B26872"/>
    <w:rsid w:val="00B320F9"/>
    <w:rsid w:val="00B35DF5"/>
    <w:rsid w:val="00B55053"/>
    <w:rsid w:val="00B63F0C"/>
    <w:rsid w:val="00B674BB"/>
    <w:rsid w:val="00B67EFB"/>
    <w:rsid w:val="00B747A2"/>
    <w:rsid w:val="00B82299"/>
    <w:rsid w:val="00B87039"/>
    <w:rsid w:val="00B91C6C"/>
    <w:rsid w:val="00B979F2"/>
    <w:rsid w:val="00BA3594"/>
    <w:rsid w:val="00BA48B8"/>
    <w:rsid w:val="00BE1CDC"/>
    <w:rsid w:val="00BF32BD"/>
    <w:rsid w:val="00BF514C"/>
    <w:rsid w:val="00C03ECC"/>
    <w:rsid w:val="00C142CF"/>
    <w:rsid w:val="00C470D9"/>
    <w:rsid w:val="00C6707C"/>
    <w:rsid w:val="00C83D87"/>
    <w:rsid w:val="00C847B3"/>
    <w:rsid w:val="00C8769E"/>
    <w:rsid w:val="00C90CC1"/>
    <w:rsid w:val="00C91578"/>
    <w:rsid w:val="00CA2C2F"/>
    <w:rsid w:val="00CB68AD"/>
    <w:rsid w:val="00CB7574"/>
    <w:rsid w:val="00CC0B75"/>
    <w:rsid w:val="00CC47DC"/>
    <w:rsid w:val="00CD3867"/>
    <w:rsid w:val="00CF3AD8"/>
    <w:rsid w:val="00D159E8"/>
    <w:rsid w:val="00D2667E"/>
    <w:rsid w:val="00D30110"/>
    <w:rsid w:val="00D3434D"/>
    <w:rsid w:val="00D40A70"/>
    <w:rsid w:val="00D41A35"/>
    <w:rsid w:val="00D55359"/>
    <w:rsid w:val="00D628E9"/>
    <w:rsid w:val="00D77439"/>
    <w:rsid w:val="00D8257B"/>
    <w:rsid w:val="00D82C5E"/>
    <w:rsid w:val="00D84DBC"/>
    <w:rsid w:val="00D8645F"/>
    <w:rsid w:val="00D86ECC"/>
    <w:rsid w:val="00DA6942"/>
    <w:rsid w:val="00DB4102"/>
    <w:rsid w:val="00DB4BD0"/>
    <w:rsid w:val="00DB6CEB"/>
    <w:rsid w:val="00DC61B8"/>
    <w:rsid w:val="00DD787C"/>
    <w:rsid w:val="00DE579C"/>
    <w:rsid w:val="00E037FA"/>
    <w:rsid w:val="00E22312"/>
    <w:rsid w:val="00E22692"/>
    <w:rsid w:val="00E23F0B"/>
    <w:rsid w:val="00E32099"/>
    <w:rsid w:val="00E37F5F"/>
    <w:rsid w:val="00E5548D"/>
    <w:rsid w:val="00E77280"/>
    <w:rsid w:val="00E97809"/>
    <w:rsid w:val="00EA2B72"/>
    <w:rsid w:val="00EB20DC"/>
    <w:rsid w:val="00EC04FB"/>
    <w:rsid w:val="00ED2714"/>
    <w:rsid w:val="00ED3376"/>
    <w:rsid w:val="00ED5B5A"/>
    <w:rsid w:val="00F10962"/>
    <w:rsid w:val="00F17C01"/>
    <w:rsid w:val="00F20AFA"/>
    <w:rsid w:val="00F20B4B"/>
    <w:rsid w:val="00F4232E"/>
    <w:rsid w:val="00F4474E"/>
    <w:rsid w:val="00F459CB"/>
    <w:rsid w:val="00F535B7"/>
    <w:rsid w:val="00F70613"/>
    <w:rsid w:val="00F70E72"/>
    <w:rsid w:val="00F72C94"/>
    <w:rsid w:val="00F86003"/>
    <w:rsid w:val="00F97B4B"/>
    <w:rsid w:val="00FB357C"/>
    <w:rsid w:val="00FB78C4"/>
    <w:rsid w:val="00FC6711"/>
    <w:rsid w:val="00FF26FC"/>
    <w:rsid w:val="00FF4167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115F"/>
  <w15:docId w15:val="{DB71A59F-8475-4A4E-B3BF-459293F3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a3">
    <w:name w:val="Body Text"/>
    <w:basedOn w:val="a"/>
    <w:link w:val="Char"/>
    <w:uiPriority w:val="1"/>
    <w:qFormat/>
    <w:rsid w:val="001619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161936"/>
    <w:rPr>
      <w:rFonts w:ascii="Tahoma" w:eastAsia="Tahoma" w:hAnsi="Tahoma" w:cs="Tahoma"/>
    </w:rPr>
  </w:style>
  <w:style w:type="table" w:styleId="a4">
    <w:name w:val="Table Grid"/>
    <w:basedOn w:val="a1"/>
    <w:uiPriority w:val="59"/>
    <w:rsid w:val="0044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E782F"/>
    <w:rPr>
      <w:color w:val="808080"/>
    </w:rPr>
  </w:style>
  <w:style w:type="paragraph" w:styleId="a6">
    <w:name w:val="List Paragraph"/>
    <w:basedOn w:val="a"/>
    <w:uiPriority w:val="34"/>
    <w:qFormat/>
    <w:rsid w:val="00A6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c583b3df32ab611286f2b4a5c069b2f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7973c26ac3044b69dba3688e24a30f13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DEAA3-0CB1-4078-B845-3C8D5C94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A442F-10C3-4B4D-A8D5-B3C419724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58140-48C4-4DA6-9CAC-59FB212D3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ΑΝΤΩΝΙΟΣ ΧΡΟΝΑΚΗΣ</dc:creator>
  <cp:lastModifiedBy>ΑΝΤΩΝΙΟΣ ΧΡΟΝΑΚΗΣ</cp:lastModifiedBy>
  <cp:revision>281</cp:revision>
  <dcterms:created xsi:type="dcterms:W3CDTF">2022-03-23T21:17:00Z</dcterms:created>
  <dcterms:modified xsi:type="dcterms:W3CDTF">2022-10-20T19:02:00Z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