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6FB9" w14:textId="77777777" w:rsidR="00717642" w:rsidRDefault="00717642" w:rsidP="00717642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C32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ΙΣΤΟΡΙΑ Β΄ ΤΑΞΗΣ ΓΕΝΙΚΟΥ ΛΥΚΕΙΟΥ</w:t>
      </w:r>
    </w:p>
    <w:p w14:paraId="17823902" w14:textId="77777777" w:rsidR="009211F7" w:rsidRPr="001726B9" w:rsidRDefault="009211F7" w:rsidP="001726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726B9">
        <w:rPr>
          <w:rFonts w:cstheme="minorHAnsi"/>
          <w:b/>
          <w:sz w:val="24"/>
          <w:szCs w:val="24"/>
        </w:rPr>
        <w:t>1</w:t>
      </w:r>
      <w:r w:rsidRPr="001726B9">
        <w:rPr>
          <w:rFonts w:cstheme="minorHAnsi"/>
          <w:b/>
          <w:sz w:val="24"/>
          <w:szCs w:val="24"/>
          <w:vertAlign w:val="superscript"/>
        </w:rPr>
        <w:t>ο</w:t>
      </w:r>
      <w:r w:rsidRPr="001726B9">
        <w:rPr>
          <w:rFonts w:cstheme="minorHAnsi"/>
          <w:b/>
          <w:sz w:val="24"/>
          <w:szCs w:val="24"/>
        </w:rPr>
        <w:t xml:space="preserve"> ΘΕΜΑ</w:t>
      </w:r>
    </w:p>
    <w:p w14:paraId="01295645" w14:textId="77777777" w:rsidR="006460C1" w:rsidRPr="001726B9" w:rsidRDefault="009211F7" w:rsidP="001726B9">
      <w:pPr>
        <w:spacing w:after="0" w:line="360" w:lineRule="auto"/>
        <w:jc w:val="both"/>
        <w:rPr>
          <w:rFonts w:cstheme="minorHAnsi"/>
        </w:rPr>
      </w:pPr>
      <w:r w:rsidRPr="001726B9">
        <w:rPr>
          <w:rFonts w:cstheme="minorHAnsi"/>
          <w:b/>
          <w:sz w:val="24"/>
          <w:szCs w:val="24"/>
        </w:rPr>
        <w:t>1.α.</w:t>
      </w:r>
    </w:p>
    <w:p w14:paraId="70CAC3A5" w14:textId="77777777" w:rsidR="006460C1" w:rsidRPr="001726B9" w:rsidRDefault="006460C1" w:rsidP="40712505">
      <w:pPr>
        <w:spacing w:after="0" w:line="360" w:lineRule="auto"/>
        <w:jc w:val="both"/>
        <w:rPr>
          <w:sz w:val="24"/>
          <w:szCs w:val="24"/>
        </w:rPr>
      </w:pPr>
      <w:r w:rsidRPr="43641464">
        <w:rPr>
          <w:b/>
          <w:bCs/>
          <w:sz w:val="24"/>
          <w:szCs w:val="24"/>
        </w:rPr>
        <w:t>(Ι)</w:t>
      </w:r>
      <w:r w:rsidRPr="43641464">
        <w:rPr>
          <w:sz w:val="24"/>
          <w:szCs w:val="24"/>
        </w:rPr>
        <w:t xml:space="preserve"> Να επιλέξετε και να γράψετε τη σωστή απάντηση για κάθε ομάδα από τις ακόλουθες ερωτήσεις:</w:t>
      </w:r>
    </w:p>
    <w:p w14:paraId="2C118DED" w14:textId="77777777" w:rsidR="004C267F" w:rsidRDefault="00C00779" w:rsidP="004C26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267F">
        <w:rPr>
          <w:sz w:val="24"/>
          <w:szCs w:val="24"/>
        </w:rPr>
        <w:t>Το κίνημα της εικονομαχίας εκδηλώθηκε όταν ήταν αυτοκράτορας</w:t>
      </w:r>
      <w:r w:rsidR="004C267F" w:rsidRPr="43641464">
        <w:rPr>
          <w:sz w:val="24"/>
          <w:szCs w:val="24"/>
        </w:rPr>
        <w:t xml:space="preserve">: </w:t>
      </w:r>
    </w:p>
    <w:p w14:paraId="387E7AC4" w14:textId="77777777" w:rsidR="004C267F" w:rsidRDefault="004C267F" w:rsidP="004C26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 ο Λέων Γ΄</w:t>
      </w:r>
      <w:r w:rsidRPr="43641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Ίσαυρος</w:t>
      </w:r>
    </w:p>
    <w:p w14:paraId="6738777C" w14:textId="77777777" w:rsidR="004C267F" w:rsidRDefault="004C267F" w:rsidP="004C26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β. ο Κωνσταντίνος Ε΄ Ίσαυρος</w:t>
      </w:r>
      <w:r w:rsidRPr="43641464">
        <w:rPr>
          <w:sz w:val="24"/>
          <w:szCs w:val="24"/>
        </w:rPr>
        <w:t xml:space="preserve"> </w:t>
      </w:r>
    </w:p>
    <w:p w14:paraId="7C4CB86B" w14:textId="77777777" w:rsidR="004C267F" w:rsidRDefault="004C267F" w:rsidP="004C267F">
      <w:pPr>
        <w:spacing w:after="0" w:line="360" w:lineRule="auto"/>
        <w:jc w:val="both"/>
        <w:rPr>
          <w:sz w:val="24"/>
          <w:szCs w:val="24"/>
        </w:rPr>
      </w:pPr>
      <w:r w:rsidRPr="43641464">
        <w:rPr>
          <w:sz w:val="24"/>
          <w:szCs w:val="24"/>
        </w:rPr>
        <w:t xml:space="preserve">γ. </w:t>
      </w:r>
      <w:r>
        <w:rPr>
          <w:sz w:val="24"/>
          <w:szCs w:val="24"/>
        </w:rPr>
        <w:t>ο Κωνσταντίνος Στ΄ Ίσαυρος</w:t>
      </w:r>
    </w:p>
    <w:p w14:paraId="264BE20D" w14:textId="77777777" w:rsidR="004C267F" w:rsidRPr="001726B9" w:rsidRDefault="004C267F" w:rsidP="004C26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δ. ο Θεόφιλος</w:t>
      </w:r>
    </w:p>
    <w:p w14:paraId="05C59C21" w14:textId="77777777" w:rsidR="004C267F" w:rsidRDefault="004C267F" w:rsidP="43641464">
      <w:pPr>
        <w:spacing w:after="0" w:line="360" w:lineRule="auto"/>
        <w:jc w:val="both"/>
        <w:rPr>
          <w:sz w:val="24"/>
          <w:szCs w:val="24"/>
        </w:rPr>
      </w:pPr>
    </w:p>
    <w:p w14:paraId="6587E545" w14:textId="17B13EDE" w:rsidR="00F3063D" w:rsidRDefault="004C267F" w:rsidP="436414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299C">
        <w:rPr>
          <w:sz w:val="24"/>
          <w:szCs w:val="24"/>
        </w:rPr>
        <w:t xml:space="preserve">. </w:t>
      </w:r>
      <w:r w:rsidR="00E34B38">
        <w:rPr>
          <w:sz w:val="24"/>
          <w:szCs w:val="24"/>
        </w:rPr>
        <w:t xml:space="preserve">Η συλλογή νομοθετημάτων που καθορίζει τις αρμοδιότητες του αυτοκράτορα και του πατριάρχη ήταν: </w:t>
      </w:r>
      <w:r w:rsidR="00F3063D" w:rsidRPr="43641464">
        <w:rPr>
          <w:sz w:val="24"/>
          <w:szCs w:val="24"/>
        </w:rPr>
        <w:t xml:space="preserve"> </w:t>
      </w:r>
    </w:p>
    <w:p w14:paraId="6954A5F1" w14:textId="02098724" w:rsidR="00F3063D" w:rsidRDefault="00E34B38" w:rsidP="436414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 ο Πρόχειρος Νόμος</w:t>
      </w:r>
      <w:r w:rsidR="00F3063D" w:rsidRPr="43641464">
        <w:rPr>
          <w:sz w:val="24"/>
          <w:szCs w:val="24"/>
        </w:rPr>
        <w:t xml:space="preserve"> </w:t>
      </w:r>
    </w:p>
    <w:p w14:paraId="0E5D046A" w14:textId="5930D822" w:rsidR="00F3063D" w:rsidRDefault="00E34B38" w:rsidP="436414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β. η Εκλογή</w:t>
      </w:r>
      <w:r w:rsidR="00F3063D" w:rsidRPr="43641464">
        <w:rPr>
          <w:sz w:val="24"/>
          <w:szCs w:val="24"/>
        </w:rPr>
        <w:t xml:space="preserve"> </w:t>
      </w:r>
    </w:p>
    <w:p w14:paraId="47EC0EEC" w14:textId="3C06E14F" w:rsidR="00F3063D" w:rsidRDefault="00E34B38" w:rsidP="436414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γ. η Επαναγωγή</w:t>
      </w:r>
    </w:p>
    <w:p w14:paraId="672A6659" w14:textId="0FCC1848" w:rsidR="0016410C" w:rsidRDefault="00E34B38" w:rsidP="436414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δ. τα Βασιλικά</w:t>
      </w:r>
    </w:p>
    <w:p w14:paraId="5DAB6C7B" w14:textId="77777777" w:rsidR="008A2323" w:rsidRPr="001726B9" w:rsidRDefault="008A2323" w:rsidP="43641464">
      <w:pPr>
        <w:spacing w:after="0" w:line="360" w:lineRule="auto"/>
        <w:jc w:val="both"/>
        <w:rPr>
          <w:sz w:val="24"/>
          <w:szCs w:val="24"/>
        </w:rPr>
      </w:pPr>
    </w:p>
    <w:p w14:paraId="7965258A" w14:textId="1FE126A6" w:rsidR="00B33867" w:rsidRPr="00536C10" w:rsidRDefault="004C267F" w:rsidP="661C97F1">
      <w:pPr>
        <w:tabs>
          <w:tab w:val="left" w:pos="2509"/>
        </w:tabs>
        <w:spacing w:after="0" w:line="360" w:lineRule="auto"/>
        <w:jc w:val="both"/>
        <w:rPr>
          <w:sz w:val="24"/>
          <w:szCs w:val="24"/>
        </w:rPr>
      </w:pPr>
      <w:r w:rsidRPr="661C97F1">
        <w:rPr>
          <w:sz w:val="24"/>
          <w:szCs w:val="24"/>
        </w:rPr>
        <w:t>3</w:t>
      </w:r>
      <w:r w:rsidR="00E34B38" w:rsidRPr="661C97F1">
        <w:rPr>
          <w:sz w:val="24"/>
          <w:szCs w:val="24"/>
        </w:rPr>
        <w:t xml:space="preserve">. </w:t>
      </w:r>
      <w:r w:rsidR="00B33867" w:rsidRPr="661C97F1">
        <w:rPr>
          <w:sz w:val="24"/>
          <w:szCs w:val="24"/>
        </w:rPr>
        <w:t xml:space="preserve">Ο βυζαντινός λαός </w:t>
      </w:r>
      <w:r w:rsidR="00AD07DF" w:rsidRPr="661C97F1">
        <w:rPr>
          <w:sz w:val="24"/>
          <w:szCs w:val="24"/>
        </w:rPr>
        <w:t>μετά τη Σύνοδο της  Φερράρας – Φλωρεντίας</w:t>
      </w:r>
      <w:r w:rsidR="00AD07DF">
        <w:rPr>
          <w:sz w:val="24"/>
          <w:szCs w:val="24"/>
        </w:rPr>
        <w:t>:</w:t>
      </w:r>
    </w:p>
    <w:p w14:paraId="385E0BA1" w14:textId="77777777" w:rsidR="00B33867" w:rsidRPr="00536C10" w:rsidRDefault="00B33867" w:rsidP="00B33867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36C10">
        <w:rPr>
          <w:rFonts w:cstheme="minorHAnsi"/>
          <w:sz w:val="24"/>
          <w:szCs w:val="24"/>
        </w:rPr>
        <w:t>α. υποστήριζε θερμά την ένωση των δύο Εκκλησιών.</w:t>
      </w:r>
    </w:p>
    <w:p w14:paraId="0AF0F9EE" w14:textId="77777777" w:rsidR="00B33867" w:rsidRPr="00536C10" w:rsidRDefault="00B33867" w:rsidP="00B33867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36C10">
        <w:rPr>
          <w:rFonts w:cstheme="minorHAnsi"/>
          <w:sz w:val="24"/>
          <w:szCs w:val="24"/>
        </w:rPr>
        <w:t>β. εξέφρασε εχθρικό αίσθημα κατά των Λατίνων.</w:t>
      </w:r>
    </w:p>
    <w:p w14:paraId="59B0DC27" w14:textId="77777777" w:rsidR="00B33867" w:rsidRPr="00536C10" w:rsidRDefault="00B33867" w:rsidP="00B33867">
      <w:pPr>
        <w:tabs>
          <w:tab w:val="left" w:pos="25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36C10">
        <w:rPr>
          <w:rFonts w:cstheme="minorHAnsi"/>
          <w:sz w:val="24"/>
          <w:szCs w:val="24"/>
        </w:rPr>
        <w:t>γ. αποδέχθηκε το πρωτείο της Ρώμης έναντι της Κωνσταντινούπολης.</w:t>
      </w:r>
    </w:p>
    <w:p w14:paraId="5077588A" w14:textId="70FAA2F3" w:rsidR="00E743E1" w:rsidRDefault="00B33867" w:rsidP="00B33867">
      <w:pPr>
        <w:spacing w:after="0" w:line="360" w:lineRule="auto"/>
        <w:jc w:val="both"/>
        <w:rPr>
          <w:sz w:val="24"/>
          <w:szCs w:val="24"/>
        </w:rPr>
      </w:pPr>
      <w:r w:rsidRPr="00536C10">
        <w:rPr>
          <w:rFonts w:cstheme="minorHAnsi"/>
          <w:sz w:val="24"/>
          <w:szCs w:val="24"/>
        </w:rPr>
        <w:t>δ. αποδέχθηκε την υποταγή της Ορθόδοξης στην Καθολική Εκκλησία.</w:t>
      </w:r>
    </w:p>
    <w:p w14:paraId="72E0C113" w14:textId="77777777" w:rsidR="00B33867" w:rsidRDefault="00B33867" w:rsidP="000C5DCB">
      <w:pPr>
        <w:pStyle w:val="a7"/>
        <w:tabs>
          <w:tab w:val="left" w:pos="601"/>
        </w:tabs>
        <w:spacing w:after="0" w:line="360" w:lineRule="auto"/>
        <w:ind w:left="0"/>
        <w:rPr>
          <w:sz w:val="24"/>
          <w:szCs w:val="24"/>
        </w:rPr>
      </w:pPr>
    </w:p>
    <w:p w14:paraId="78E770DB" w14:textId="28E4F6E7" w:rsidR="000C5DCB" w:rsidRPr="007B6BFE" w:rsidRDefault="004C267F" w:rsidP="000C5DCB">
      <w:pPr>
        <w:pStyle w:val="a7"/>
        <w:tabs>
          <w:tab w:val="left" w:pos="601"/>
        </w:tabs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sz w:val="24"/>
          <w:szCs w:val="24"/>
        </w:rPr>
        <w:t>4</w:t>
      </w:r>
      <w:r w:rsidR="00E743E1" w:rsidRPr="43641464">
        <w:rPr>
          <w:sz w:val="24"/>
          <w:szCs w:val="24"/>
        </w:rPr>
        <w:t xml:space="preserve">. </w:t>
      </w:r>
      <w:r w:rsidR="000C5DCB" w:rsidRPr="007B6BFE">
        <w:rPr>
          <w:rFonts w:cstheme="minorHAnsi"/>
          <w:sz w:val="24"/>
          <w:szCs w:val="24"/>
        </w:rPr>
        <w:t>Η ελευθερία στην οικονομική δραστηριότητα που εκφράστηκε τον  18</w:t>
      </w:r>
      <w:r w:rsidR="000C5DCB" w:rsidRPr="007B6BFE">
        <w:rPr>
          <w:rFonts w:cstheme="minorHAnsi"/>
          <w:sz w:val="24"/>
          <w:szCs w:val="24"/>
          <w:vertAlign w:val="superscript"/>
        </w:rPr>
        <w:t>ο</w:t>
      </w:r>
      <w:r w:rsidR="000C5DCB" w:rsidRPr="007B6BFE">
        <w:rPr>
          <w:rFonts w:cstheme="minorHAnsi"/>
          <w:sz w:val="24"/>
          <w:szCs w:val="24"/>
        </w:rPr>
        <w:t xml:space="preserve"> αι. με τη φράση </w:t>
      </w:r>
      <w:r w:rsidR="000C5DCB" w:rsidRPr="007B6BFE">
        <w:rPr>
          <w:rFonts w:cstheme="minorHAnsi"/>
          <w:i/>
          <w:iCs/>
          <w:sz w:val="24"/>
          <w:szCs w:val="24"/>
          <w:lang w:val="en-US"/>
        </w:rPr>
        <w:t>laissez</w:t>
      </w:r>
      <w:r w:rsidR="000C5DCB" w:rsidRPr="007B6BFE">
        <w:rPr>
          <w:rFonts w:cstheme="minorHAnsi"/>
          <w:i/>
          <w:iCs/>
          <w:sz w:val="24"/>
          <w:szCs w:val="24"/>
        </w:rPr>
        <w:t xml:space="preserve"> </w:t>
      </w:r>
      <w:r w:rsidR="000C5DCB" w:rsidRPr="007B6BFE">
        <w:rPr>
          <w:rFonts w:cstheme="minorHAnsi"/>
          <w:i/>
          <w:iCs/>
          <w:sz w:val="24"/>
          <w:szCs w:val="24"/>
          <w:lang w:val="en-US"/>
        </w:rPr>
        <w:t>faire</w:t>
      </w:r>
      <w:r w:rsidR="000C5DCB" w:rsidRPr="007B6BFE">
        <w:rPr>
          <w:rFonts w:cstheme="minorHAnsi"/>
          <w:i/>
          <w:iCs/>
          <w:sz w:val="24"/>
          <w:szCs w:val="24"/>
        </w:rPr>
        <w:t xml:space="preserve">, </w:t>
      </w:r>
      <w:r w:rsidR="000C5DCB" w:rsidRPr="007B6BFE">
        <w:rPr>
          <w:rFonts w:cstheme="minorHAnsi"/>
          <w:i/>
          <w:iCs/>
          <w:sz w:val="24"/>
          <w:szCs w:val="24"/>
          <w:lang w:val="en-US"/>
        </w:rPr>
        <w:t>laissez</w:t>
      </w:r>
      <w:r w:rsidR="000C5DCB" w:rsidRPr="007B6BFE">
        <w:rPr>
          <w:rFonts w:cstheme="minorHAnsi"/>
          <w:i/>
          <w:iCs/>
          <w:sz w:val="24"/>
          <w:szCs w:val="24"/>
        </w:rPr>
        <w:t xml:space="preserve"> </w:t>
      </w:r>
      <w:r w:rsidR="000C5DCB" w:rsidRPr="007B6BFE">
        <w:rPr>
          <w:rFonts w:cstheme="minorHAnsi"/>
          <w:i/>
          <w:iCs/>
          <w:sz w:val="24"/>
          <w:szCs w:val="24"/>
          <w:lang w:val="en-US"/>
        </w:rPr>
        <w:t>passer</w:t>
      </w:r>
      <w:r w:rsidR="000C5DCB" w:rsidRPr="007B6BFE">
        <w:rPr>
          <w:rFonts w:cstheme="minorHAnsi"/>
          <w:sz w:val="24"/>
          <w:szCs w:val="24"/>
        </w:rPr>
        <w:t>:</w:t>
      </w:r>
    </w:p>
    <w:p w14:paraId="61E17492" w14:textId="77777777" w:rsidR="000C5DCB" w:rsidRPr="007B6BFE" w:rsidRDefault="000C5DCB" w:rsidP="000C5DCB">
      <w:pPr>
        <w:pStyle w:val="a7"/>
        <w:tabs>
          <w:tab w:val="left" w:pos="601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>α. ήταν σύμφωνη προς το πνεύμα του μερκαντιλισμού</w:t>
      </w:r>
    </w:p>
    <w:p w14:paraId="2141FE5A" w14:textId="77777777" w:rsidR="000C5DCB" w:rsidRPr="007B6BFE" w:rsidRDefault="000C5DCB" w:rsidP="000C5DCB">
      <w:pPr>
        <w:pStyle w:val="a7"/>
        <w:tabs>
          <w:tab w:val="left" w:pos="601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>β. ήταν αντίθετη με το πνεύμα του οικονομικού φιλελευθερισμού</w:t>
      </w:r>
    </w:p>
    <w:p w14:paraId="7BC77917" w14:textId="77777777" w:rsidR="000C5DCB" w:rsidRPr="007B6BFE" w:rsidRDefault="000C5DCB" w:rsidP="000C5DCB">
      <w:pPr>
        <w:pStyle w:val="a7"/>
        <w:tabs>
          <w:tab w:val="left" w:pos="601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>γ. υποστήριζε τον κρατικό παρεμβατισμό</w:t>
      </w:r>
    </w:p>
    <w:p w14:paraId="2E7D629D" w14:textId="0B16D0D7" w:rsidR="000C5DCB" w:rsidRDefault="000C5DCB" w:rsidP="000C5DCB">
      <w:pPr>
        <w:pStyle w:val="a7"/>
        <w:tabs>
          <w:tab w:val="left" w:pos="601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>δ. οδήγησε στη διαμόρφωση του κεφαλαιοκρατικού-καπιταλιστικού συστήματος</w:t>
      </w:r>
    </w:p>
    <w:p w14:paraId="781BC4A5" w14:textId="77777777" w:rsidR="004C267F" w:rsidRDefault="004C267F" w:rsidP="7AC4FE37">
      <w:pPr>
        <w:pStyle w:val="a7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</w:p>
    <w:p w14:paraId="13888CA8" w14:textId="3CB36749" w:rsidR="7AC4FE37" w:rsidRDefault="7AC4FE37" w:rsidP="7AC4FE37">
      <w:pPr>
        <w:pStyle w:val="a7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</w:p>
    <w:p w14:paraId="644BBEA1" w14:textId="5819FB37" w:rsidR="7AC4FE37" w:rsidRDefault="7AC4FE37" w:rsidP="7AC4FE37">
      <w:pPr>
        <w:pStyle w:val="a7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</w:p>
    <w:p w14:paraId="4D33D593" w14:textId="6CBBB500" w:rsidR="004C267F" w:rsidRPr="007B6BFE" w:rsidRDefault="004C267F" w:rsidP="004C267F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7B6BFE">
        <w:rPr>
          <w:rFonts w:cstheme="minorHAnsi"/>
          <w:sz w:val="24"/>
          <w:szCs w:val="24"/>
        </w:rPr>
        <w:t>Η Συντακτική Συνέλευση κατά τη Γαλλική Επανάσταση ψήφισε:</w:t>
      </w:r>
    </w:p>
    <w:p w14:paraId="58953E0B" w14:textId="0864A241" w:rsidR="004C267F" w:rsidRPr="007B6BFE" w:rsidRDefault="004C267F" w:rsidP="004C267F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 xml:space="preserve">α. τη </w:t>
      </w:r>
      <w:r>
        <w:rPr>
          <w:rFonts w:cstheme="minorHAnsi"/>
          <w:sz w:val="24"/>
          <w:szCs w:val="24"/>
        </w:rPr>
        <w:t>θέσπιση Αστικού Δικαίου</w:t>
      </w:r>
    </w:p>
    <w:p w14:paraId="707A1D6F" w14:textId="77777777" w:rsidR="004C267F" w:rsidRPr="007B6BFE" w:rsidRDefault="004C267F" w:rsidP="004C267F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>β. τη Διακήρυξη των Δικαιωμάτων του Ανθρώπου και του Πολίτη</w:t>
      </w:r>
    </w:p>
    <w:p w14:paraId="17C82BAE" w14:textId="26050C81" w:rsidR="004C267F" w:rsidRPr="007B6BFE" w:rsidRDefault="004C267F" w:rsidP="7AC4FE37">
      <w:pPr>
        <w:pStyle w:val="a7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661C97F1">
        <w:rPr>
          <w:sz w:val="24"/>
          <w:szCs w:val="24"/>
        </w:rPr>
        <w:t>γ. τη Διακήρυξη της Ανεξαρτησία</w:t>
      </w:r>
      <w:r w:rsidR="00AD07DF">
        <w:rPr>
          <w:sz w:val="24"/>
          <w:szCs w:val="24"/>
        </w:rPr>
        <w:t>ς</w:t>
      </w:r>
    </w:p>
    <w:p w14:paraId="52FE04BF" w14:textId="09034388" w:rsidR="004C267F" w:rsidRPr="007B6BFE" w:rsidRDefault="004C267F" w:rsidP="004C267F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B6BFE">
        <w:rPr>
          <w:rFonts w:cstheme="minorHAnsi"/>
          <w:sz w:val="24"/>
          <w:szCs w:val="24"/>
        </w:rPr>
        <w:t>δ. το Δόγμα Μονρόε</w:t>
      </w:r>
    </w:p>
    <w:p w14:paraId="5A36D0D2" w14:textId="77777777" w:rsidR="00F6497D" w:rsidRPr="000C5DCB" w:rsidRDefault="00F6497D" w:rsidP="43641464">
      <w:pPr>
        <w:spacing w:after="0" w:line="360" w:lineRule="auto"/>
        <w:jc w:val="right"/>
        <w:rPr>
          <w:sz w:val="24"/>
          <w:szCs w:val="24"/>
        </w:rPr>
      </w:pPr>
      <w:r w:rsidRPr="000C5DCB">
        <w:rPr>
          <w:sz w:val="24"/>
          <w:szCs w:val="24"/>
        </w:rPr>
        <w:t>(μονάδες 5)</w:t>
      </w:r>
    </w:p>
    <w:p w14:paraId="4B34BE5E" w14:textId="02F0FDB5" w:rsidR="00292F41" w:rsidRDefault="00292F41" w:rsidP="00292F41">
      <w:pPr>
        <w:spacing w:after="0" w:line="360" w:lineRule="auto"/>
        <w:jc w:val="both"/>
        <w:rPr>
          <w:sz w:val="24"/>
          <w:szCs w:val="24"/>
        </w:rPr>
      </w:pPr>
      <w:r w:rsidRPr="006C5E21">
        <w:rPr>
          <w:b/>
          <w:sz w:val="24"/>
          <w:szCs w:val="24"/>
        </w:rPr>
        <w:t>(II)</w:t>
      </w:r>
      <w:r>
        <w:rPr>
          <w:b/>
          <w:sz w:val="24"/>
          <w:szCs w:val="24"/>
        </w:rPr>
        <w:t xml:space="preserve"> </w:t>
      </w:r>
      <w:r w:rsidRPr="006C5E21">
        <w:rPr>
          <w:sz w:val="24"/>
          <w:szCs w:val="24"/>
        </w:rPr>
        <w:t>Να τοποθετήσετε τα ακόλουθα ιστορικά γεγονότα στη σωστή χρονολογική σειρά, αρχίζοντας από το παλαιότερο</w:t>
      </w:r>
      <w:r w:rsidR="00096382">
        <w:rPr>
          <w:sz w:val="24"/>
          <w:szCs w:val="24"/>
        </w:rPr>
        <w:t xml:space="preserve"> και καταλήγοντας στο πιο πρόσφατο</w:t>
      </w:r>
      <w:r w:rsidRPr="006C5E21">
        <w:rPr>
          <w:sz w:val="24"/>
          <w:szCs w:val="24"/>
        </w:rPr>
        <w:t>:</w:t>
      </w:r>
    </w:p>
    <w:p w14:paraId="41780AF8" w14:textId="634D44B6" w:rsidR="00292F41" w:rsidRDefault="00292F41" w:rsidP="00292F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D62508">
        <w:rPr>
          <w:sz w:val="24"/>
          <w:szCs w:val="24"/>
        </w:rPr>
        <w:t>κατάκτηση της Τραπεζούντας από τους Οθωμανούς</w:t>
      </w:r>
    </w:p>
    <w:p w14:paraId="3549985F" w14:textId="316BC4ED" w:rsidR="00292F41" w:rsidRPr="006C5E21" w:rsidRDefault="00D62508" w:rsidP="00292F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άλωση </w:t>
      </w:r>
      <w:r w:rsidR="004C267F">
        <w:rPr>
          <w:sz w:val="24"/>
          <w:szCs w:val="24"/>
        </w:rPr>
        <w:t xml:space="preserve">της </w:t>
      </w:r>
      <w:r>
        <w:rPr>
          <w:sz w:val="24"/>
          <w:szCs w:val="24"/>
        </w:rPr>
        <w:t>Κωνσταντινούπολης από τους Οθωμανούς</w:t>
      </w:r>
    </w:p>
    <w:p w14:paraId="63674AE7" w14:textId="59B41651" w:rsidR="00292F41" w:rsidRDefault="00D62508" w:rsidP="00292F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="00770E90">
        <w:rPr>
          <w:sz w:val="24"/>
          <w:szCs w:val="24"/>
        </w:rPr>
        <w:t>Ειρήνη της Αυγούστας</w:t>
      </w:r>
    </w:p>
    <w:p w14:paraId="0CB16A52" w14:textId="6E88C6FD" w:rsidR="00292F41" w:rsidRDefault="00292F41" w:rsidP="00292F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D62508">
        <w:rPr>
          <w:sz w:val="24"/>
          <w:szCs w:val="24"/>
        </w:rPr>
        <w:t xml:space="preserve">. </w:t>
      </w:r>
      <w:r w:rsidR="00795AF5">
        <w:rPr>
          <w:sz w:val="24"/>
          <w:szCs w:val="24"/>
        </w:rPr>
        <w:t>πρώτος περίπλους της γης</w:t>
      </w:r>
    </w:p>
    <w:p w14:paraId="0D487C92" w14:textId="4A79EDF1" w:rsidR="00292F41" w:rsidRDefault="00D62508" w:rsidP="00292F41">
      <w:pPr>
        <w:spacing w:after="0" w:line="360" w:lineRule="auto"/>
        <w:jc w:val="both"/>
        <w:rPr>
          <w:sz w:val="24"/>
          <w:szCs w:val="24"/>
        </w:rPr>
      </w:pPr>
      <w:r w:rsidRPr="4AAF33C4">
        <w:rPr>
          <w:sz w:val="24"/>
          <w:szCs w:val="24"/>
        </w:rPr>
        <w:t>ε. Τ</w:t>
      </w:r>
      <w:r w:rsidR="00795AF5" w:rsidRPr="4AAF33C4">
        <w:rPr>
          <w:sz w:val="24"/>
          <w:szCs w:val="24"/>
        </w:rPr>
        <w:t>έταρτη Σταυροφορία</w:t>
      </w:r>
    </w:p>
    <w:p w14:paraId="30DFAA08" w14:textId="77777777" w:rsidR="00292F41" w:rsidRPr="00500E05" w:rsidRDefault="00292F41" w:rsidP="00292F41">
      <w:pPr>
        <w:spacing w:after="0" w:line="360" w:lineRule="auto"/>
        <w:jc w:val="right"/>
        <w:rPr>
          <w:bCs/>
          <w:sz w:val="24"/>
          <w:szCs w:val="24"/>
        </w:rPr>
      </w:pPr>
      <w:r w:rsidRPr="00500E05">
        <w:rPr>
          <w:bCs/>
          <w:sz w:val="24"/>
          <w:szCs w:val="24"/>
        </w:rPr>
        <w:t>(μονάδες 5)</w:t>
      </w:r>
    </w:p>
    <w:p w14:paraId="4AF38EB5" w14:textId="56C31853" w:rsidR="00D413F1" w:rsidRPr="001726B9" w:rsidRDefault="2F774CF6" w:rsidP="7AC4FE37">
      <w:pPr>
        <w:spacing w:after="0" w:line="360" w:lineRule="auto"/>
        <w:jc w:val="right"/>
        <w:rPr>
          <w:b/>
          <w:bCs/>
          <w:sz w:val="24"/>
          <w:szCs w:val="24"/>
        </w:rPr>
      </w:pPr>
      <w:r w:rsidRPr="7AC4FE37">
        <w:rPr>
          <w:b/>
          <w:bCs/>
          <w:sz w:val="24"/>
          <w:szCs w:val="24"/>
        </w:rPr>
        <w:t>Μ</w:t>
      </w:r>
      <w:r w:rsidR="00500E05" w:rsidRPr="7AC4FE37">
        <w:rPr>
          <w:b/>
          <w:bCs/>
          <w:sz w:val="24"/>
          <w:szCs w:val="24"/>
        </w:rPr>
        <w:t>ονάδες 10</w:t>
      </w:r>
    </w:p>
    <w:p w14:paraId="2C316A37" w14:textId="4BBC8057" w:rsidR="009211F7" w:rsidRPr="001726B9" w:rsidRDefault="009211F7" w:rsidP="4AAF33C4">
      <w:pPr>
        <w:spacing w:after="0" w:line="360" w:lineRule="auto"/>
        <w:jc w:val="both"/>
        <w:rPr>
          <w:i/>
          <w:iCs/>
          <w:sz w:val="24"/>
          <w:szCs w:val="24"/>
        </w:rPr>
      </w:pPr>
      <w:r w:rsidRPr="4AAF33C4">
        <w:rPr>
          <w:b/>
          <w:bCs/>
          <w:sz w:val="24"/>
          <w:szCs w:val="24"/>
        </w:rPr>
        <w:t>1.β.</w:t>
      </w:r>
      <w:r w:rsidRPr="4AAF33C4">
        <w:rPr>
          <w:sz w:val="24"/>
          <w:szCs w:val="24"/>
        </w:rPr>
        <w:t xml:space="preserve"> </w:t>
      </w:r>
      <w:r w:rsidR="00E82CE4" w:rsidRPr="4AAF33C4">
        <w:rPr>
          <w:sz w:val="24"/>
          <w:szCs w:val="24"/>
        </w:rPr>
        <w:t>Να προσδιορίσετε το περιεχόμενο των ιστορικών όρων</w:t>
      </w:r>
      <w:r w:rsidR="00E82CE4" w:rsidRPr="4AAF33C4">
        <w:rPr>
          <w:color w:val="000000" w:themeColor="text1"/>
          <w:sz w:val="24"/>
          <w:szCs w:val="24"/>
        </w:rPr>
        <w:t>:</w:t>
      </w:r>
      <w:r w:rsidR="00795AF5" w:rsidRPr="4AAF33C4">
        <w:rPr>
          <w:i/>
          <w:iCs/>
          <w:color w:val="000000" w:themeColor="text1"/>
          <w:sz w:val="24"/>
          <w:szCs w:val="24"/>
        </w:rPr>
        <w:t xml:space="preserve"> αλληλέγγυον</w:t>
      </w:r>
      <w:r w:rsidR="00C905CC" w:rsidRPr="4AAF33C4">
        <w:rPr>
          <w:i/>
          <w:iCs/>
          <w:sz w:val="24"/>
          <w:szCs w:val="24"/>
        </w:rPr>
        <w:t>,</w:t>
      </w:r>
      <w:r w:rsidR="003114C2" w:rsidRPr="4AAF33C4">
        <w:rPr>
          <w:i/>
          <w:iCs/>
          <w:sz w:val="24"/>
          <w:szCs w:val="24"/>
        </w:rPr>
        <w:t xml:space="preserve"> Α</w:t>
      </w:r>
      <w:r w:rsidR="00795AF5" w:rsidRPr="4AAF33C4">
        <w:rPr>
          <w:i/>
          <w:iCs/>
          <w:sz w:val="24"/>
          <w:szCs w:val="24"/>
        </w:rPr>
        <w:t>νθρωπισμός</w:t>
      </w:r>
      <w:r w:rsidR="008D2D4B" w:rsidRPr="4AAF33C4">
        <w:rPr>
          <w:i/>
          <w:iCs/>
          <w:sz w:val="24"/>
          <w:szCs w:val="24"/>
        </w:rPr>
        <w:t>.</w:t>
      </w:r>
    </w:p>
    <w:p w14:paraId="41C8F396" w14:textId="49E2393F" w:rsidR="00E82CE4" w:rsidRPr="001726B9" w:rsidRDefault="00096382" w:rsidP="006715F2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Μ</w:t>
      </w:r>
      <w:r w:rsidR="00795AF5">
        <w:rPr>
          <w:rFonts w:cstheme="minorHAnsi"/>
          <w:b/>
          <w:sz w:val="24"/>
          <w:szCs w:val="24"/>
        </w:rPr>
        <w:t>ονάδες 8</w:t>
      </w:r>
      <w:r w:rsidR="008D2D4B" w:rsidRPr="001726B9">
        <w:rPr>
          <w:rFonts w:cstheme="minorHAnsi"/>
          <w:b/>
          <w:sz w:val="24"/>
          <w:szCs w:val="24"/>
        </w:rPr>
        <w:t>+</w:t>
      </w:r>
      <w:r w:rsidR="00795AF5">
        <w:rPr>
          <w:rFonts w:cstheme="minorHAnsi"/>
          <w:b/>
          <w:sz w:val="24"/>
          <w:szCs w:val="24"/>
        </w:rPr>
        <w:t>7</w:t>
      </w:r>
      <w:r w:rsidR="008D2D4B" w:rsidRPr="001726B9">
        <w:rPr>
          <w:rFonts w:cstheme="minorHAnsi"/>
          <w:b/>
          <w:sz w:val="24"/>
          <w:szCs w:val="24"/>
        </w:rPr>
        <w:t>=15</w:t>
      </w:r>
    </w:p>
    <w:p w14:paraId="0E27B00A" w14:textId="77777777" w:rsidR="009211F7" w:rsidRPr="001726B9" w:rsidRDefault="009211F7" w:rsidP="001726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9211F7" w:rsidRPr="001726B9" w:rsidSect="00B51F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5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7"/>
    <w:rsid w:val="000375B3"/>
    <w:rsid w:val="00096382"/>
    <w:rsid w:val="000C5DCB"/>
    <w:rsid w:val="001368DA"/>
    <w:rsid w:val="0016410C"/>
    <w:rsid w:val="001726B9"/>
    <w:rsid w:val="001F310B"/>
    <w:rsid w:val="00225D4F"/>
    <w:rsid w:val="002653AD"/>
    <w:rsid w:val="00292F41"/>
    <w:rsid w:val="003114C2"/>
    <w:rsid w:val="00354A3D"/>
    <w:rsid w:val="00381E74"/>
    <w:rsid w:val="003C7890"/>
    <w:rsid w:val="004406D7"/>
    <w:rsid w:val="00462A5B"/>
    <w:rsid w:val="004C267F"/>
    <w:rsid w:val="00500E05"/>
    <w:rsid w:val="005D1961"/>
    <w:rsid w:val="00627FC6"/>
    <w:rsid w:val="006460C1"/>
    <w:rsid w:val="006715F2"/>
    <w:rsid w:val="006C5E21"/>
    <w:rsid w:val="00717642"/>
    <w:rsid w:val="00770E90"/>
    <w:rsid w:val="00795AF5"/>
    <w:rsid w:val="007B2D22"/>
    <w:rsid w:val="0080639A"/>
    <w:rsid w:val="008538C5"/>
    <w:rsid w:val="008A2323"/>
    <w:rsid w:val="008D2D4B"/>
    <w:rsid w:val="008F01E7"/>
    <w:rsid w:val="009127F6"/>
    <w:rsid w:val="009155E3"/>
    <w:rsid w:val="009211F7"/>
    <w:rsid w:val="009A299C"/>
    <w:rsid w:val="009C7219"/>
    <w:rsid w:val="00A34651"/>
    <w:rsid w:val="00AD07DF"/>
    <w:rsid w:val="00B01224"/>
    <w:rsid w:val="00B33867"/>
    <w:rsid w:val="00B51F47"/>
    <w:rsid w:val="00BE1D97"/>
    <w:rsid w:val="00BF739A"/>
    <w:rsid w:val="00C00779"/>
    <w:rsid w:val="00C44F9F"/>
    <w:rsid w:val="00C905CC"/>
    <w:rsid w:val="00D413F1"/>
    <w:rsid w:val="00D62508"/>
    <w:rsid w:val="00D761B6"/>
    <w:rsid w:val="00DC4CFC"/>
    <w:rsid w:val="00E12C77"/>
    <w:rsid w:val="00E34B38"/>
    <w:rsid w:val="00E743E1"/>
    <w:rsid w:val="00E82CE4"/>
    <w:rsid w:val="00EF26EB"/>
    <w:rsid w:val="00F3063D"/>
    <w:rsid w:val="00F6497D"/>
    <w:rsid w:val="00F76841"/>
    <w:rsid w:val="00F963B4"/>
    <w:rsid w:val="00FE5B66"/>
    <w:rsid w:val="07B9E80C"/>
    <w:rsid w:val="0BCA4F56"/>
    <w:rsid w:val="13F1B919"/>
    <w:rsid w:val="172959DB"/>
    <w:rsid w:val="1997D74C"/>
    <w:rsid w:val="2163610E"/>
    <w:rsid w:val="22482E25"/>
    <w:rsid w:val="2B78CF84"/>
    <w:rsid w:val="2DA23880"/>
    <w:rsid w:val="2E35DAE3"/>
    <w:rsid w:val="2F774CF6"/>
    <w:rsid w:val="31605C7B"/>
    <w:rsid w:val="360C2C6B"/>
    <w:rsid w:val="3896FAE8"/>
    <w:rsid w:val="38CB1B21"/>
    <w:rsid w:val="3A082702"/>
    <w:rsid w:val="3A67932B"/>
    <w:rsid w:val="3DD3907E"/>
    <w:rsid w:val="3F036096"/>
    <w:rsid w:val="40712505"/>
    <w:rsid w:val="42D8CF68"/>
    <w:rsid w:val="435067CF"/>
    <w:rsid w:val="43641464"/>
    <w:rsid w:val="43B5F4C0"/>
    <w:rsid w:val="43FB7570"/>
    <w:rsid w:val="45060839"/>
    <w:rsid w:val="4AAF33C4"/>
    <w:rsid w:val="4F165AED"/>
    <w:rsid w:val="529EE587"/>
    <w:rsid w:val="56F8C9B2"/>
    <w:rsid w:val="581A8781"/>
    <w:rsid w:val="58C2D444"/>
    <w:rsid w:val="5942F814"/>
    <w:rsid w:val="5C160E71"/>
    <w:rsid w:val="5C43BCED"/>
    <w:rsid w:val="5D059EDA"/>
    <w:rsid w:val="5E62C946"/>
    <w:rsid w:val="660F9DD9"/>
    <w:rsid w:val="661C97F1"/>
    <w:rsid w:val="696CDEDE"/>
    <w:rsid w:val="702431FC"/>
    <w:rsid w:val="76ADAF17"/>
    <w:rsid w:val="7AC4FE37"/>
    <w:rsid w:val="7B08CC28"/>
    <w:rsid w:val="7DE89555"/>
    <w:rsid w:val="7F27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F08B"/>
  <w15:docId w15:val="{4629EF81-48A6-49B9-9F89-ED8B527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68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E743E1"/>
    <w:pPr>
      <w:ind w:left="720"/>
      <w:contextualSpacing/>
    </w:pPr>
  </w:style>
  <w:style w:type="paragraph" w:styleId="a8">
    <w:name w:val="annotation subject"/>
    <w:basedOn w:val="a3"/>
    <w:next w:val="a3"/>
    <w:link w:val="Char1"/>
    <w:uiPriority w:val="99"/>
    <w:semiHidden/>
    <w:unhideWhenUsed/>
    <w:rsid w:val="004406D7"/>
    <w:rPr>
      <w:b/>
      <w:bCs/>
    </w:rPr>
  </w:style>
  <w:style w:type="character" w:customStyle="1" w:styleId="Char1">
    <w:name w:val="Θέμα σχολίου Char"/>
    <w:basedOn w:val="Char"/>
    <w:link w:val="a8"/>
    <w:uiPriority w:val="99"/>
    <w:semiHidden/>
    <w:rsid w:val="00440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BDDC3-AB6E-46A9-86EF-C556B1103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59C8A-2878-4F9E-B603-ED6531A52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2825-45AF-44B8-A519-3C0EDD4C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ΣΟΦΙΑ ΠΑΥΛΙΔΟΥ</cp:lastModifiedBy>
  <cp:revision>15</cp:revision>
  <cp:lastPrinted>2022-03-17T18:17:00Z</cp:lastPrinted>
  <dcterms:created xsi:type="dcterms:W3CDTF">2022-10-09T18:59:00Z</dcterms:created>
  <dcterms:modified xsi:type="dcterms:W3CDTF">2022-10-16T18:15:00Z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