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both"/>
        <w:rPr/>
      </w:pPr>
      <w:r>
        <w:rPr>
          <w:sz w:val="24"/>
          <w:szCs w:val="24"/>
        </w:rPr>
        <w:t xml:space="preserve">ΘΕΜΑ </w:t>
      </w:r>
      <w:r>
        <w:rPr>
          <w:rFonts w:eastAsia="Calibri" w:cs="Noto Sans Arabic UI"/>
          <w:color w:val="auto"/>
          <w:kern w:val="0"/>
          <w:sz w:val="24"/>
          <w:szCs w:val="24"/>
          <w:lang w:val="el-GR" w:eastAsia="en-US" w:bidi="ar-SA"/>
        </w:rPr>
        <w:t>2</w:t>
      </w:r>
    </w:p>
    <w:p>
      <w:pPr>
        <w:pStyle w:val="Normal"/>
        <w:spacing w:lineRule="auto" w:line="480" w:before="0" w:after="0"/>
        <w:jc w:val="both"/>
        <w:rPr/>
      </w:pPr>
      <w:r>
        <w:rPr>
          <w:rFonts w:eastAsia="Calibri" w:cs="Noto Sans Arabic UI"/>
          <w:color w:val="auto"/>
          <w:kern w:val="0"/>
          <w:sz w:val="24"/>
          <w:szCs w:val="24"/>
          <w:lang w:val="el-GR" w:eastAsia="en-US" w:bidi="ar-SA"/>
        </w:rPr>
        <w:t xml:space="preserve">Σε έναν κύκλο ακτίνας ρ θεωρούμε ένα τόξο </w:t>
      </w: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AB</m:t>
        </m:r>
      </m:oMath>
      <w:r>
        <w:rPr>
          <w:rFonts w:eastAsia="Calibri" w:cs="Noto Sans Arabic UI"/>
          <w:color w:val="auto"/>
          <w:kern w:val="0"/>
          <w:sz w:val="24"/>
          <w:szCs w:val="24"/>
          <w:lang w:val="el-GR" w:eastAsia="en-US" w:bidi="ar-SA"/>
        </w:rPr>
        <w:t xml:space="preserve"> με μήκος ίσο με 2ρ.</w:t>
      </w:r>
    </w:p>
    <w:p>
      <w:pPr>
        <w:pStyle w:val="Normal"/>
        <w:spacing w:lineRule="auto" w:line="480" w:before="0" w:after="0"/>
        <w:jc w:val="both"/>
        <w:rPr/>
      </w:pPr>
      <w:r>
        <w:rPr>
          <w:sz w:val="24"/>
          <w:szCs w:val="24"/>
        </w:rPr>
        <w:t xml:space="preserve">α) </w:t>
      </w:r>
      <w:r>
        <w:rPr>
          <w:rFonts w:eastAsia="Calibri" w:cs="Noto Sans Arabic UI"/>
          <w:color w:val="auto"/>
          <w:kern w:val="0"/>
          <w:sz w:val="24"/>
          <w:szCs w:val="24"/>
          <w:lang w:val="el-GR" w:eastAsia="en-US" w:bidi="ar-SA"/>
        </w:rPr>
        <w:t>Να βρείτε πόσα ακτίνια είναι η αντίστοιχη στο τόξο ΑΒ, επίκεντρη γωνία ω.</w:t>
      </w:r>
    </w:p>
    <w:p>
      <w:pPr>
        <w:pStyle w:val="Normal"/>
        <w:spacing w:lineRule="auto" w:line="480" w:before="0" w:after="0"/>
        <w:jc w:val="right"/>
        <w:rPr/>
      </w:pPr>
      <w:r>
        <w:rPr>
          <w:color w:val="auto"/>
          <w:kern w:val="0"/>
          <w:sz w:val="24"/>
          <w:szCs w:val="24"/>
          <w:lang w:val="el-GR" w:eastAsia="en-US" w:bidi="ar-SA"/>
        </w:rPr>
        <w:t xml:space="preserve">(Μονάδες </w:t>
      </w:r>
      <w:r>
        <w:rPr>
          <w:rFonts w:eastAsia="Calibri" w:cs="Noto Sans Arabic UI"/>
          <w:color w:val="auto"/>
          <w:kern w:val="0"/>
          <w:sz w:val="24"/>
          <w:szCs w:val="24"/>
          <w:lang w:val="el-GR" w:eastAsia="en-US" w:bidi="ar-SA"/>
        </w:rPr>
        <w:t>13</w:t>
      </w:r>
      <w:r>
        <w:rPr>
          <w:rFonts w:eastAsia="Calibri"/>
          <w:color w:val="auto"/>
          <w:kern w:val="0"/>
          <w:sz w:val="24"/>
          <w:szCs w:val="24"/>
          <w:lang w:val="el-GR" w:eastAsia="en-US" w:bidi="ar-SA"/>
        </w:rPr>
        <w:t>)</w:t>
      </w:r>
    </w:p>
    <w:p>
      <w:pPr>
        <w:pStyle w:val="Normal"/>
        <w:spacing w:lineRule="auto" w:line="480" w:before="0" w:after="0"/>
        <w:jc w:val="both"/>
        <w:rPr/>
      </w:pPr>
      <w:r>
        <w:rPr>
          <w:color w:val="auto"/>
          <w:kern w:val="0"/>
          <w:sz w:val="24"/>
          <w:szCs w:val="24"/>
          <w:lang w:val="el-GR" w:eastAsia="en-US" w:bidi="ar-SA"/>
        </w:rPr>
        <w:t xml:space="preserve">β) </w:t>
      </w:r>
      <w:r>
        <w:rPr>
          <w:color w:val="auto"/>
          <w:kern w:val="0"/>
          <w:sz w:val="24"/>
          <w:szCs w:val="24"/>
          <w:lang w:val="el-GR" w:eastAsia="en-US" w:bidi="ar-SA"/>
        </w:rPr>
        <w:t>Αν ω=2 ακτίνια, ν</w:t>
      </w:r>
      <w:r>
        <w:rPr>
          <w:rFonts w:eastAsia="Calibri" w:cs="Noto Sans Arabic UI"/>
          <w:color w:val="auto"/>
          <w:kern w:val="0"/>
          <w:sz w:val="24"/>
          <w:szCs w:val="24"/>
          <w:lang w:val="el-GR" w:eastAsia="en-US" w:bidi="ar-SA"/>
        </w:rPr>
        <w:t>α βρείτε πόσες μοίρες είναι η γωνία ω.</w:t>
      </w:r>
    </w:p>
    <w:p>
      <w:pPr>
        <w:pStyle w:val="Normal"/>
        <w:spacing w:lineRule="auto" w:line="480" w:before="0" w:after="0"/>
        <w:jc w:val="right"/>
        <w:rPr/>
      </w:pPr>
      <w:r>
        <w:rPr>
          <w:sz w:val="24"/>
          <w:szCs w:val="24"/>
        </w:rPr>
        <w:t xml:space="preserve">(Μονάδες </w:t>
      </w:r>
      <w:r>
        <w:rPr>
          <w:rFonts w:eastAsia="Calibri" w:cs="Noto Sans Arabic UI"/>
          <w:color w:val="auto"/>
          <w:kern w:val="0"/>
          <w:sz w:val="24"/>
          <w:szCs w:val="24"/>
          <w:lang w:val="el-GR" w:eastAsia="en-US" w:bidi="ar-SA"/>
        </w:rPr>
        <w:t>12</w:t>
      </w:r>
      <w:r>
        <w:rPr>
          <w:rFonts w:eastAsia="Calibri"/>
          <w:color w:val="auto"/>
          <w:kern w:val="0"/>
          <w:sz w:val="24"/>
          <w:szCs w:val="24"/>
          <w:lang w:val="el-GR" w:eastAsia="en-US" w:bidi="ar-SA"/>
        </w:rPr>
        <w:t>)</w:t>
      </w:r>
    </w:p>
    <w:p>
      <w:pPr>
        <w:pStyle w:val="Normal"/>
        <w:spacing w:lineRule="auto" w:line="480" w:before="0" w:after="0"/>
        <w:jc w:val="both"/>
        <w:rPr>
          <w:sz w:val="24"/>
          <w:szCs w:val="24"/>
        </w:rPr>
      </w:pPr>
      <w:r>
        <w:rPr/>
      </w:r>
    </w:p>
    <w:sectPr>
      <w:type w:val="nextPage"/>
      <w:pgSz w:w="11906" w:h="16838"/>
      <w:pgMar w:left="1418" w:right="1418" w:header="0" w:top="1418" w:footer="0" w:bottom="1418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694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Noto Sans Arabic UI"/>
        <w:sz w:val="20"/>
        <w:szCs w:val="22"/>
        <w:lang w:val="el-GR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59" w:before="0" w:after="160"/>
      <w:jc w:val="left"/>
    </w:pPr>
    <w:rPr>
      <w:rFonts w:ascii="Calibri" w:hAnsi="Calibri" w:eastAsia="Calibri" w:cs="Noto Sans Arabic UI"/>
      <w:color w:val="auto"/>
      <w:kern w:val="0"/>
      <w:sz w:val="22"/>
      <w:szCs w:val="22"/>
      <w:lang w:val="el-GR" w:eastAsia="en-US" w:bidi="ar-SA"/>
    </w:rPr>
  </w:style>
  <w:style w:type="character" w:styleId="DefaultParagraphFont">
    <w:name w:val="Default Paragraph Font"/>
    <w:qFormat/>
    <w:rPr/>
  </w:style>
  <w:style w:type="character" w:styleId="PlaceholderText">
    <w:name w:val="Placeholder Text"/>
    <w:basedOn w:val="DefaultParagraphFont"/>
    <w:qFormat/>
    <w:rPr>
      <w:color w:val="808080"/>
    </w:rPr>
  </w:style>
  <w:style w:type="character" w:styleId="Style14">
    <w:name w:val="Σύνδεσμος διαδικτύου"/>
    <w:rPr>
      <w:color w:val="000080"/>
      <w:u w:val="single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Char">
    <w:name w:val="Κείμενο σχολίου Char"/>
    <w:basedOn w:val="DefaultParagraphFont"/>
    <w:qFormat/>
    <w:rPr>
      <w:szCs w:val="20"/>
    </w:rPr>
  </w:style>
  <w:style w:type="character" w:styleId="Char1">
    <w:name w:val="Θέμα σχολίου Char"/>
    <w:basedOn w:val="Char"/>
    <w:qFormat/>
    <w:rPr>
      <w:b/>
      <w:bCs/>
      <w:szCs w:val="20"/>
    </w:rPr>
  </w:style>
  <w:style w:type="character" w:styleId="Style15">
    <w:name w:val="Αναγνωσμένος δεσμός διαδικτύου"/>
    <w:rPr>
      <w:color w:val="800000"/>
      <w:u w:val="single"/>
      <w:lang w:val="zxx" w:eastAsia="zxx" w:bidi="zxx"/>
    </w:rPr>
  </w:style>
  <w:style w:type="paragraph" w:styleId="Style16">
    <w:name w:val="Επικεφαλίδα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Ευρετήριο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Default">
    <w:name w:val="Default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ahoma" w:hAnsi="Tahoma" w:eastAsia="Calibri" w:cs="Tahoma"/>
      <w:color w:val="000000"/>
      <w:kern w:val="0"/>
      <w:sz w:val="24"/>
      <w:szCs w:val="24"/>
      <w:lang w:val="el-GR" w:eastAsia="en-US" w:bidi="ar-SA"/>
    </w:rPr>
  </w:style>
  <w:style w:type="paragraph" w:styleId="Annotationtext">
    <w:name w:val="annotation text"/>
    <w:basedOn w:val="Normal"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qFormat/>
    <w:pPr/>
    <w:rPr>
      <w:b/>
      <w:bCs/>
    </w:rPr>
  </w:style>
  <w:style w:type="paragraph" w:styleId="Style21">
    <w:name w:val="Περιεχόμενα πίνακα"/>
    <w:basedOn w:val="Normal"/>
    <w:qFormat/>
    <w:pPr>
      <w:suppressLineNumbers/>
    </w:pPr>
    <w:rPr/>
  </w:style>
  <w:style w:type="paragraph" w:styleId="Style22">
    <w:name w:val="Σχήμα"/>
    <w:basedOn w:val="Style19"/>
    <w:qFormat/>
    <w:pPr/>
    <w:rPr/>
  </w:style>
  <w:style w:type="paragraph" w:styleId="Style23">
    <w:name w:val="Περιεχόμενα πλαισίου"/>
    <w:basedOn w:val="Normal"/>
    <w:qFormat/>
    <w:pPr/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customXml" Target="../customXml/item1.xml"/><Relationship Id="rId5" Type="http://schemas.openxmlformats.org/officeDocument/2006/relationships/customXml" Target="../customXml/item2.xml"/><Relationship Id="rId6" Type="http://schemas.openxmlformats.org/officeDocument/2006/relationships/customXml" Target="../customXml/item3.xml"/>
</Relationships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Έγγραφο" ma:contentTypeID="0x010100E34E083BE82D4C4B9027F460895BBAB8" ma:contentTypeVersion="6" ma:contentTypeDescription="Δημιουργία νέου εγγράφου" ma:contentTypeScope="" ma:versionID="7d86a433af6cf8832c48994200a09322">
  <xsd:schema xmlns:xsd="http://www.w3.org/2001/XMLSchema" xmlns:xs="http://www.w3.org/2001/XMLSchema" xmlns:p="http://schemas.microsoft.com/office/2006/metadata/properties" xmlns:ns2="e6921f4e-6864-4e6a-940a-9b465a3e021d" xmlns:ns3="ea0a55cd-ae1c-459e-820a-62ca6fe5004a" targetNamespace="http://schemas.microsoft.com/office/2006/metadata/properties" ma:root="true" ma:fieldsID="e1959c466b65ef31c4a23c22fa2ebbb8" ns2:_="" ns3:_="">
    <xsd:import namespace="e6921f4e-6864-4e6a-940a-9b465a3e021d"/>
    <xsd:import namespace="ea0a55cd-ae1c-459e-820a-62ca6fe500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21f4e-6864-4e6a-940a-9b465a3e02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0a55cd-ae1c-459e-820a-62ca6fe500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Κοινή χρήση με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Κοινή χρήση με λεπτομέρειες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Τύπος περιεχομένου"/>
        <xsd:element ref="dc:title" minOccurs="0" maxOccurs="1" ma:index="4" ma:displayName="Τίτλο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550511-95EE-4187-A008-A8F06D957829}"/>
</file>

<file path=customXml/itemProps2.xml><?xml version="1.0" encoding="utf-8"?>
<ds:datastoreItem xmlns:ds="http://schemas.openxmlformats.org/officeDocument/2006/customXml" ds:itemID="{9C583ACE-C534-417B-8D58-D8B4587AE39A}"/>
</file>

<file path=customXml/itemProps3.xml><?xml version="1.0" encoding="utf-8"?>
<ds:datastoreItem xmlns:ds="http://schemas.openxmlformats.org/officeDocument/2006/customXml" ds:itemID="{1EB66E90-6C1B-4161-9851-5ABFD76F17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LibreOffice/6.4.7.2$Linux_X86_64 LibreOffice_project/40$Build-2</Application>
  <Pages>1</Pages>
  <Words>45</Words>
  <Characters>186</Characters>
  <CharactersWithSpaces>226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2021-12-25T16:49:00Z</dcterms:created>
  <dc:creator>ΣΩΤΗΡΙΟΣ ΣΚΟΤΙΔΑΣ</dc:creator>
  <dc:description/>
  <dc:language>el-GR</dc:language>
  <cp:lastModifiedBy>Sotiris Chasapis</cp:lastModifiedBy>
  <dcterms:modified xsi:type="dcterms:W3CDTF">2022-04-20T18:29:23Z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0x010100E34E083BE82D4C4B9027F460895BBAB8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