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F7" w:rsidRPr="00C02C52" w:rsidRDefault="00B65CF7" w:rsidP="00C02C52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444444"/>
          <w:bdr w:val="none" w:sz="0" w:space="0" w:color="auto" w:frame="1"/>
        </w:rPr>
      </w:pPr>
      <w:r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>ΘΕΜΑ 2</w:t>
      </w:r>
    </w:p>
    <w:p w:rsidR="00B65CF7" w:rsidRPr="003C4339" w:rsidRDefault="00852DAD" w:rsidP="00C02C52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444444"/>
          <w:bdr w:val="none" w:sz="0" w:space="0" w:color="auto" w:frame="1"/>
        </w:rPr>
      </w:pPr>
      <w:r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>Ένας</w:t>
      </w:r>
      <w:r w:rsidR="00B65CF7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 εξερευνητής ξεκίνησε από την κατασκήνωσή του </w:t>
      </w:r>
      <w:r w:rsidR="00510B4B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(σημείο </w:t>
      </w:r>
      <m:oMath>
        <m:r>
          <w:rPr>
            <w:rFonts w:ascii="Cambria Math" w:hAnsi="Cambria Math" w:cstheme="minorHAnsi"/>
            <w:color w:val="444444"/>
            <w:bdr w:val="none" w:sz="0" w:space="0" w:color="auto" w:frame="1"/>
          </w:rPr>
          <m:t>Ο</m:t>
        </m:r>
      </m:oMath>
      <w:r w:rsidR="005863D3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) </w:t>
      </w:r>
      <w:r w:rsidR="00B65CF7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>τρείς μέρες πριν</w:t>
      </w:r>
      <w:r w:rsidR="005863D3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>,</w:t>
      </w:r>
      <w:r w:rsidR="00B65CF7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 για ένα ταξίδι μέσα στη ζούγκλα.</w:t>
      </w:r>
      <w:r w:rsidR="00510B4B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 Στο τέλος της </w:t>
      </w:r>
      <w:r w:rsidR="004746A7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πρώτης ημέρας έφθασε στο σημείο </w:t>
      </w:r>
      <m:oMath>
        <m:r>
          <w:rPr>
            <w:rFonts w:ascii="Cambria Math" w:hAnsi="Cambria Math" w:cstheme="minorHAnsi"/>
            <w:color w:val="444444"/>
            <w:bdr w:val="none" w:sz="0" w:space="0" w:color="auto" w:frame="1"/>
          </w:rPr>
          <m:t>Α</m:t>
        </m:r>
      </m:oMath>
      <w:r w:rsidR="004746A7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, στο τέλος της δεύτερης ημέρας έφθασε στο σημείο </w:t>
      </w:r>
      <m:oMath>
        <m:r>
          <w:rPr>
            <w:rFonts w:ascii="Cambria Math" w:hAnsi="Cambria Math" w:cstheme="minorHAnsi"/>
            <w:color w:val="444444"/>
            <w:bdr w:val="none" w:sz="0" w:space="0" w:color="auto" w:frame="1"/>
          </w:rPr>
          <m:t>Β</m:t>
        </m:r>
      </m:oMath>
      <w:r w:rsidR="004746A7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 και στο τέλος της </w:t>
      </w:r>
      <w:r w:rsidR="00510B4B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>τρίτης</w:t>
      </w:r>
      <w:r w:rsidR="00A4175C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 ημέρας έφθασε στο σημείο </w:t>
      </w:r>
      <m:oMath>
        <m:r>
          <w:rPr>
            <w:rFonts w:ascii="Cambria Math" w:hAnsi="Cambria Math" w:cstheme="minorHAnsi"/>
            <w:color w:val="444444"/>
            <w:bdr w:val="none" w:sz="0" w:space="0" w:color="auto" w:frame="1"/>
          </w:rPr>
          <m:t>Τ</m:t>
        </m:r>
      </m:oMath>
      <w:r w:rsidR="00510B4B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>.</w:t>
      </w:r>
      <w:r w:rsidR="00B65CF7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 Οι τρεις ημέρες του ταξιδιού τ</w:t>
      </w:r>
      <w:r w:rsidR="005F2F4E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ου μπορούν να περιγραφούν από τα παρακάτω διανύσματα </w:t>
      </w:r>
    </w:p>
    <w:p w:rsidR="00C96315" w:rsidRPr="00C96315" w:rsidRDefault="003D29EA" w:rsidP="00C96315">
      <w:pPr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  <w:color w:val="444444"/>
          <w:bdr w:val="none" w:sz="0" w:space="0" w:color="auto" w:frame="1"/>
        </w:rPr>
      </w:pPr>
      <m:oMath>
        <m:acc>
          <m:accPr>
            <m:chr m:val="⃗"/>
            <m:ctrlPr>
              <w:rPr>
                <w:rFonts w:ascii="Cambria Math" w:hAnsiTheme="minorHAnsi" w:cstheme="minorHAnsi"/>
                <w:i/>
                <w:color w:val="444444"/>
                <w:bdr w:val="none" w:sz="0" w:space="0" w:color="auto" w:frame="1"/>
              </w:rPr>
            </m:ctrlPr>
          </m:accPr>
          <m:e>
            <m:r>
              <w:rPr>
                <w:rFonts w:ascii="Cambria Math" w:hAnsiTheme="minorHAnsi" w:cstheme="minorHAnsi"/>
                <w:color w:val="444444"/>
                <w:bdr w:val="none" w:sz="0" w:space="0" w:color="auto" w:frame="1"/>
              </w:rPr>
              <m:t>ΟΑ</m:t>
            </m:r>
          </m:e>
        </m:acc>
        <m:r>
          <w:rPr>
            <w:rFonts w:ascii="Cambria Math" w:hAnsiTheme="minorHAnsi" w:cstheme="minorHAnsi"/>
            <w:color w:val="444444"/>
            <w:bdr w:val="none" w:sz="0" w:space="0" w:color="auto" w:frame="1"/>
          </w:rPr>
          <m:t>=</m:t>
        </m:r>
        <m:d>
          <m:dPr>
            <m:ctrlPr>
              <w:rPr>
                <w:rFonts w:ascii="Cambria Math" w:hAnsiTheme="minorHAnsi" w:cstheme="minorHAnsi"/>
                <w:i/>
                <w:color w:val="444444"/>
                <w:bdr w:val="none" w:sz="0" w:space="0" w:color="auto" w:frame="1"/>
              </w:rPr>
            </m:ctrlPr>
          </m:dPr>
          <m:e>
            <m:r>
              <w:rPr>
                <w:rFonts w:ascii="Cambria Math" w:hAnsiTheme="minorHAnsi" w:cstheme="minorHAnsi"/>
                <w:color w:val="444444"/>
                <w:bdr w:val="none" w:sz="0" w:space="0" w:color="auto" w:frame="1"/>
              </w:rPr>
              <m:t>1, 1</m:t>
            </m:r>
          </m:e>
        </m:d>
        <m:r>
          <w:rPr>
            <w:rFonts w:ascii="Cambria Math" w:hAnsiTheme="minorHAnsi" w:cstheme="minorHAnsi"/>
            <w:color w:val="444444"/>
            <w:bdr w:val="none" w:sz="0" w:space="0" w:color="auto" w:frame="1"/>
          </w:rPr>
          <m:t xml:space="preserve">,  </m:t>
        </m:r>
        <m:r>
          <m:rPr>
            <m:nor/>
          </m:rPr>
          <w:rPr>
            <w:rFonts w:asciiTheme="minorHAnsi" w:hAnsiTheme="minorHAnsi" w:cstheme="minorHAnsi"/>
            <w:color w:val="444444"/>
            <w:bdr w:val="none" w:sz="0" w:space="0" w:color="auto" w:frame="1"/>
          </w:rPr>
          <m:t xml:space="preserve">  </m:t>
        </m:r>
        <m:acc>
          <m:accPr>
            <m:chr m:val="⃗"/>
            <m:ctrlPr>
              <w:rPr>
                <w:rFonts w:ascii="Cambria Math" w:hAnsiTheme="minorHAnsi" w:cstheme="minorHAnsi"/>
                <w:i/>
                <w:color w:val="444444"/>
                <w:bdr w:val="none" w:sz="0" w:space="0" w:color="auto" w:frame="1"/>
                <w:lang w:val="en-US"/>
              </w:rPr>
            </m:ctrlPr>
          </m:accPr>
          <m:e>
            <m:r>
              <w:rPr>
                <w:rFonts w:ascii="Cambria Math" w:hAnsiTheme="minorHAnsi" w:cstheme="minorHAnsi"/>
                <w:color w:val="444444"/>
                <w:bdr w:val="none" w:sz="0" w:space="0" w:color="auto" w:frame="1"/>
                <w:lang w:val="en-US"/>
              </w:rPr>
              <m:t>ΑΒ</m:t>
            </m:r>
          </m:e>
        </m:acc>
        <m:r>
          <w:rPr>
            <w:rFonts w:ascii="Cambria Math" w:hAnsiTheme="minorHAnsi" w:cstheme="minorHAnsi"/>
            <w:color w:val="444444"/>
            <w:bdr w:val="none" w:sz="0" w:space="0" w:color="auto" w:frame="1"/>
          </w:rPr>
          <m:t>=</m:t>
        </m:r>
        <m:d>
          <m:dPr>
            <m:ctrlPr>
              <w:rPr>
                <w:rFonts w:ascii="Cambria Math" w:hAnsiTheme="minorHAnsi" w:cstheme="minorHAnsi"/>
                <w:i/>
                <w:color w:val="444444"/>
                <w:bdr w:val="none" w:sz="0" w:space="0" w:color="auto" w:frame="1"/>
                <w:lang w:val="en-US"/>
              </w:rPr>
            </m:ctrlPr>
          </m:dPr>
          <m:e>
            <m:r>
              <w:rPr>
                <w:rFonts w:ascii="Cambria Math" w:hAnsiTheme="minorHAnsi" w:cstheme="minorHAnsi"/>
                <w:color w:val="444444"/>
                <w:bdr w:val="none" w:sz="0" w:space="0" w:color="auto" w:frame="1"/>
              </w:rPr>
              <m:t>2, 4</m:t>
            </m:r>
          </m:e>
        </m:d>
        <m:r>
          <w:rPr>
            <w:rFonts w:ascii="Cambria Math" w:hAnsiTheme="minorHAnsi" w:cstheme="minorHAnsi"/>
            <w:color w:val="444444"/>
            <w:bdr w:val="none" w:sz="0" w:space="0" w:color="auto" w:frame="1"/>
          </w:rPr>
          <m:t xml:space="preserve">,  </m:t>
        </m:r>
        <m:r>
          <m:rPr>
            <m:nor/>
          </m:rPr>
          <w:rPr>
            <w:rFonts w:asciiTheme="minorHAnsi" w:hAnsiTheme="minorHAnsi" w:cstheme="minorHAnsi"/>
            <w:color w:val="444444"/>
            <w:bdr w:val="none" w:sz="0" w:space="0" w:color="auto" w:frame="1"/>
          </w:rPr>
          <m:t xml:space="preserve">  </m:t>
        </m:r>
        <m:acc>
          <m:accPr>
            <m:chr m:val="⃗"/>
            <m:ctrlPr>
              <w:rPr>
                <w:rFonts w:ascii="Cambria Math" w:hAnsiTheme="minorHAnsi" w:cstheme="minorHAnsi"/>
                <w:i/>
                <w:color w:val="444444"/>
                <w:bdr w:val="none" w:sz="0" w:space="0" w:color="auto" w:frame="1"/>
                <w:lang w:val="en-US"/>
              </w:rPr>
            </m:ctrlPr>
          </m:accPr>
          <m:e>
            <m:r>
              <w:rPr>
                <w:rFonts w:ascii="Cambria Math" w:hAnsiTheme="minorHAnsi" w:cstheme="minorHAnsi"/>
                <w:color w:val="444444"/>
                <w:bdr w:val="none" w:sz="0" w:space="0" w:color="auto" w:frame="1"/>
                <w:lang w:val="en-US"/>
              </w:rPr>
              <m:t>ΒΤ</m:t>
            </m:r>
          </m:e>
        </m:acc>
        <m:r>
          <w:rPr>
            <w:rFonts w:ascii="Cambria Math" w:hAnsiTheme="minorHAnsi" w:cstheme="minorHAnsi"/>
            <w:color w:val="444444"/>
            <w:bdr w:val="none" w:sz="0" w:space="0" w:color="auto" w:frame="1"/>
          </w:rPr>
          <m:t>=</m:t>
        </m:r>
        <m:d>
          <m:dPr>
            <m:ctrlPr>
              <w:rPr>
                <w:rFonts w:ascii="Cambria Math" w:hAnsiTheme="minorHAnsi" w:cstheme="minorHAnsi"/>
                <w:i/>
                <w:color w:val="444444"/>
                <w:bdr w:val="none" w:sz="0" w:space="0" w:color="auto" w:frame="1"/>
                <w:lang w:val="en-US"/>
              </w:rPr>
            </m:ctrlPr>
          </m:dPr>
          <m:e>
            <m:r>
              <w:rPr>
                <w:rFonts w:ascii="Cambria Math" w:hAnsiTheme="minorHAnsi" w:cstheme="minorHAnsi"/>
                <w:color w:val="444444"/>
                <w:bdr w:val="none" w:sz="0" w:space="0" w:color="auto" w:frame="1"/>
              </w:rPr>
              <m:t>2, 5</m:t>
            </m:r>
            <m:rad>
              <m:radPr>
                <m:degHide m:val="on"/>
                <m:ctrlPr>
                  <w:rPr>
                    <w:rFonts w:ascii="Cambria Math" w:hAnsiTheme="minorHAnsi" w:cstheme="minorHAnsi"/>
                    <w:i/>
                    <w:color w:val="444444"/>
                    <w:bdr w:val="none" w:sz="0" w:space="0" w:color="auto" w:frame="1"/>
                  </w:rPr>
                </m:ctrlPr>
              </m:radPr>
              <m:deg/>
              <m:e>
                <m:r>
                  <w:rPr>
                    <w:rFonts w:ascii="Cambria Math" w:hAnsiTheme="minorHAnsi" w:cstheme="minorHAnsi"/>
                    <w:color w:val="444444"/>
                    <w:bdr w:val="none" w:sz="0" w:space="0" w:color="auto" w:frame="1"/>
                  </w:rPr>
                  <m:t>3</m:t>
                </m:r>
              </m:e>
            </m:rad>
            <m:r>
              <w:rPr>
                <w:rFonts w:ascii="Cambria Math" w:hAnsiTheme="minorHAnsi" w:cstheme="minorHAnsi"/>
                <w:color w:val="444444"/>
                <w:bdr w:val="none" w:sz="0" w:space="0" w:color="auto" w:frame="1"/>
              </w:rPr>
              <m:t>-</m:t>
            </m:r>
            <m:r>
              <w:rPr>
                <w:rFonts w:ascii="Cambria Math" w:hAnsiTheme="minorHAnsi" w:cstheme="minorHAnsi"/>
                <w:color w:val="444444"/>
                <w:bdr w:val="none" w:sz="0" w:space="0" w:color="auto" w:frame="1"/>
              </w:rPr>
              <m:t>5</m:t>
            </m:r>
          </m:e>
        </m:d>
      </m:oMath>
      <w:r w:rsidR="00852DAD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>,</w:t>
      </w:r>
    </w:p>
    <w:p w:rsidR="001C0C62" w:rsidRPr="00C02C52" w:rsidRDefault="00852DAD" w:rsidP="00C02C52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444444"/>
          <w:bdr w:val="none" w:sz="0" w:space="0" w:color="auto" w:frame="1"/>
        </w:rPr>
      </w:pPr>
      <w:r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>όπως φαίνονται στο σχήμα:</w:t>
      </w:r>
    </w:p>
    <w:p w:rsidR="005863D3" w:rsidRPr="005F2F4E" w:rsidRDefault="00D61D92" w:rsidP="00413768">
      <w:pPr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  <w:color w:val="444444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444444"/>
          <w:bdr w:val="none" w:sz="0" w:space="0" w:color="auto" w:frame="1"/>
        </w:rPr>
        <w:drawing>
          <wp:inline distT="0" distB="0" distL="0" distR="0">
            <wp:extent cx="3633746" cy="4326360"/>
            <wp:effectExtent l="19050" t="0" r="4804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290" cy="432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CF7" w:rsidRPr="00C02C52" w:rsidRDefault="00B65CF7" w:rsidP="00C02C52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444444"/>
          <w:bdr w:val="none" w:sz="0" w:space="0" w:color="auto" w:frame="1"/>
        </w:rPr>
      </w:pPr>
    </w:p>
    <w:p w:rsidR="00B65CF7" w:rsidRPr="00C02C52" w:rsidRDefault="00510B4B" w:rsidP="00C02C52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444444"/>
          <w:bdr w:val="none" w:sz="0" w:space="0" w:color="auto" w:frame="1"/>
        </w:rPr>
      </w:pPr>
      <w:r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>Αν ο</w:t>
      </w:r>
      <w:r w:rsidR="00B65CF7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>ι αποστ</w:t>
      </w:r>
      <w:r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>άσεις εκφράζονται σε χιλιόμετρα, τότε</w:t>
      </w:r>
      <w:r w:rsidR="00B65CF7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>:</w:t>
      </w:r>
    </w:p>
    <w:p w:rsidR="003C4339" w:rsidRDefault="00B65CF7" w:rsidP="00C02C52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444444"/>
          <w:bdr w:val="none" w:sz="0" w:space="0" w:color="auto" w:frame="1"/>
        </w:rPr>
      </w:pPr>
      <w:r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α) </w:t>
      </w:r>
      <w:r w:rsidR="003C4339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Να αποδείξετε ότι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  <w:color w:val="444444"/>
                <w:bdr w:val="none" w:sz="0" w:space="0" w:color="auto" w:frame="1"/>
              </w:rPr>
            </m:ctrlPr>
          </m:accPr>
          <m:e>
            <m:r>
              <w:rPr>
                <w:rFonts w:ascii="Cambria Math" w:hAnsi="Cambria Math" w:cstheme="minorHAnsi"/>
                <w:color w:val="444444"/>
                <w:bdr w:val="none" w:sz="0" w:space="0" w:color="auto" w:frame="1"/>
                <w:lang w:val="en-US"/>
              </w:rPr>
              <m:t>ΟΤ</m:t>
            </m:r>
          </m:e>
        </m:acc>
        <m:r>
          <w:rPr>
            <w:rFonts w:ascii="Cambria Math" w:hAnsiTheme="minorHAnsi" w:cstheme="minorHAnsi"/>
            <w:color w:val="444444"/>
            <w:bdr w:val="none" w:sz="0" w:space="0" w:color="auto" w:frame="1"/>
          </w:rPr>
          <m:t>=</m:t>
        </m:r>
        <m:d>
          <m:dPr>
            <m:ctrlPr>
              <w:rPr>
                <w:rFonts w:ascii="Cambria Math" w:hAnsiTheme="minorHAnsi" w:cstheme="minorHAnsi"/>
                <w:i/>
                <w:color w:val="444444"/>
                <w:bdr w:val="none" w:sz="0" w:space="0" w:color="auto" w:frame="1"/>
                <w:lang w:val="en-US"/>
              </w:rPr>
            </m:ctrlPr>
          </m:dPr>
          <m:e>
            <m:r>
              <w:rPr>
                <w:rFonts w:ascii="Cambria Math" w:hAnsiTheme="minorHAnsi" w:cstheme="minorHAnsi"/>
                <w:color w:val="444444"/>
                <w:bdr w:val="none" w:sz="0" w:space="0" w:color="auto" w:frame="1"/>
              </w:rPr>
              <m:t>5, 5</m:t>
            </m:r>
            <m:rad>
              <m:radPr>
                <m:degHide m:val="on"/>
                <m:ctrlPr>
                  <w:rPr>
                    <w:rFonts w:ascii="Cambria Math" w:hAnsiTheme="minorHAnsi" w:cstheme="minorHAnsi"/>
                    <w:i/>
                    <w:color w:val="444444"/>
                    <w:bdr w:val="none" w:sz="0" w:space="0" w:color="auto" w:frame="1"/>
                    <w:lang w:val="en-US"/>
                  </w:rPr>
                </m:ctrlPr>
              </m:radPr>
              <m:deg/>
              <m:e>
                <m:r>
                  <w:rPr>
                    <w:rFonts w:ascii="Cambria Math" w:hAnsiTheme="minorHAnsi" w:cstheme="minorHAnsi"/>
                    <w:color w:val="444444"/>
                    <w:bdr w:val="none" w:sz="0" w:space="0" w:color="auto" w:frame="1"/>
                  </w:rPr>
                  <m:t>3</m:t>
                </m:r>
              </m:e>
            </m:rad>
          </m:e>
        </m:d>
      </m:oMath>
      <w:r w:rsidR="003C4339">
        <w:rPr>
          <w:rFonts w:asciiTheme="minorHAnsi" w:hAnsiTheme="minorHAnsi" w:cstheme="minorHAnsi"/>
          <w:color w:val="444444"/>
          <w:bdr w:val="none" w:sz="0" w:space="0" w:color="auto" w:frame="1"/>
        </w:rPr>
        <w:t>.</w:t>
      </w:r>
    </w:p>
    <w:p w:rsidR="003C4339" w:rsidRDefault="00A463B5" w:rsidP="003C4339">
      <w:pPr>
        <w:shd w:val="clear" w:color="auto" w:fill="FFFFFF"/>
        <w:spacing w:line="360" w:lineRule="auto"/>
        <w:jc w:val="right"/>
        <w:textAlignment w:val="baseline"/>
        <w:rPr>
          <w:rFonts w:asciiTheme="minorHAnsi" w:hAnsiTheme="minorHAnsi" w:cstheme="minorHAnsi"/>
          <w:color w:val="444444"/>
          <w:bdr w:val="none" w:sz="0" w:space="0" w:color="auto" w:frame="1"/>
        </w:rPr>
      </w:pPr>
      <w:r>
        <w:rPr>
          <w:rFonts w:asciiTheme="minorHAnsi" w:hAnsiTheme="minorHAnsi" w:cstheme="minorHAnsi"/>
          <w:color w:val="444444"/>
          <w:bdr w:val="none" w:sz="0" w:space="0" w:color="auto" w:frame="1"/>
        </w:rPr>
        <w:t>(Μονάδες 13</w:t>
      </w:r>
      <w:r w:rsidR="003C4339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>)</w:t>
      </w:r>
    </w:p>
    <w:p w:rsidR="00B65CF7" w:rsidRPr="00C02C52" w:rsidRDefault="003C4339" w:rsidP="00C02C52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444444"/>
          <w:bdr w:val="none" w:sz="0" w:space="0" w:color="auto" w:frame="1"/>
        </w:rPr>
      </w:pPr>
      <w:r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β) Να υπολογίσετε </w:t>
      </w:r>
      <w:r w:rsidR="00956AC0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την </w:t>
      </w:r>
      <w:r w:rsidR="00510B4B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απόσταση </w:t>
      </w:r>
      <m:oMath>
        <m:d>
          <m:dPr>
            <m:ctrlPr>
              <w:rPr>
                <w:rFonts w:ascii="Cambria Math" w:hAnsi="Cambria Math" w:cstheme="minorHAnsi"/>
                <w:i/>
                <w:color w:val="444444"/>
                <w:bdr w:val="none" w:sz="0" w:space="0" w:color="auto" w:frame="1"/>
              </w:rPr>
            </m:ctrlPr>
          </m:dPr>
          <m:e>
            <m:r>
              <w:rPr>
                <w:rFonts w:ascii="Cambria Math" w:hAnsi="Cambria Math" w:cstheme="minorHAnsi"/>
                <w:color w:val="444444"/>
                <w:bdr w:val="none" w:sz="0" w:space="0" w:color="auto" w:frame="1"/>
              </w:rPr>
              <m:t>ΟΤ</m:t>
            </m:r>
          </m:e>
        </m:d>
      </m:oMath>
      <w:r w:rsidR="00A64D40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 </w:t>
      </w:r>
      <w:r w:rsidR="00510B4B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του εξερευνητή από </w:t>
      </w:r>
      <w:r w:rsidR="00B65CF7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>την κ</w:t>
      </w:r>
      <w:r w:rsidR="00510B4B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 xml:space="preserve">ατασκήνωση </w:t>
      </w:r>
      <w:r w:rsidR="00B65CF7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>στο τέλ</w:t>
      </w:r>
      <w:r w:rsidR="001C0C62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>ος της τρίτης ημέρας.</w:t>
      </w:r>
    </w:p>
    <w:p w:rsidR="008E0C41" w:rsidRPr="00C02C52" w:rsidRDefault="00A463B5" w:rsidP="00413768">
      <w:pPr>
        <w:shd w:val="clear" w:color="auto" w:fill="FFFFFF"/>
        <w:spacing w:line="360" w:lineRule="auto"/>
        <w:jc w:val="right"/>
        <w:textAlignment w:val="baseline"/>
        <w:rPr>
          <w:rFonts w:asciiTheme="minorHAnsi" w:hAnsiTheme="minorHAnsi" w:cstheme="minorHAnsi"/>
          <w:color w:val="444444"/>
          <w:bdr w:val="none" w:sz="0" w:space="0" w:color="auto" w:frame="1"/>
        </w:rPr>
      </w:pPr>
      <w:r>
        <w:rPr>
          <w:rFonts w:asciiTheme="minorHAnsi" w:hAnsiTheme="minorHAnsi" w:cstheme="minorHAnsi"/>
          <w:color w:val="444444"/>
          <w:bdr w:val="none" w:sz="0" w:space="0" w:color="auto" w:frame="1"/>
        </w:rPr>
        <w:t>(Μονάδες 12</w:t>
      </w:r>
      <w:r w:rsidR="008E0C41" w:rsidRPr="00C02C52">
        <w:rPr>
          <w:rFonts w:asciiTheme="minorHAnsi" w:hAnsiTheme="minorHAnsi" w:cstheme="minorHAnsi"/>
          <w:color w:val="444444"/>
          <w:bdr w:val="none" w:sz="0" w:space="0" w:color="auto" w:frame="1"/>
        </w:rPr>
        <w:t>)</w:t>
      </w:r>
    </w:p>
    <w:p w:rsidR="00A463B5" w:rsidRDefault="00A463B5" w:rsidP="00C02C52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444444"/>
          <w:bdr w:val="none" w:sz="0" w:space="0" w:color="auto" w:frame="1"/>
        </w:rPr>
      </w:pPr>
    </w:p>
    <w:sectPr w:rsidR="00A463B5" w:rsidSect="00C02C52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30" w:rsidRDefault="002F1130" w:rsidP="00C63964">
      <w:r>
        <w:separator/>
      </w:r>
    </w:p>
  </w:endnote>
  <w:endnote w:type="continuationSeparator" w:id="0">
    <w:p w:rsidR="002F1130" w:rsidRDefault="002F1130" w:rsidP="00C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64" w:rsidRDefault="00C639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30" w:rsidRDefault="002F1130" w:rsidP="00C63964">
      <w:r>
        <w:separator/>
      </w:r>
    </w:p>
  </w:footnote>
  <w:footnote w:type="continuationSeparator" w:id="0">
    <w:p w:rsidR="002F1130" w:rsidRDefault="002F1130" w:rsidP="00C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E6C"/>
    <w:multiLevelType w:val="hybridMultilevel"/>
    <w:tmpl w:val="7ECE3ED4"/>
    <w:lvl w:ilvl="0" w:tplc="BDD652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51106"/>
    <w:multiLevelType w:val="hybridMultilevel"/>
    <w:tmpl w:val="B720F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C4873"/>
    <w:multiLevelType w:val="hybridMultilevel"/>
    <w:tmpl w:val="2F902002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B815EC"/>
    <w:multiLevelType w:val="hybridMultilevel"/>
    <w:tmpl w:val="8BE2D938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910F86"/>
    <w:multiLevelType w:val="hybridMultilevel"/>
    <w:tmpl w:val="3E0A8F04"/>
    <w:lvl w:ilvl="0" w:tplc="442801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439"/>
    <w:rsid w:val="0002136E"/>
    <w:rsid w:val="00037BDF"/>
    <w:rsid w:val="000670B8"/>
    <w:rsid w:val="000736B3"/>
    <w:rsid w:val="000C25B8"/>
    <w:rsid w:val="000E1082"/>
    <w:rsid w:val="0014565A"/>
    <w:rsid w:val="001C0C62"/>
    <w:rsid w:val="001E7B6B"/>
    <w:rsid w:val="00207B11"/>
    <w:rsid w:val="00211F06"/>
    <w:rsid w:val="00224EA4"/>
    <w:rsid w:val="00247083"/>
    <w:rsid w:val="00247439"/>
    <w:rsid w:val="002637F2"/>
    <w:rsid w:val="00264BAD"/>
    <w:rsid w:val="00265CF1"/>
    <w:rsid w:val="002C7C99"/>
    <w:rsid w:val="002D511F"/>
    <w:rsid w:val="002F1130"/>
    <w:rsid w:val="00307EFF"/>
    <w:rsid w:val="00332016"/>
    <w:rsid w:val="00342FAA"/>
    <w:rsid w:val="00350CC5"/>
    <w:rsid w:val="0038359B"/>
    <w:rsid w:val="003A422A"/>
    <w:rsid w:val="003B17E2"/>
    <w:rsid w:val="003C4339"/>
    <w:rsid w:val="003D29EA"/>
    <w:rsid w:val="0040381B"/>
    <w:rsid w:val="00413768"/>
    <w:rsid w:val="00450BAF"/>
    <w:rsid w:val="004746A7"/>
    <w:rsid w:val="004B4B0C"/>
    <w:rsid w:val="004D0209"/>
    <w:rsid w:val="00510B4B"/>
    <w:rsid w:val="00523904"/>
    <w:rsid w:val="005863D3"/>
    <w:rsid w:val="005E54D4"/>
    <w:rsid w:val="005F2F4E"/>
    <w:rsid w:val="00612E1E"/>
    <w:rsid w:val="006236B5"/>
    <w:rsid w:val="00624C92"/>
    <w:rsid w:val="006A395C"/>
    <w:rsid w:val="006A5EF0"/>
    <w:rsid w:val="0071677B"/>
    <w:rsid w:val="00721F66"/>
    <w:rsid w:val="00744EDF"/>
    <w:rsid w:val="00793389"/>
    <w:rsid w:val="007A5C8D"/>
    <w:rsid w:val="0080139F"/>
    <w:rsid w:val="00813EE0"/>
    <w:rsid w:val="00813FE8"/>
    <w:rsid w:val="00851A2B"/>
    <w:rsid w:val="00852DAD"/>
    <w:rsid w:val="00872281"/>
    <w:rsid w:val="008A3ECA"/>
    <w:rsid w:val="008E0C41"/>
    <w:rsid w:val="00903F08"/>
    <w:rsid w:val="00917161"/>
    <w:rsid w:val="009548E8"/>
    <w:rsid w:val="00956AC0"/>
    <w:rsid w:val="009915E7"/>
    <w:rsid w:val="009D2D20"/>
    <w:rsid w:val="009D66A1"/>
    <w:rsid w:val="00A111B2"/>
    <w:rsid w:val="00A16698"/>
    <w:rsid w:val="00A25B45"/>
    <w:rsid w:val="00A27629"/>
    <w:rsid w:val="00A27F21"/>
    <w:rsid w:val="00A336A1"/>
    <w:rsid w:val="00A4175C"/>
    <w:rsid w:val="00A463B5"/>
    <w:rsid w:val="00A64D40"/>
    <w:rsid w:val="00A71B25"/>
    <w:rsid w:val="00A86C73"/>
    <w:rsid w:val="00AD0C3C"/>
    <w:rsid w:val="00B12410"/>
    <w:rsid w:val="00B25E34"/>
    <w:rsid w:val="00B40A66"/>
    <w:rsid w:val="00B550D0"/>
    <w:rsid w:val="00B65CF7"/>
    <w:rsid w:val="00B725A2"/>
    <w:rsid w:val="00B97E4F"/>
    <w:rsid w:val="00BD3236"/>
    <w:rsid w:val="00BF527D"/>
    <w:rsid w:val="00C02C52"/>
    <w:rsid w:val="00C63964"/>
    <w:rsid w:val="00C96315"/>
    <w:rsid w:val="00CA2D2A"/>
    <w:rsid w:val="00CB757C"/>
    <w:rsid w:val="00CF3460"/>
    <w:rsid w:val="00CF7E25"/>
    <w:rsid w:val="00D1148B"/>
    <w:rsid w:val="00D30DF0"/>
    <w:rsid w:val="00D61D92"/>
    <w:rsid w:val="00D72555"/>
    <w:rsid w:val="00D874D3"/>
    <w:rsid w:val="00D90F12"/>
    <w:rsid w:val="00DA28EB"/>
    <w:rsid w:val="00DF6D53"/>
    <w:rsid w:val="00E14669"/>
    <w:rsid w:val="00E35A9B"/>
    <w:rsid w:val="00E5346C"/>
    <w:rsid w:val="00E55BE5"/>
    <w:rsid w:val="00E6732F"/>
    <w:rsid w:val="00FE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35A9B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Char"/>
    <w:qFormat/>
    <w:rsid w:val="00E35A9B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Char"/>
    <w:qFormat/>
    <w:rsid w:val="00E35A9B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5A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6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466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E35A9B"/>
    <w:rPr>
      <w:rFonts w:ascii="Times New Roman" w:eastAsia="Times New Roman" w:hAnsi="Times New Roman" w:cs="Times New Roman"/>
      <w:i/>
      <w:iCs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35A9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35A9B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styleId="a4">
    <w:name w:val="Title"/>
    <w:basedOn w:val="a"/>
    <w:link w:val="Char0"/>
    <w:qFormat/>
    <w:rsid w:val="00E35A9B"/>
    <w:pPr>
      <w:jc w:val="center"/>
    </w:pPr>
    <w:rPr>
      <w:b/>
      <w:bCs/>
    </w:rPr>
  </w:style>
  <w:style w:type="character" w:customStyle="1" w:styleId="Char0">
    <w:name w:val="Τίτλος Char"/>
    <w:basedOn w:val="a0"/>
    <w:link w:val="a4"/>
    <w:rsid w:val="00E35A9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5">
    <w:name w:val="Body Text"/>
    <w:basedOn w:val="a"/>
    <w:link w:val="Char1"/>
    <w:semiHidden/>
    <w:rsid w:val="00E35A9B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5"/>
    <w:semiHidden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a6">
    <w:name w:val="header"/>
    <w:basedOn w:val="a"/>
    <w:link w:val="Char2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page number"/>
    <w:basedOn w:val="a0"/>
    <w:semiHidden/>
    <w:rsid w:val="00E35A9B"/>
  </w:style>
  <w:style w:type="paragraph" w:styleId="a9">
    <w:name w:val="Body Text Indent"/>
    <w:basedOn w:val="a"/>
    <w:link w:val="Char4"/>
    <w:unhideWhenUsed/>
    <w:rsid w:val="00E35A9B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TDisplayEquation">
    <w:name w:val="MTDisplayEquation"/>
    <w:basedOn w:val="a"/>
    <w:next w:val="a"/>
    <w:rsid w:val="00E35A9B"/>
    <w:pPr>
      <w:tabs>
        <w:tab w:val="center" w:pos="5100"/>
        <w:tab w:val="right" w:pos="10200"/>
      </w:tabs>
    </w:pPr>
  </w:style>
  <w:style w:type="paragraph" w:styleId="aa">
    <w:name w:val="List Paragraph"/>
    <w:basedOn w:val="a"/>
    <w:uiPriority w:val="34"/>
    <w:qFormat/>
    <w:rsid w:val="00E35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35A9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E35A9B"/>
    <w:pPr>
      <w:ind w:left="480"/>
    </w:pPr>
  </w:style>
  <w:style w:type="paragraph" w:styleId="10">
    <w:name w:val="toc 1"/>
    <w:basedOn w:val="a"/>
    <w:next w:val="a"/>
    <w:autoRedefine/>
    <w:uiPriority w:val="39"/>
    <w:unhideWhenUsed/>
    <w:rsid w:val="00E35A9B"/>
  </w:style>
  <w:style w:type="paragraph" w:styleId="20">
    <w:name w:val="toc 2"/>
    <w:basedOn w:val="a"/>
    <w:next w:val="a"/>
    <w:autoRedefine/>
    <w:uiPriority w:val="39"/>
    <w:unhideWhenUsed/>
    <w:rsid w:val="00E35A9B"/>
    <w:pPr>
      <w:ind w:left="240"/>
    </w:pPr>
  </w:style>
  <w:style w:type="character" w:styleId="-">
    <w:name w:val="Hyperlink"/>
    <w:basedOn w:val="a0"/>
    <w:uiPriority w:val="99"/>
    <w:unhideWhenUsed/>
    <w:rsid w:val="00E35A9B"/>
    <w:rPr>
      <w:color w:val="0000FF"/>
      <w:u w:val="single"/>
    </w:rPr>
  </w:style>
  <w:style w:type="paragraph" w:styleId="ac">
    <w:name w:val="Subtitle"/>
    <w:basedOn w:val="a"/>
    <w:next w:val="a"/>
    <w:link w:val="Char5"/>
    <w:uiPriority w:val="11"/>
    <w:qFormat/>
    <w:rsid w:val="00E35A9B"/>
    <w:pPr>
      <w:spacing w:after="60"/>
      <w:jc w:val="center"/>
      <w:outlineLvl w:val="1"/>
    </w:pPr>
    <w:rPr>
      <w:rFonts w:ascii="Cambria" w:hAnsi="Cambria"/>
    </w:rPr>
  </w:style>
  <w:style w:type="character" w:customStyle="1" w:styleId="Char5">
    <w:name w:val="Υπότιτλος Char"/>
    <w:basedOn w:val="a0"/>
    <w:link w:val="ac"/>
    <w:uiPriority w:val="11"/>
    <w:rsid w:val="00E35A9B"/>
    <w:rPr>
      <w:rFonts w:ascii="Cambria" w:eastAsia="Times New Roman" w:hAnsi="Cambria" w:cs="Times New Roman"/>
      <w:sz w:val="24"/>
      <w:szCs w:val="24"/>
      <w:lang w:eastAsia="el-GR"/>
    </w:rPr>
  </w:style>
  <w:style w:type="paragraph" w:styleId="ad">
    <w:name w:val="No Spacing"/>
    <w:link w:val="Char6"/>
    <w:uiPriority w:val="1"/>
    <w:qFormat/>
    <w:rsid w:val="00E35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6">
    <w:name w:val="Χωρίς διάστιχο Char"/>
    <w:basedOn w:val="a0"/>
    <w:link w:val="ad"/>
    <w:uiPriority w:val="1"/>
    <w:rsid w:val="00E35A9B"/>
    <w:rPr>
      <w:rFonts w:ascii="Calibri" w:eastAsia="Times New Roman" w:hAnsi="Calibri" w:cs="Times New Roman"/>
    </w:rPr>
  </w:style>
  <w:style w:type="character" w:styleId="ae">
    <w:name w:val="Placeholder Text"/>
    <w:basedOn w:val="a0"/>
    <w:uiPriority w:val="99"/>
    <w:semiHidden/>
    <w:rsid w:val="00E35A9B"/>
    <w:rPr>
      <w:color w:val="808080"/>
    </w:rPr>
  </w:style>
  <w:style w:type="paragraph" w:styleId="-HTML">
    <w:name w:val="HTML Preformatted"/>
    <w:basedOn w:val="a"/>
    <w:link w:val="-HTMLChar"/>
    <w:uiPriority w:val="99"/>
    <w:semiHidden/>
    <w:unhideWhenUsed/>
    <w:rsid w:val="0074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44ED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2022-10-05T17:45:00Z</cp:lastPrinted>
  <dcterms:created xsi:type="dcterms:W3CDTF">2022-10-05T17:45:00Z</dcterms:created>
  <dcterms:modified xsi:type="dcterms:W3CDTF">2022-10-05T17:46:00Z</dcterms:modified>
</cp:coreProperties>
</file>