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4B5E" w:rsidRDefault="000B4B5E">
      <w:pPr>
        <w:pStyle w:val="BodyText"/>
        <w:rPr>
          <w:sz w:val="15"/>
          <w:u w:val="none"/>
        </w:rPr>
      </w:pPr>
    </w:p>
    <w:p w:rsidR="000B4B5E" w:rsidRPr="00DD1674" w:rsidRDefault="00972827">
      <w:pPr>
        <w:pStyle w:val="BodyText"/>
        <w:spacing w:before="56"/>
        <w:ind w:left="101"/>
        <w:jc w:val="center"/>
        <w:rPr>
          <w:u w:val="none"/>
        </w:rPr>
      </w:pPr>
      <w:r w:rsidRPr="00DD1674">
        <w:rPr>
          <w:u w:val="none"/>
        </w:rPr>
        <w:t>KEY</w:t>
      </w:r>
    </w:p>
    <w:p w:rsidR="000B4B5E" w:rsidRDefault="000B4B5E">
      <w:pPr>
        <w:pStyle w:val="BodyText"/>
        <w:spacing w:before="9"/>
        <w:rPr>
          <w:sz w:val="19"/>
          <w:u w:val="none"/>
        </w:rPr>
      </w:pPr>
    </w:p>
    <w:tbl>
      <w:tblPr>
        <w:tblStyle w:val="TableNormal1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4"/>
        <w:gridCol w:w="452"/>
        <w:gridCol w:w="512"/>
        <w:gridCol w:w="652"/>
        <w:gridCol w:w="817"/>
      </w:tblGrid>
      <w:tr w:rsidR="000B4B5E">
        <w:trPr>
          <w:trHeight w:val="268"/>
        </w:trPr>
        <w:tc>
          <w:tcPr>
            <w:tcW w:w="514" w:type="dxa"/>
          </w:tcPr>
          <w:p w:rsidR="000B4B5E" w:rsidRDefault="00972827">
            <w:pPr>
              <w:pStyle w:val="TableParagraph"/>
              <w:ind w:right="203"/>
              <w:jc w:val="center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452" w:type="dxa"/>
          </w:tcPr>
          <w:p w:rsidR="000B4B5E" w:rsidRDefault="005838D2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512" w:type="dxa"/>
            <w:vMerge w:val="restart"/>
            <w:tcBorders>
              <w:top w:val="nil"/>
              <w:bottom w:val="nil"/>
            </w:tcBorders>
          </w:tcPr>
          <w:p w:rsidR="000B4B5E" w:rsidRDefault="000B4B5E">
            <w:pPr>
              <w:pStyle w:val="TableParagraph"/>
              <w:spacing w:line="240" w:lineRule="auto"/>
              <w:ind w:left="0"/>
              <w:rPr>
                <w:rFonts w:ascii="Times New Roman"/>
              </w:rPr>
            </w:pPr>
          </w:p>
        </w:tc>
        <w:tc>
          <w:tcPr>
            <w:tcW w:w="652" w:type="dxa"/>
          </w:tcPr>
          <w:p w:rsidR="000B4B5E" w:rsidRDefault="00972827">
            <w:pPr>
              <w:pStyle w:val="TableParagraph"/>
              <w:ind w:left="139"/>
              <w:rPr>
                <w:b/>
              </w:rPr>
            </w:pPr>
            <w:r>
              <w:rPr>
                <w:b/>
              </w:rPr>
              <w:t>11.</w:t>
            </w:r>
          </w:p>
        </w:tc>
        <w:tc>
          <w:tcPr>
            <w:tcW w:w="817" w:type="dxa"/>
          </w:tcPr>
          <w:p w:rsidR="000B4B5E" w:rsidRDefault="00726406">
            <w:pPr>
              <w:pStyle w:val="TableParagraph"/>
              <w:ind w:left="104"/>
              <w:rPr>
                <w:b/>
              </w:rPr>
            </w:pPr>
            <w:r>
              <w:rPr>
                <w:b/>
              </w:rPr>
              <w:t>H</w:t>
            </w:r>
          </w:p>
        </w:tc>
      </w:tr>
      <w:tr w:rsidR="000B4B5E">
        <w:trPr>
          <w:trHeight w:val="268"/>
        </w:trPr>
        <w:tc>
          <w:tcPr>
            <w:tcW w:w="514" w:type="dxa"/>
          </w:tcPr>
          <w:p w:rsidR="000B4B5E" w:rsidRDefault="00972827">
            <w:pPr>
              <w:pStyle w:val="TableParagraph"/>
              <w:ind w:right="203"/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452" w:type="dxa"/>
          </w:tcPr>
          <w:p w:rsidR="000B4B5E" w:rsidRDefault="005041CD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512" w:type="dxa"/>
            <w:vMerge/>
            <w:tcBorders>
              <w:top w:val="nil"/>
              <w:bottom w:val="nil"/>
            </w:tcBorders>
          </w:tcPr>
          <w:p w:rsidR="000B4B5E" w:rsidRDefault="000B4B5E">
            <w:pPr>
              <w:rPr>
                <w:sz w:val="2"/>
                <w:szCs w:val="2"/>
              </w:rPr>
            </w:pPr>
          </w:p>
        </w:tc>
        <w:tc>
          <w:tcPr>
            <w:tcW w:w="652" w:type="dxa"/>
          </w:tcPr>
          <w:p w:rsidR="000B4B5E" w:rsidRDefault="00972827">
            <w:pPr>
              <w:pStyle w:val="TableParagraph"/>
              <w:ind w:left="139"/>
              <w:rPr>
                <w:b/>
              </w:rPr>
            </w:pPr>
            <w:r>
              <w:rPr>
                <w:b/>
              </w:rPr>
              <w:t>12.</w:t>
            </w:r>
          </w:p>
        </w:tc>
        <w:tc>
          <w:tcPr>
            <w:tcW w:w="817" w:type="dxa"/>
          </w:tcPr>
          <w:p w:rsidR="000B4B5E" w:rsidRDefault="00972827">
            <w:pPr>
              <w:pStyle w:val="TableParagraph"/>
              <w:ind w:left="104"/>
              <w:rPr>
                <w:b/>
              </w:rPr>
            </w:pPr>
            <w:r>
              <w:rPr>
                <w:b/>
              </w:rPr>
              <w:t>B</w:t>
            </w:r>
          </w:p>
        </w:tc>
      </w:tr>
      <w:tr w:rsidR="000B4B5E">
        <w:trPr>
          <w:trHeight w:val="268"/>
        </w:trPr>
        <w:tc>
          <w:tcPr>
            <w:tcW w:w="514" w:type="dxa"/>
          </w:tcPr>
          <w:p w:rsidR="000B4B5E" w:rsidRDefault="00972827">
            <w:pPr>
              <w:pStyle w:val="TableParagraph"/>
              <w:ind w:right="203"/>
              <w:jc w:val="center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452" w:type="dxa"/>
          </w:tcPr>
          <w:p w:rsidR="000B4B5E" w:rsidRDefault="005838D2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512" w:type="dxa"/>
            <w:vMerge/>
            <w:tcBorders>
              <w:top w:val="nil"/>
              <w:bottom w:val="nil"/>
            </w:tcBorders>
          </w:tcPr>
          <w:p w:rsidR="000B4B5E" w:rsidRDefault="000B4B5E">
            <w:pPr>
              <w:rPr>
                <w:sz w:val="2"/>
                <w:szCs w:val="2"/>
              </w:rPr>
            </w:pPr>
          </w:p>
        </w:tc>
        <w:tc>
          <w:tcPr>
            <w:tcW w:w="652" w:type="dxa"/>
          </w:tcPr>
          <w:p w:rsidR="000B4B5E" w:rsidRDefault="00972827">
            <w:pPr>
              <w:pStyle w:val="TableParagraph"/>
              <w:ind w:left="139"/>
              <w:rPr>
                <w:b/>
              </w:rPr>
            </w:pPr>
            <w:r>
              <w:rPr>
                <w:b/>
              </w:rPr>
              <w:t>13.</w:t>
            </w:r>
          </w:p>
        </w:tc>
        <w:tc>
          <w:tcPr>
            <w:tcW w:w="817" w:type="dxa"/>
          </w:tcPr>
          <w:p w:rsidR="000B4B5E" w:rsidRDefault="00726406">
            <w:pPr>
              <w:pStyle w:val="TableParagraph"/>
              <w:ind w:left="104"/>
              <w:rPr>
                <w:b/>
              </w:rPr>
            </w:pPr>
            <w:r>
              <w:rPr>
                <w:b/>
              </w:rPr>
              <w:t>F</w:t>
            </w:r>
          </w:p>
        </w:tc>
      </w:tr>
      <w:tr w:rsidR="000B4B5E">
        <w:trPr>
          <w:trHeight w:val="268"/>
        </w:trPr>
        <w:tc>
          <w:tcPr>
            <w:tcW w:w="514" w:type="dxa"/>
          </w:tcPr>
          <w:p w:rsidR="000B4B5E" w:rsidRDefault="00972827">
            <w:pPr>
              <w:pStyle w:val="TableParagraph"/>
              <w:ind w:right="203"/>
              <w:jc w:val="center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452" w:type="dxa"/>
          </w:tcPr>
          <w:p w:rsidR="000B4B5E" w:rsidRDefault="005838D2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512" w:type="dxa"/>
            <w:vMerge/>
            <w:tcBorders>
              <w:top w:val="nil"/>
              <w:bottom w:val="nil"/>
            </w:tcBorders>
          </w:tcPr>
          <w:p w:rsidR="000B4B5E" w:rsidRDefault="000B4B5E">
            <w:pPr>
              <w:rPr>
                <w:sz w:val="2"/>
                <w:szCs w:val="2"/>
              </w:rPr>
            </w:pPr>
          </w:p>
        </w:tc>
        <w:tc>
          <w:tcPr>
            <w:tcW w:w="652" w:type="dxa"/>
          </w:tcPr>
          <w:p w:rsidR="000B4B5E" w:rsidRDefault="00972827">
            <w:pPr>
              <w:pStyle w:val="TableParagraph"/>
              <w:ind w:left="139"/>
              <w:rPr>
                <w:b/>
              </w:rPr>
            </w:pPr>
            <w:r>
              <w:rPr>
                <w:b/>
              </w:rPr>
              <w:t>14.</w:t>
            </w:r>
          </w:p>
        </w:tc>
        <w:tc>
          <w:tcPr>
            <w:tcW w:w="817" w:type="dxa"/>
          </w:tcPr>
          <w:p w:rsidR="000B4B5E" w:rsidRDefault="00A4612E">
            <w:pPr>
              <w:pStyle w:val="TableParagraph"/>
              <w:ind w:left="104"/>
              <w:rPr>
                <w:b/>
              </w:rPr>
            </w:pPr>
            <w:r>
              <w:rPr>
                <w:b/>
              </w:rPr>
              <w:t>J</w:t>
            </w:r>
          </w:p>
        </w:tc>
      </w:tr>
      <w:tr w:rsidR="000B4B5E">
        <w:trPr>
          <w:trHeight w:val="268"/>
        </w:trPr>
        <w:tc>
          <w:tcPr>
            <w:tcW w:w="514" w:type="dxa"/>
          </w:tcPr>
          <w:p w:rsidR="000B4B5E" w:rsidRDefault="00972827">
            <w:pPr>
              <w:pStyle w:val="TableParagraph"/>
              <w:ind w:right="203"/>
              <w:jc w:val="center"/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452" w:type="dxa"/>
          </w:tcPr>
          <w:p w:rsidR="000B4B5E" w:rsidRDefault="005041CD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512" w:type="dxa"/>
            <w:vMerge/>
            <w:tcBorders>
              <w:top w:val="nil"/>
              <w:bottom w:val="nil"/>
            </w:tcBorders>
          </w:tcPr>
          <w:p w:rsidR="000B4B5E" w:rsidRDefault="000B4B5E">
            <w:pPr>
              <w:rPr>
                <w:sz w:val="2"/>
                <w:szCs w:val="2"/>
              </w:rPr>
            </w:pPr>
          </w:p>
        </w:tc>
        <w:tc>
          <w:tcPr>
            <w:tcW w:w="652" w:type="dxa"/>
          </w:tcPr>
          <w:p w:rsidR="000B4B5E" w:rsidRDefault="00972827">
            <w:pPr>
              <w:pStyle w:val="TableParagraph"/>
              <w:ind w:left="139"/>
              <w:rPr>
                <w:b/>
              </w:rPr>
            </w:pPr>
            <w:r>
              <w:rPr>
                <w:b/>
              </w:rPr>
              <w:t>15.</w:t>
            </w:r>
          </w:p>
        </w:tc>
        <w:tc>
          <w:tcPr>
            <w:tcW w:w="817" w:type="dxa"/>
          </w:tcPr>
          <w:p w:rsidR="000B4B5E" w:rsidRDefault="00726406">
            <w:pPr>
              <w:pStyle w:val="TableParagraph"/>
              <w:ind w:left="104"/>
              <w:rPr>
                <w:b/>
              </w:rPr>
            </w:pPr>
            <w:r>
              <w:rPr>
                <w:b/>
              </w:rPr>
              <w:t>C</w:t>
            </w:r>
          </w:p>
        </w:tc>
      </w:tr>
      <w:tr w:rsidR="000B4B5E">
        <w:trPr>
          <w:trHeight w:val="268"/>
        </w:trPr>
        <w:tc>
          <w:tcPr>
            <w:tcW w:w="514" w:type="dxa"/>
          </w:tcPr>
          <w:p w:rsidR="000B4B5E" w:rsidRDefault="00972827">
            <w:pPr>
              <w:pStyle w:val="TableParagraph"/>
              <w:ind w:right="203"/>
              <w:jc w:val="center"/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452" w:type="dxa"/>
          </w:tcPr>
          <w:p w:rsidR="000B4B5E" w:rsidRDefault="005838D2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12" w:type="dxa"/>
            <w:vMerge/>
            <w:tcBorders>
              <w:top w:val="nil"/>
              <w:bottom w:val="nil"/>
            </w:tcBorders>
          </w:tcPr>
          <w:p w:rsidR="000B4B5E" w:rsidRDefault="000B4B5E">
            <w:pPr>
              <w:rPr>
                <w:sz w:val="2"/>
                <w:szCs w:val="2"/>
              </w:rPr>
            </w:pPr>
          </w:p>
        </w:tc>
        <w:tc>
          <w:tcPr>
            <w:tcW w:w="652" w:type="dxa"/>
          </w:tcPr>
          <w:p w:rsidR="000B4B5E" w:rsidRDefault="00972827">
            <w:pPr>
              <w:pStyle w:val="TableParagraph"/>
              <w:ind w:left="139"/>
              <w:rPr>
                <w:b/>
              </w:rPr>
            </w:pPr>
            <w:r>
              <w:rPr>
                <w:b/>
              </w:rPr>
              <w:t>16.</w:t>
            </w:r>
          </w:p>
        </w:tc>
        <w:tc>
          <w:tcPr>
            <w:tcW w:w="817" w:type="dxa"/>
          </w:tcPr>
          <w:p w:rsidR="000B4B5E" w:rsidRDefault="00A4612E">
            <w:pPr>
              <w:pStyle w:val="TableParagraph"/>
              <w:ind w:left="104"/>
              <w:rPr>
                <w:b/>
              </w:rPr>
            </w:pPr>
            <w:r>
              <w:rPr>
                <w:b/>
              </w:rPr>
              <w:t>I</w:t>
            </w:r>
          </w:p>
        </w:tc>
      </w:tr>
      <w:tr w:rsidR="000B4B5E">
        <w:trPr>
          <w:trHeight w:val="268"/>
        </w:trPr>
        <w:tc>
          <w:tcPr>
            <w:tcW w:w="514" w:type="dxa"/>
          </w:tcPr>
          <w:p w:rsidR="000B4B5E" w:rsidRDefault="00972827">
            <w:pPr>
              <w:pStyle w:val="TableParagraph"/>
              <w:ind w:right="203"/>
              <w:jc w:val="center"/>
              <w:rPr>
                <w:b/>
              </w:rPr>
            </w:pPr>
            <w:r>
              <w:rPr>
                <w:b/>
              </w:rPr>
              <w:t>7.</w:t>
            </w:r>
          </w:p>
        </w:tc>
        <w:tc>
          <w:tcPr>
            <w:tcW w:w="452" w:type="dxa"/>
          </w:tcPr>
          <w:p w:rsidR="000B4B5E" w:rsidRDefault="005838D2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12" w:type="dxa"/>
            <w:vMerge/>
            <w:tcBorders>
              <w:top w:val="nil"/>
              <w:bottom w:val="nil"/>
            </w:tcBorders>
          </w:tcPr>
          <w:p w:rsidR="000B4B5E" w:rsidRDefault="000B4B5E">
            <w:pPr>
              <w:rPr>
                <w:sz w:val="2"/>
                <w:szCs w:val="2"/>
              </w:rPr>
            </w:pPr>
          </w:p>
        </w:tc>
        <w:tc>
          <w:tcPr>
            <w:tcW w:w="652" w:type="dxa"/>
          </w:tcPr>
          <w:p w:rsidR="000B4B5E" w:rsidRDefault="00972827">
            <w:pPr>
              <w:pStyle w:val="TableParagraph"/>
              <w:ind w:left="139"/>
              <w:rPr>
                <w:b/>
              </w:rPr>
            </w:pPr>
            <w:r>
              <w:rPr>
                <w:b/>
              </w:rPr>
              <w:t>17.</w:t>
            </w:r>
          </w:p>
        </w:tc>
        <w:tc>
          <w:tcPr>
            <w:tcW w:w="817" w:type="dxa"/>
          </w:tcPr>
          <w:p w:rsidR="000B4B5E" w:rsidRDefault="00726406">
            <w:pPr>
              <w:pStyle w:val="TableParagraph"/>
              <w:ind w:left="104"/>
              <w:rPr>
                <w:b/>
              </w:rPr>
            </w:pPr>
            <w:r>
              <w:rPr>
                <w:b/>
              </w:rPr>
              <w:t>E</w:t>
            </w:r>
          </w:p>
        </w:tc>
      </w:tr>
      <w:tr w:rsidR="000B4B5E">
        <w:trPr>
          <w:trHeight w:val="268"/>
        </w:trPr>
        <w:tc>
          <w:tcPr>
            <w:tcW w:w="514" w:type="dxa"/>
          </w:tcPr>
          <w:p w:rsidR="000B4B5E" w:rsidRDefault="00972827">
            <w:pPr>
              <w:pStyle w:val="TableParagraph"/>
              <w:ind w:right="203"/>
              <w:jc w:val="center"/>
              <w:rPr>
                <w:b/>
              </w:rPr>
            </w:pPr>
            <w:r>
              <w:rPr>
                <w:b/>
              </w:rPr>
              <w:t>8.</w:t>
            </w:r>
          </w:p>
        </w:tc>
        <w:tc>
          <w:tcPr>
            <w:tcW w:w="452" w:type="dxa"/>
          </w:tcPr>
          <w:p w:rsidR="000B4B5E" w:rsidRDefault="005838D2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12" w:type="dxa"/>
            <w:vMerge/>
            <w:tcBorders>
              <w:top w:val="nil"/>
              <w:bottom w:val="nil"/>
            </w:tcBorders>
          </w:tcPr>
          <w:p w:rsidR="000B4B5E" w:rsidRDefault="000B4B5E">
            <w:pPr>
              <w:rPr>
                <w:sz w:val="2"/>
                <w:szCs w:val="2"/>
              </w:rPr>
            </w:pPr>
          </w:p>
        </w:tc>
        <w:tc>
          <w:tcPr>
            <w:tcW w:w="652" w:type="dxa"/>
          </w:tcPr>
          <w:p w:rsidR="000B4B5E" w:rsidRDefault="00972827">
            <w:pPr>
              <w:pStyle w:val="TableParagraph"/>
              <w:ind w:left="139"/>
              <w:rPr>
                <w:b/>
              </w:rPr>
            </w:pPr>
            <w:r>
              <w:rPr>
                <w:b/>
              </w:rPr>
              <w:t>18.</w:t>
            </w:r>
          </w:p>
        </w:tc>
        <w:tc>
          <w:tcPr>
            <w:tcW w:w="817" w:type="dxa"/>
          </w:tcPr>
          <w:p w:rsidR="000B4B5E" w:rsidRDefault="00972827">
            <w:pPr>
              <w:pStyle w:val="TableParagraph"/>
              <w:ind w:left="104"/>
              <w:rPr>
                <w:b/>
              </w:rPr>
            </w:pPr>
            <w:r>
              <w:rPr>
                <w:b/>
              </w:rPr>
              <w:t>G</w:t>
            </w:r>
          </w:p>
        </w:tc>
      </w:tr>
      <w:tr w:rsidR="000B4B5E">
        <w:trPr>
          <w:trHeight w:val="268"/>
        </w:trPr>
        <w:tc>
          <w:tcPr>
            <w:tcW w:w="514" w:type="dxa"/>
          </w:tcPr>
          <w:p w:rsidR="000B4B5E" w:rsidRDefault="00972827">
            <w:pPr>
              <w:pStyle w:val="TableParagraph"/>
              <w:ind w:right="203"/>
              <w:jc w:val="center"/>
              <w:rPr>
                <w:b/>
              </w:rPr>
            </w:pPr>
            <w:r>
              <w:rPr>
                <w:b/>
              </w:rPr>
              <w:t>9.</w:t>
            </w:r>
          </w:p>
        </w:tc>
        <w:tc>
          <w:tcPr>
            <w:tcW w:w="452" w:type="dxa"/>
          </w:tcPr>
          <w:p w:rsidR="000B4B5E" w:rsidRDefault="005838D2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512" w:type="dxa"/>
            <w:vMerge/>
            <w:tcBorders>
              <w:top w:val="nil"/>
              <w:bottom w:val="nil"/>
            </w:tcBorders>
          </w:tcPr>
          <w:p w:rsidR="000B4B5E" w:rsidRDefault="000B4B5E">
            <w:pPr>
              <w:rPr>
                <w:sz w:val="2"/>
                <w:szCs w:val="2"/>
              </w:rPr>
            </w:pPr>
          </w:p>
        </w:tc>
        <w:tc>
          <w:tcPr>
            <w:tcW w:w="652" w:type="dxa"/>
          </w:tcPr>
          <w:p w:rsidR="000B4B5E" w:rsidRDefault="00972827">
            <w:pPr>
              <w:pStyle w:val="TableParagraph"/>
              <w:ind w:left="139"/>
              <w:rPr>
                <w:b/>
              </w:rPr>
            </w:pPr>
            <w:r>
              <w:rPr>
                <w:b/>
              </w:rPr>
              <w:t>19.</w:t>
            </w:r>
          </w:p>
        </w:tc>
        <w:tc>
          <w:tcPr>
            <w:tcW w:w="817" w:type="dxa"/>
          </w:tcPr>
          <w:p w:rsidR="000B4B5E" w:rsidRDefault="00726406">
            <w:pPr>
              <w:pStyle w:val="TableParagraph"/>
              <w:ind w:left="104"/>
              <w:rPr>
                <w:b/>
              </w:rPr>
            </w:pPr>
            <w:r>
              <w:rPr>
                <w:b/>
              </w:rPr>
              <w:t>D</w:t>
            </w:r>
          </w:p>
        </w:tc>
      </w:tr>
      <w:tr w:rsidR="000B4B5E">
        <w:trPr>
          <w:trHeight w:val="268"/>
        </w:trPr>
        <w:tc>
          <w:tcPr>
            <w:tcW w:w="514" w:type="dxa"/>
          </w:tcPr>
          <w:p w:rsidR="000B4B5E" w:rsidRDefault="00972827">
            <w:pPr>
              <w:pStyle w:val="TableParagraph"/>
              <w:ind w:right="90"/>
              <w:jc w:val="center"/>
              <w:rPr>
                <w:b/>
              </w:rPr>
            </w:pPr>
            <w:r>
              <w:rPr>
                <w:b/>
              </w:rPr>
              <w:t>10.</w:t>
            </w:r>
          </w:p>
        </w:tc>
        <w:tc>
          <w:tcPr>
            <w:tcW w:w="452" w:type="dxa"/>
          </w:tcPr>
          <w:p w:rsidR="000B4B5E" w:rsidRDefault="005838D2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512" w:type="dxa"/>
            <w:vMerge/>
            <w:tcBorders>
              <w:top w:val="nil"/>
              <w:bottom w:val="nil"/>
            </w:tcBorders>
          </w:tcPr>
          <w:p w:rsidR="000B4B5E" w:rsidRDefault="000B4B5E">
            <w:pPr>
              <w:rPr>
                <w:sz w:val="2"/>
                <w:szCs w:val="2"/>
              </w:rPr>
            </w:pPr>
          </w:p>
        </w:tc>
        <w:tc>
          <w:tcPr>
            <w:tcW w:w="652" w:type="dxa"/>
          </w:tcPr>
          <w:p w:rsidR="000B4B5E" w:rsidRDefault="00972827">
            <w:pPr>
              <w:pStyle w:val="TableParagraph"/>
              <w:ind w:left="139"/>
              <w:rPr>
                <w:b/>
              </w:rPr>
            </w:pPr>
            <w:r>
              <w:rPr>
                <w:b/>
              </w:rPr>
              <w:t>20.</w:t>
            </w:r>
          </w:p>
        </w:tc>
        <w:tc>
          <w:tcPr>
            <w:tcW w:w="817" w:type="dxa"/>
          </w:tcPr>
          <w:p w:rsidR="000B4B5E" w:rsidRDefault="00726406">
            <w:pPr>
              <w:pStyle w:val="TableParagraph"/>
              <w:ind w:left="104"/>
              <w:rPr>
                <w:b/>
              </w:rPr>
            </w:pPr>
            <w:r>
              <w:rPr>
                <w:b/>
              </w:rPr>
              <w:t>A</w:t>
            </w:r>
          </w:p>
        </w:tc>
      </w:tr>
    </w:tbl>
    <w:p w:rsidR="00972827" w:rsidRDefault="00972827">
      <w:bookmarkStart w:id="0" w:name="_GoBack"/>
      <w:bookmarkEnd w:id="0"/>
    </w:p>
    <w:sectPr w:rsidR="00972827">
      <w:type w:val="continuous"/>
      <w:pgSz w:w="11910" w:h="16840"/>
      <w:pgMar w:top="1080" w:right="168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0B4B5E"/>
    <w:rsid w:val="000B4B5E"/>
    <w:rsid w:val="00166ADB"/>
    <w:rsid w:val="004C5E89"/>
    <w:rsid w:val="005041CD"/>
    <w:rsid w:val="005479D4"/>
    <w:rsid w:val="005838D2"/>
    <w:rsid w:val="005A5367"/>
    <w:rsid w:val="00726406"/>
    <w:rsid w:val="007D077B"/>
    <w:rsid w:val="008D6320"/>
    <w:rsid w:val="00972827"/>
    <w:rsid w:val="00A4612E"/>
    <w:rsid w:val="00DD1674"/>
    <w:rsid w:val="00F00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spacing w:before="4"/>
    </w:pPr>
    <w:rPr>
      <w:b/>
      <w:bCs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48" w:lineRule="exact"/>
      <w:ind w:left="9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</Words>
  <Characters>117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OTE</Company>
  <LinksUpToDate>false</LinksUpToDate>
  <CharactersWithSpaces>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Jenny Liontou</cp:lastModifiedBy>
  <cp:revision>13</cp:revision>
  <cp:lastPrinted>2022-03-18T13:45:00Z</cp:lastPrinted>
  <dcterms:created xsi:type="dcterms:W3CDTF">2021-01-02T22:18:00Z</dcterms:created>
  <dcterms:modified xsi:type="dcterms:W3CDTF">2022-03-18T14:30:00Z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2020-12-04T00:00:00Z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2021-01-02T00:00:00Z</vt:filetime>
  </property>
</Properties>
</file>