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8" w:rsidRPr="00CF746A" w:rsidRDefault="00CF746A" w:rsidP="00CF746A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ΛΥΣΗ</w:t>
      </w:r>
    </w:p>
    <w:p w:rsidR="00192908" w:rsidRPr="00EB642B" w:rsidRDefault="00192908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EB642B">
        <w:rPr>
          <w:rFonts w:asciiTheme="minorHAnsi" w:eastAsiaTheme="minorEastAsia" w:hAnsiTheme="minorHAnsi" w:cstheme="minorHAnsi"/>
        </w:rPr>
        <w:t xml:space="preserve">Είναι </w:t>
      </w:r>
      <m:oMath>
        <m:r>
          <w:rPr>
            <w:rFonts w:ascii="Cambria Math" w:eastAsiaTheme="minorEastAsia" w:hAnsi="Cambria Math" w:cstheme="minorHAnsi"/>
          </w:rPr>
          <m:t>ΒΑ</m:t>
        </m:r>
        <m:r>
          <w:rPr>
            <w:rFonts w:ascii="Cambria Math" w:eastAsiaTheme="minorEastAsia" w:hAnsiTheme="minorHAnsi" w:cstheme="minorHAnsi"/>
          </w:rPr>
          <m:t>=2</m:t>
        </m:r>
      </m:oMath>
      <w:r w:rsidRPr="00EB642B">
        <w:rPr>
          <w:rFonts w:asciiTheme="minorHAnsi" w:eastAsiaTheme="minorEastAsia" w:hAnsiTheme="minorHAnsi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ΜΑ</m:t>
        </m:r>
        <m:r>
          <w:rPr>
            <w:rFonts w:ascii="Cambria Math" w:eastAsiaTheme="minorEastAsia" w:hAnsiTheme="minorHAnsi" w:cstheme="minorHAnsi"/>
          </w:rPr>
          <m:t>=</m:t>
        </m:r>
        <m:r>
          <w:rPr>
            <w:rFonts w:ascii="Cambria Math" w:eastAsiaTheme="minorEastAsia" w:hAnsi="Cambria Math" w:cstheme="minorHAnsi"/>
            <w:lang w:val="en-US"/>
          </w:rPr>
          <m:t>x</m:t>
        </m:r>
      </m:oMath>
      <w:r w:rsidRPr="00EB642B">
        <w:rPr>
          <w:rFonts w:asciiTheme="minorHAnsi" w:eastAsiaTheme="minorEastAsia" w:hAnsiTheme="minorHAnsi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ΜΚ</m:t>
        </m:r>
        <m:r>
          <w:rPr>
            <w:rFonts w:ascii="Cambria Math" w:eastAsiaTheme="minorEastAsia" w:hAnsiTheme="minorHAnsi" w:cstheme="minorHAnsi"/>
          </w:rPr>
          <m:t>=4</m:t>
        </m:r>
        <m:r>
          <w:rPr>
            <w:rFonts w:ascii="Cambria Math" w:eastAsiaTheme="minorEastAsia" w:hAnsiTheme="minorHAnsi" w:cstheme="minorHAnsi"/>
          </w:rPr>
          <m:t>-</m:t>
        </m:r>
        <m:r>
          <w:rPr>
            <w:rFonts w:ascii="Cambria Math" w:eastAsiaTheme="minorEastAsia" w:hAnsi="Cambria Math" w:cstheme="minorHAnsi"/>
            <w:lang w:val="en-US"/>
          </w:rPr>
          <m:t>x</m:t>
        </m:r>
      </m:oMath>
      <w:r w:rsidRPr="00EB642B">
        <w:rPr>
          <w:rFonts w:asciiTheme="minorHAnsi" w:eastAsiaTheme="minorEastAsia" w:hAnsiTheme="minorHAnsi" w:cstheme="minorHAnsi"/>
        </w:rPr>
        <w:t>.</w:t>
      </w:r>
    </w:p>
    <w:p w:rsidR="00192908" w:rsidRPr="00EB642B" w:rsidRDefault="00717A32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EB642B">
        <w:rPr>
          <w:rFonts w:asciiTheme="minorHAnsi" w:eastAsiaTheme="minorEastAsia" w:hAnsiTheme="minorHAnsi" w:cstheme="minorHAnsi"/>
        </w:rPr>
        <w:t>Η</w:t>
      </w:r>
      <w:r w:rsidR="00192908" w:rsidRPr="00EB642B">
        <w:rPr>
          <w:rFonts w:asciiTheme="minorHAnsi" w:eastAsiaTheme="minorEastAsia" w:hAnsiTheme="minorHAnsi" w:cstheme="minorHAnsi"/>
        </w:rPr>
        <w:t xml:space="preserve"> σχέση μεταξύ του διαστήματος </w:t>
      </w:r>
      <m:oMath>
        <m:r>
          <w:rPr>
            <w:rFonts w:ascii="Cambria Math" w:eastAsiaTheme="minorEastAsia" w:hAnsi="Cambria Math" w:cstheme="minorHAnsi"/>
          </w:rPr>
          <m:t>s</m:t>
        </m:r>
      </m:oMath>
      <w:r w:rsidR="00192908" w:rsidRPr="00EB642B">
        <w:rPr>
          <w:rFonts w:asciiTheme="minorHAnsi" w:eastAsiaTheme="minorEastAsia" w:hAnsiTheme="minorHAnsi" w:cstheme="minorHAnsi"/>
        </w:rPr>
        <w:t xml:space="preserve"> που διανύεται, της ταχύτητας </w:t>
      </w:r>
      <m:oMath>
        <m:r>
          <w:rPr>
            <w:rFonts w:ascii="Cambria Math" w:eastAsiaTheme="minorEastAsia" w:hAnsi="Cambria Math" w:cstheme="minorHAnsi"/>
          </w:rPr>
          <m:t>v</m:t>
        </m:r>
      </m:oMath>
      <w:r w:rsidR="00192908" w:rsidRPr="00EB642B">
        <w:rPr>
          <w:rFonts w:asciiTheme="minorHAnsi" w:eastAsiaTheme="minorEastAsia" w:hAnsiTheme="minorHAnsi" w:cstheme="minorHAnsi"/>
        </w:rPr>
        <w:t xml:space="preserve"> και του αντίστοιχου χρόνου κίνησης </w:t>
      </w:r>
      <m:oMath>
        <m:r>
          <w:rPr>
            <w:rFonts w:ascii="Cambria Math" w:eastAsiaTheme="minorEastAsia" w:hAnsi="Cambria Math" w:cstheme="minorHAnsi"/>
          </w:rPr>
          <m:t>t</m:t>
        </m:r>
      </m:oMath>
      <w:r w:rsidR="00192908" w:rsidRPr="00EB642B">
        <w:rPr>
          <w:rFonts w:asciiTheme="minorHAnsi" w:eastAsiaTheme="minorEastAsia" w:hAnsiTheme="minorHAnsi" w:cstheme="minorHAnsi"/>
        </w:rPr>
        <w:t xml:space="preserve">, είναι: </w:t>
      </w:r>
      <m:oMath>
        <m:r>
          <w:rPr>
            <w:rFonts w:ascii="Cambria Math" w:eastAsiaTheme="minorEastAsia" w:hAnsi="Cambria Math" w:cstheme="minorHAnsi"/>
          </w:rPr>
          <m:t>v</m:t>
        </m:r>
        <m:r>
          <w:rPr>
            <w:rFonts w:ascii="Cambria Math" w:eastAsiaTheme="minorEastAsia" w:hAnsiTheme="minorHAnsi" w:cstheme="minorHAnsi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s</m:t>
            </m:r>
          </m:num>
          <m:den>
            <m:r>
              <w:rPr>
                <w:rFonts w:ascii="Cambria Math" w:eastAsiaTheme="minorEastAsia" w:hAnsi="Cambria Math" w:cstheme="minorHAnsi"/>
              </w:rPr>
              <m:t>t</m:t>
            </m:r>
          </m:den>
        </m:f>
        <m:box>
          <m:boxPr>
            <m:opEmu m:val="on"/>
            <m:ctrlPr>
              <w:rPr>
                <w:rFonts w:ascii="Cambria Math" w:eastAsiaTheme="minorEastAsia" w:hAnsiTheme="minorHAnsi" w:cstheme="minorHAnsi"/>
                <w:i/>
              </w:rPr>
            </m:ctrlPr>
          </m:boxPr>
          <m:e>
            <m:r>
              <w:rPr>
                <w:rFonts w:ascii="Cambria Math" w:eastAsiaTheme="minorEastAsia" w:hAnsi="Cambria Math" w:cstheme="minorHAnsi"/>
              </w:rPr>
              <m:t>⇔</m:t>
            </m:r>
          </m:e>
        </m:box>
        <m:r>
          <w:rPr>
            <w:rFonts w:ascii="Cambria Math" w:eastAsiaTheme="minorEastAsia" w:hAnsi="Cambria Math" w:cstheme="minorHAnsi"/>
          </w:rPr>
          <m:t>t</m:t>
        </m:r>
        <m:r>
          <w:rPr>
            <w:rFonts w:ascii="Cambria Math" w:eastAsiaTheme="minorEastAsia" w:hAnsiTheme="minorHAnsi" w:cstheme="minorHAnsi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s</m:t>
            </m:r>
          </m:num>
          <m:den>
            <m:r>
              <w:rPr>
                <w:rFonts w:ascii="Cambria Math" w:eastAsiaTheme="minorEastAsia" w:hAnsi="Cambria Math" w:cstheme="minorHAnsi"/>
              </w:rPr>
              <m:t>v</m:t>
            </m:r>
          </m:den>
        </m:f>
      </m:oMath>
      <w:r w:rsidR="00192908" w:rsidRPr="00EB642B">
        <w:rPr>
          <w:rFonts w:asciiTheme="minorHAnsi" w:eastAsiaTheme="minorEastAsia" w:hAnsiTheme="minorHAnsi" w:cstheme="minorHAnsi"/>
        </w:rPr>
        <w:t xml:space="preserve"> . </w:t>
      </w:r>
    </w:p>
    <w:p w:rsidR="00192908" w:rsidRPr="00EB642B" w:rsidRDefault="00192908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2478DE">
        <w:rPr>
          <w:rFonts w:asciiTheme="minorHAnsi" w:eastAsiaTheme="minorEastAsia" w:hAnsiTheme="minorHAnsi" w:cstheme="minorHAnsi"/>
        </w:rPr>
        <w:t>α)</w:t>
      </w:r>
      <w:r w:rsidRPr="00EB642B">
        <w:rPr>
          <w:rFonts w:asciiTheme="minorHAnsi" w:eastAsiaTheme="minorEastAsia" w:hAnsiTheme="minorHAnsi" w:cstheme="minorHAnsi"/>
        </w:rPr>
        <w:t xml:space="preserve"> Το τρίγωνο </w:t>
      </w:r>
      <m:oMath>
        <m:r>
          <w:rPr>
            <w:rFonts w:ascii="Cambria Math" w:eastAsiaTheme="minorEastAsia" w:hAnsi="Cambria Math" w:cstheme="minorHAnsi"/>
          </w:rPr>
          <m:t>BAΜ</m:t>
        </m:r>
      </m:oMath>
      <w:r w:rsidRPr="00EB642B">
        <w:rPr>
          <w:rFonts w:asciiTheme="minorHAnsi" w:eastAsiaTheme="minorEastAsia" w:hAnsiTheme="minorHAnsi" w:cstheme="minorHAnsi"/>
        </w:rPr>
        <w:t xml:space="preserve"> είναι ορθογώνιο, οπότε εφαρμόζοντας το Πυθαγόρειο Θεώρημα προκύπτει ότι </w:t>
      </w:r>
      <m:oMath>
        <m:r>
          <w:rPr>
            <w:rFonts w:ascii="Cambria Math" w:eastAsiaTheme="minorEastAsia" w:hAnsi="Cambria Math" w:cstheme="minorHAnsi"/>
          </w:rPr>
          <m:t>ΒΜ</m:t>
        </m:r>
        <m:r>
          <w:rPr>
            <w:rFonts w:ascii="Cambria Math" w:eastAsiaTheme="minorEastAsia" w:hAnsiTheme="minorHAnsi" w:cstheme="minorHAnsi"/>
          </w:rPr>
          <m:t>=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</w:rPr>
              <m:t>4+</m:t>
            </m:r>
            <m:sSup>
              <m:sSupPr>
                <m:ctrlPr>
                  <w:rPr>
                    <w:rFonts w:ascii="Cambria Math" w:eastAsiaTheme="minorEastAsia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Theme="minorHAnsi" w:cstheme="minorHAnsi"/>
                  </w:rPr>
                  <m:t>2</m:t>
                </m:r>
              </m:sup>
            </m:sSup>
          </m:e>
        </m:rad>
      </m:oMath>
      <w:r w:rsidRPr="00EB642B">
        <w:rPr>
          <w:rFonts w:asciiTheme="minorHAnsi" w:eastAsiaTheme="minorEastAsia" w:hAnsiTheme="minorHAnsi" w:cstheme="minorHAnsi"/>
        </w:rPr>
        <w:t xml:space="preserve">. </w:t>
      </w:r>
    </w:p>
    <w:p w:rsidR="00192908" w:rsidRPr="00EB642B" w:rsidRDefault="00192908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2478DE">
        <w:rPr>
          <w:rFonts w:asciiTheme="minorHAnsi" w:eastAsiaTheme="minorEastAsia" w:hAnsiTheme="minorHAnsi" w:cstheme="minorHAnsi"/>
        </w:rPr>
        <w:t>β)</w:t>
      </w:r>
      <w:r w:rsidRPr="00EB642B">
        <w:rPr>
          <w:rFonts w:asciiTheme="minorHAnsi" w:eastAsiaTheme="minorEastAsia" w:hAnsiTheme="minorHAnsi" w:cstheme="minorHAnsi"/>
        </w:rPr>
        <w:t xml:space="preserve"> Η κίνηση γίνεται σε δύο μέσα – κολύμβηση στη θάλασσα και τρέξιμο στη ξηρά – με διαφορετικές</w:t>
      </w:r>
      <w:r w:rsidR="00717A32" w:rsidRPr="00EB642B">
        <w:rPr>
          <w:rFonts w:asciiTheme="minorHAnsi" w:eastAsiaTheme="minorEastAsia" w:hAnsiTheme="minorHAnsi" w:cstheme="minorHAnsi"/>
        </w:rPr>
        <w:t xml:space="preserve"> (αλλά σταθερές)</w:t>
      </w:r>
      <w:r w:rsidRPr="00EB642B">
        <w:rPr>
          <w:rFonts w:asciiTheme="minorHAnsi" w:eastAsiaTheme="minorEastAsia" w:hAnsiTheme="minorHAnsi" w:cstheme="minorHAnsi"/>
        </w:rPr>
        <w:t xml:space="preserve"> ταχύτητες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κ</m:t>
            </m:r>
          </m:sub>
        </m:sSub>
        <m:r>
          <w:rPr>
            <w:rFonts w:ascii="Cambria Math" w:eastAsiaTheme="minorEastAsia" w:hAnsiTheme="minorHAnsi" w:cstheme="minorHAnsi"/>
          </w:rPr>
          <m:t xml:space="preserve">=3 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km</m:t>
            </m:r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num>
          <m:den>
            <m:r>
              <w:rPr>
                <w:rFonts w:asciiTheme="minorHAnsi" w:eastAsiaTheme="minorEastAsia" w:hAnsi="Cambria Math" w:cstheme="minorHAnsi"/>
              </w:rPr>
              <m:t>h</m:t>
            </m:r>
          </m:den>
        </m:f>
      </m:oMath>
      <w:r w:rsidR="00717A32" w:rsidRPr="00EB642B">
        <w:rPr>
          <w:rFonts w:asciiTheme="minorHAnsi" w:eastAsiaTheme="minorEastAsia" w:hAnsiTheme="minorHAnsi" w:cstheme="minorHAnsi"/>
        </w:rPr>
        <w:t xml:space="preserve"> </w:t>
      </w:r>
      <w:r w:rsidRPr="00EB642B">
        <w:rPr>
          <w:rFonts w:asciiTheme="minorHAnsi" w:eastAsiaTheme="minorEastAsia" w:hAnsiTheme="minorHAnsi" w:cstheme="minorHAnsi"/>
        </w:rPr>
        <w:t xml:space="preserve">και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τ</m:t>
            </m:r>
          </m:sub>
        </m:sSub>
        <m:r>
          <w:rPr>
            <w:rFonts w:ascii="Cambria Math" w:eastAsiaTheme="minorEastAsia" w:hAnsiTheme="minorHAnsi" w:cstheme="minorHAnsi"/>
          </w:rPr>
          <m:t xml:space="preserve">=5 </m:t>
        </m:r>
        <m:f>
          <m:fPr>
            <m:ctrlPr>
              <w:rPr>
                <w:rFonts w:ascii="Cambria Math" w:eastAsiaTheme="minorEastAsia" w:hAnsiTheme="minorHAnsi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km</m:t>
            </m:r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num>
          <m:den>
            <m:r>
              <w:rPr>
                <w:rFonts w:asciiTheme="minorHAnsi" w:eastAsiaTheme="minorEastAsia" w:hAnsi="Cambria Math" w:cstheme="minorHAnsi"/>
              </w:rPr>
              <m:t>h</m:t>
            </m:r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den>
        </m:f>
      </m:oMath>
      <w:r w:rsidR="002478DE">
        <w:rPr>
          <w:rFonts w:asciiTheme="minorHAnsi" w:eastAsiaTheme="minorEastAsia" w:hAnsiTheme="minorHAnsi" w:cstheme="minorHAnsi"/>
        </w:rPr>
        <w:t xml:space="preserve"> </w:t>
      </w:r>
      <w:r w:rsidRPr="00EB642B">
        <w:rPr>
          <w:rFonts w:asciiTheme="minorHAnsi" w:eastAsiaTheme="minorEastAsia" w:hAnsiTheme="minorHAnsi" w:cstheme="minorHAnsi"/>
        </w:rPr>
        <w:t>αντίστοιχα. Έτσι</w:t>
      </w:r>
      <w:r w:rsidR="002478DE">
        <w:rPr>
          <w:rFonts w:asciiTheme="minorHAnsi" w:eastAsiaTheme="minorEastAsia" w:hAnsiTheme="minorHAnsi" w:cstheme="minorHAnsi"/>
        </w:rPr>
        <w:t>,</w:t>
      </w:r>
      <w:r w:rsidRPr="00EB642B">
        <w:rPr>
          <w:rFonts w:asciiTheme="minorHAnsi" w:eastAsiaTheme="minorEastAsia" w:hAnsiTheme="minorHAnsi" w:cstheme="minorHAnsi"/>
        </w:rPr>
        <w:t xml:space="preserve"> ο συνολικός χρόνος κίνησης θα προκύψει ως άθροισμα των δύο επιμέρους χρόνων.</w:t>
      </w:r>
    </w:p>
    <w:p w:rsidR="00192908" w:rsidRPr="00EB642B" w:rsidRDefault="005D0CBD" w:rsidP="001929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Theme="minorHAnsi" w:eastAsiaTheme="minorEastAsia" w:hAnsiTheme="minorHAnsi" w:cstheme="minorHAnsi"/>
          <w:i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Ο χρόνος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κίνηση</w:t>
      </w:r>
      <w:r>
        <w:rPr>
          <w:rFonts w:asciiTheme="minorHAnsi" w:eastAsiaTheme="minorEastAsia" w:hAnsiTheme="minorHAnsi" w:cstheme="minorHAnsi"/>
          <w:sz w:val="24"/>
          <w:szCs w:val="24"/>
        </w:rPr>
        <w:t>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από το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</m:t>
        </m:r>
      </m:oMath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στο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BM</m:t>
            </m:r>
          </m:num>
          <m:den>
            <m:sSub>
              <m:sSubPr>
                <m:ctrlPr>
                  <w:rPr>
                    <w:rFonts w:ascii="Cambria Math" w:eastAsiaTheme="minorEastAsia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κ</m:t>
                </m:r>
              </m:sub>
            </m:sSub>
          </m:den>
        </m:f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inorHAnsi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inorHAnsi" w:cstheme="minorHAnsi"/>
                    <w:sz w:val="24"/>
                    <w:szCs w:val="24"/>
                  </w:rPr>
                  <m:t>4+</m:t>
                </m:r>
                <m:sSup>
                  <m:sSupPr>
                    <m:ctrlPr>
                      <w:rPr>
                        <w:rFonts w:ascii="Cambria Math" w:eastAsiaTheme="minorEastAsia" w:hAnsiTheme="min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3</m:t>
            </m:r>
          </m:den>
        </m:f>
      </m:oMath>
    </w:p>
    <w:p w:rsidR="00192908" w:rsidRPr="00EB642B" w:rsidRDefault="005D0CBD" w:rsidP="001929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Theme="minorHAnsi" w:eastAsiaTheme="minorEastAsia" w:hAnsiTheme="minorHAnsi" w:cstheme="minorHAnsi"/>
          <w:i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Ο χρόνος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κίνηση</w:t>
      </w:r>
      <w:r>
        <w:rPr>
          <w:rFonts w:asciiTheme="minorHAnsi" w:eastAsiaTheme="minorEastAsia" w:hAnsiTheme="minorHAnsi" w:cstheme="minorHAnsi"/>
          <w:sz w:val="24"/>
          <w:szCs w:val="24"/>
        </w:rPr>
        <w:t>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από το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στο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Κ</m:t>
        </m:r>
      </m:oMath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MK</m:t>
            </m:r>
          </m:num>
          <m:den>
            <m:sSub>
              <m:sSubPr>
                <m:ctrlPr>
                  <w:rPr>
                    <w:rFonts w:ascii="Cambria Math" w:eastAsiaTheme="minorEastAsia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τ</m:t>
                </m:r>
              </m:sub>
            </m:sSub>
          </m:den>
        </m:f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 xml:space="preserve">4 </m:t>
            </m:r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5</m:t>
            </m:r>
          </m:den>
        </m:f>
      </m:oMath>
    </w:p>
    <w:p w:rsidR="00192908" w:rsidRPr="00EB642B" w:rsidRDefault="005D0CBD" w:rsidP="001929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Theme="minorHAnsi" w:eastAsiaTheme="minorEastAsia" w:hAnsiTheme="minorHAnsi" w:cstheme="minorHAnsi"/>
          <w:i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Ο χρόνος της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συνολική</w:t>
      </w:r>
      <w:r>
        <w:rPr>
          <w:rFonts w:asciiTheme="minorHAnsi" w:eastAsiaTheme="minorEastAsia" w:hAnsiTheme="minorHAnsi" w:cstheme="minorHAnsi"/>
          <w:sz w:val="24"/>
          <w:szCs w:val="24"/>
        </w:rPr>
        <w:t>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 κίνηση</w:t>
      </w:r>
      <w:r>
        <w:rPr>
          <w:rFonts w:asciiTheme="minorHAnsi" w:eastAsiaTheme="minorEastAsia" w:hAnsiTheme="minorHAnsi" w:cstheme="minorHAnsi"/>
          <w:sz w:val="24"/>
          <w:szCs w:val="24"/>
        </w:rPr>
        <w:t>ς</w:t>
      </w:r>
      <w:r w:rsidR="00192908" w:rsidRPr="00EB642B">
        <w:rPr>
          <w:rFonts w:asciiTheme="minorHAnsi" w:eastAsiaTheme="minorEastAsia" w:hAnsiTheme="minorHAnsi" w:cstheme="minorHAnsi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ολ</m:t>
            </m:r>
          </m:sub>
        </m:sSub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Theme="minorHAnsi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inorHAnsi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inorHAnsi" w:cstheme="minorHAnsi"/>
                    <w:sz w:val="24"/>
                    <w:szCs w:val="24"/>
                  </w:rPr>
                  <m:t>4+</m:t>
                </m:r>
                <m:sSup>
                  <m:sSupPr>
                    <m:ctrlPr>
                      <w:rPr>
                        <w:rFonts w:ascii="Cambria Math" w:eastAsiaTheme="minorEastAsia" w:hAnsiTheme="min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Theme="minorHAnsi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 xml:space="preserve">4 </m:t>
            </m:r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5</m:t>
            </m:r>
          </m:den>
        </m:f>
      </m:oMath>
    </w:p>
    <w:p w:rsidR="00192908" w:rsidRPr="00EB642B" w:rsidRDefault="00192908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EB642B">
        <w:rPr>
          <w:rFonts w:asciiTheme="minorHAnsi" w:eastAsiaTheme="minorEastAsia" w:hAnsiTheme="minorHAnsi" w:cstheme="minorHAnsi"/>
        </w:rPr>
        <w:t>Επομένως</w:t>
      </w:r>
      <w:r w:rsidR="003140DB">
        <w:rPr>
          <w:rFonts w:asciiTheme="minorHAnsi" w:eastAsiaTheme="minorEastAsia" w:hAnsiTheme="minorHAnsi" w:cstheme="minorHAnsi"/>
        </w:rPr>
        <w:t>,</w:t>
      </w:r>
      <w:r w:rsidRPr="00EB642B">
        <w:rPr>
          <w:rFonts w:asciiTheme="minorHAnsi" w:eastAsiaTheme="minorEastAsia" w:hAnsiTheme="minorHAnsi" w:cstheme="minorHAnsi"/>
        </w:rPr>
        <w:t xml:space="preserve"> η συνάρτηση που εκφράζει τον χρόνο κίνησης </w:t>
      </w:r>
      <m:oMath>
        <m:r>
          <w:rPr>
            <w:rFonts w:ascii="Cambria Math" w:eastAsiaTheme="minorEastAsia" w:hAnsi="Cambria Math" w:cstheme="minorHAnsi"/>
            <w:lang w:val="en-US"/>
          </w:rPr>
          <m:t>t</m:t>
        </m:r>
      </m:oMath>
      <w:r w:rsidR="00DB364E" w:rsidRPr="00EB642B">
        <w:rPr>
          <w:rFonts w:asciiTheme="minorHAnsi" w:eastAsiaTheme="minorEastAsia" w:hAnsiTheme="minorHAnsi" w:cstheme="minorHAnsi"/>
        </w:rPr>
        <w:t xml:space="preserve"> (σε </w:t>
      </w:r>
      <m:oMath>
        <m:r>
          <w:rPr>
            <w:rFonts w:asciiTheme="minorHAnsi" w:eastAsiaTheme="minorEastAsia" w:hAnsi="Cambria Math" w:cstheme="minorHAnsi"/>
          </w:rPr>
          <m:t>h</m:t>
        </m:r>
      </m:oMath>
      <w:r w:rsidR="00DB364E" w:rsidRPr="00EB642B">
        <w:rPr>
          <w:rFonts w:asciiTheme="minorHAnsi" w:eastAsiaTheme="minorEastAsia" w:hAnsiTheme="minorHAnsi" w:cstheme="minorHAnsi"/>
        </w:rPr>
        <w:t xml:space="preserve">) </w:t>
      </w:r>
      <w:r w:rsidRPr="00EB642B">
        <w:rPr>
          <w:rFonts w:asciiTheme="minorHAnsi" w:eastAsiaTheme="minorEastAsia" w:hAnsiTheme="minorHAnsi" w:cstheme="minorHAnsi"/>
        </w:rPr>
        <w:t xml:space="preserve">του κολυμβητή – δρομέα </w:t>
      </w:r>
      <w:r w:rsidR="00DB364E" w:rsidRPr="00EB642B">
        <w:rPr>
          <w:rFonts w:asciiTheme="minorHAnsi" w:eastAsiaTheme="minorEastAsia" w:hAnsiTheme="minorHAnsi" w:cstheme="minorHAnsi"/>
        </w:rPr>
        <w:t xml:space="preserve">ως προς την απόσταση </w:t>
      </w:r>
      <m:oMath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hAnsiTheme="minorHAnsi" w:cstheme="minorHAnsi"/>
          </w:rPr>
          <m:t xml:space="preserve">  (</m:t>
        </m:r>
        <m:r>
          <m:rPr>
            <m:nor/>
          </m:rPr>
          <w:rPr>
            <w:rFonts w:asciiTheme="minorHAnsi" w:eastAsiaTheme="minorEastAsia" w:hAnsiTheme="minorHAnsi" w:cstheme="minorHAnsi"/>
          </w:rPr>
          <m:t>σε</m:t>
        </m:r>
        <m:r>
          <w:rPr>
            <w:rFonts w:ascii="Cambria Math" w:eastAsiaTheme="minorEastAsia" w:hAnsiTheme="minorHAnsi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km</m:t>
        </m:r>
        <m:r>
          <w:rPr>
            <w:rFonts w:ascii="Cambria Math" w:eastAsiaTheme="minorEastAsia" w:hAnsiTheme="minorHAnsi" w:cstheme="minorHAnsi"/>
          </w:rPr>
          <m:t>)</m:t>
        </m:r>
      </m:oMath>
      <w:r w:rsidR="00DB364E">
        <w:rPr>
          <w:rFonts w:asciiTheme="minorHAnsi" w:eastAsiaTheme="minorEastAsia" w:hAnsiTheme="minorHAnsi" w:cstheme="minorHAnsi"/>
        </w:rPr>
        <w:t xml:space="preserve"> είναι η</w:t>
      </w:r>
    </w:p>
    <w:p w:rsidR="00192908" w:rsidRPr="00EB642B" w:rsidRDefault="00192908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x</m:t>
              </m:r>
            </m:e>
          </m:d>
          <m:r>
            <w:rPr>
              <w:rFonts w:ascii="Cambria Math" w:eastAsiaTheme="minorEastAsia" w:hAnsiTheme="minorHAnsi" w:cstheme="minorHAnsi"/>
            </w:rPr>
            <m:t>=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Theme="minorHAnsi" w:cstheme="minorHAnsi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Theme="minorEastAsia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Theme="minorHAnsi" w:cstheme="minorHAnsi"/>
                </w:rPr>
                <m:t>3</m:t>
              </m:r>
            </m:den>
          </m:f>
          <m:r>
            <w:rPr>
              <w:rFonts w:ascii="Cambria Math" w:eastAsiaTheme="minorEastAsia" w:hAnsiTheme="minorHAnsi" w:cstheme="minorHAnsi"/>
            </w:rPr>
            <m:t>+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>
                <w:rPr>
                  <w:rFonts w:ascii="Cambria Math" w:eastAsiaTheme="minorEastAsia" w:hAnsiTheme="minorHAnsi" w:cstheme="minorHAnsi"/>
                </w:rPr>
                <m:t xml:space="preserve">4 </m:t>
              </m:r>
              <m:r>
                <w:rPr>
                  <w:rFonts w:ascii="Cambria Math" w:eastAsiaTheme="minorEastAsia" w:hAnsiTheme="minorHAnsi" w:cstheme="minorHAnsi"/>
                </w:rPr>
                <m:t>-</m:t>
              </m:r>
              <m:r>
                <w:rPr>
                  <w:rFonts w:ascii="Cambria Math" w:eastAsiaTheme="minorEastAsia" w:hAnsiTheme="minorHAnsi" w:cstheme="minorHAnsi"/>
                </w:rPr>
                <m:t xml:space="preserve"> </m:t>
              </m:r>
              <m:r>
                <w:rPr>
                  <w:rFonts w:ascii="Cambria Math" w:eastAsiaTheme="minorEastAsia" w:hAnsi="Cambria Math" w:cstheme="minorHAnsi"/>
                </w:rPr>
                <m:t>x</m:t>
              </m:r>
            </m:num>
            <m:den>
              <m:r>
                <w:rPr>
                  <w:rFonts w:ascii="Cambria Math" w:eastAsiaTheme="minorEastAsia" w:hAnsiTheme="minorHAnsi" w:cstheme="minorHAnsi"/>
                </w:rPr>
                <m:t>5</m:t>
              </m:r>
            </m:den>
          </m:f>
          <m:r>
            <w:rPr>
              <w:rFonts w:ascii="Cambria Math" w:eastAsiaTheme="minorEastAsia" w:hAnsiTheme="minorHAnsi" w:cstheme="minorHAnsi"/>
            </w:rPr>
            <m:t xml:space="preserve">,     </m:t>
          </m:r>
          <m:r>
            <w:rPr>
              <w:rFonts w:ascii="Cambria Math" w:eastAsiaTheme="minorEastAsia" w:hAnsi="Cambria Math" w:cstheme="minorHAnsi"/>
              <w:lang w:val="en-US"/>
            </w:rPr>
            <m:t>x</m:t>
          </m:r>
          <m:r>
            <w:rPr>
              <w:rFonts w:ascii="Cambria Math" w:eastAsiaTheme="minorEastAsia" w:hAnsi="Cambria Math" w:cstheme="minorHAnsi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Theme="minorHAnsi" w:cstheme="minorHAnsi"/>
                </w:rPr>
                <m:t>0, 4</m:t>
              </m:r>
            </m:e>
          </m:d>
          <m:r>
            <w:rPr>
              <w:rFonts w:ascii="Cambria Math" w:eastAsiaTheme="minorEastAsia" w:hAnsiTheme="minorHAnsi" w:cstheme="minorHAnsi"/>
            </w:rPr>
            <m:t>.</m:t>
          </m:r>
        </m:oMath>
      </m:oMathPara>
    </w:p>
    <w:p w:rsidR="00AE7113" w:rsidRDefault="002478DE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γ</w:t>
      </w:r>
      <w:r w:rsidR="00717A32" w:rsidRPr="002478DE">
        <w:rPr>
          <w:rFonts w:asciiTheme="minorHAnsi" w:eastAsiaTheme="minorEastAsia" w:hAnsiTheme="minorHAnsi" w:cstheme="minorHAnsi"/>
        </w:rPr>
        <w:t>)</w:t>
      </w:r>
      <w:r w:rsidR="000D1FEB">
        <w:rPr>
          <w:rFonts w:asciiTheme="minorHAnsi" w:eastAsiaTheme="minorEastAsia" w:hAnsiTheme="minorHAnsi" w:cstheme="minorHAnsi"/>
        </w:rPr>
        <w:t xml:space="preserve"> Α</w:t>
      </w:r>
      <w:r w:rsidR="00717A32" w:rsidRPr="00EB642B">
        <w:rPr>
          <w:rFonts w:asciiTheme="minorHAnsi" w:eastAsiaTheme="minorEastAsia" w:hAnsiTheme="minorHAnsi" w:cstheme="minorHAnsi"/>
        </w:rPr>
        <w:t xml:space="preserve">ρκεί να λυθεί η εξίσωση: </w:t>
      </w:r>
    </w:p>
    <w:p w:rsidR="00717A32" w:rsidRDefault="00717A32" w:rsidP="00AE7113">
      <w:pPr>
        <w:spacing w:line="360" w:lineRule="auto"/>
        <w:jc w:val="center"/>
        <w:rPr>
          <w:rFonts w:asciiTheme="minorHAnsi" w:eastAsiaTheme="minorEastAsia" w:hAnsiTheme="minorHAnsi" w:cstheme="minorHAnsi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x</m:t>
              </m:r>
            </m:e>
          </m:d>
          <m:r>
            <w:rPr>
              <w:rFonts w:ascii="Cambria Math" w:eastAsiaTheme="minorEastAsia" w:hAnsiTheme="minorHAnsi" w:cstheme="minorHAnsi"/>
            </w:rPr>
            <m:t>=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>
                <w:rPr>
                  <w:rFonts w:ascii="Cambria Math" w:eastAsiaTheme="minorEastAsia" w:hAnsiTheme="minorHAnsi" w:cstheme="minorHAnsi"/>
                </w:rPr>
                <m:t>4</m:t>
              </m:r>
            </m:num>
            <m:den>
              <m:r>
                <w:rPr>
                  <w:rFonts w:ascii="Cambria Math" w:eastAsiaTheme="minorEastAsia" w:hAnsiTheme="minorHAnsi" w:cstheme="minorHAnsi"/>
                </w:rPr>
                <m:t>3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Theme="minorHAnsi" w:cstheme="minorHAnsi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Theme="minorEastAsia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Theme="minorHAnsi" w:cstheme="minorHAnsi"/>
                </w:rPr>
                <m:t>3</m:t>
              </m:r>
            </m:den>
          </m:f>
          <m:r>
            <w:rPr>
              <w:rFonts w:ascii="Cambria Math" w:eastAsiaTheme="minorEastAsia" w:hAnsiTheme="minorHAnsi" w:cstheme="minorHAnsi"/>
            </w:rPr>
            <m:t>+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>
                <w:rPr>
                  <w:rFonts w:ascii="Cambria Math" w:eastAsiaTheme="minorEastAsia" w:hAnsiTheme="minorHAnsi" w:cstheme="minorHAnsi"/>
                </w:rPr>
                <m:t xml:space="preserve">4 </m:t>
              </m:r>
              <m:r>
                <w:rPr>
                  <w:rFonts w:ascii="Cambria Math" w:eastAsiaTheme="minorEastAsia" w:hAnsiTheme="minorHAnsi" w:cstheme="minorHAnsi"/>
                </w:rPr>
                <m:t>-</m:t>
              </m:r>
              <m:r>
                <w:rPr>
                  <w:rFonts w:ascii="Cambria Math" w:eastAsiaTheme="minorEastAsia" w:hAnsiTheme="minorHAnsi" w:cstheme="minorHAnsi"/>
                </w:rPr>
                <m:t xml:space="preserve"> </m:t>
              </m:r>
              <m:r>
                <w:rPr>
                  <w:rFonts w:ascii="Cambria Math" w:eastAsiaTheme="minorEastAsia" w:hAnsi="Cambria Math" w:cstheme="minorHAnsi"/>
                </w:rPr>
                <m:t>x</m:t>
              </m:r>
            </m:num>
            <m:den>
              <m:r>
                <w:rPr>
                  <w:rFonts w:ascii="Cambria Math" w:eastAsiaTheme="minorEastAsia" w:hAnsiTheme="minorHAnsi" w:cstheme="minorHAnsi"/>
                </w:rPr>
                <m:t>5</m:t>
              </m:r>
            </m:den>
          </m:f>
          <m:r>
            <w:rPr>
              <w:rFonts w:ascii="Cambria Math" w:eastAsiaTheme="minorEastAsia" w:hAnsiTheme="minorHAnsi" w:cstheme="minorHAnsi"/>
            </w:rPr>
            <m:t>=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</w:rPr>
              </m:ctrlPr>
            </m:fPr>
            <m:num>
              <m:r>
                <w:rPr>
                  <w:rFonts w:ascii="Cambria Math" w:eastAsiaTheme="minorEastAsia" w:hAnsiTheme="minorHAnsi" w:cstheme="minorHAnsi"/>
                </w:rPr>
                <m:t>4</m:t>
              </m:r>
            </m:num>
            <m:den>
              <m:r>
                <w:rPr>
                  <w:rFonts w:ascii="Cambria Math" w:eastAsiaTheme="minorEastAsia" w:hAnsiTheme="minorHAnsi" w:cstheme="minorHAnsi"/>
                </w:rPr>
                <m:t>3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AE7113" w:rsidRPr="00EB642B" w:rsidRDefault="00AE7113" w:rsidP="00192908">
      <w:pPr>
        <w:spacing w:line="360" w:lineRule="auto"/>
        <w:jc w:val="both"/>
        <w:rPr>
          <w:rFonts w:asciiTheme="minorHAnsi" w:eastAsiaTheme="minorEastAsia" w:hAnsiTheme="minorHAnsi" w:cstheme="minorHAnsi"/>
          <w:lang w:val="en-US"/>
        </w:rPr>
      </w:pPr>
      <m:oMathPara>
        <m:oMath>
          <m:r>
            <w:rPr>
              <w:rFonts w:ascii="Cambria Math" w:eastAsiaTheme="minorEastAsia" w:hAnsiTheme="minorHAnsi" w:cstheme="minorHAnsi"/>
            </w:rPr>
            <m:t>5</m:t>
          </m:r>
          <m:rad>
            <m:radPr>
              <m:degHide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radPr>
            <m:deg/>
            <m:e>
              <m:r>
                <w:rPr>
                  <w:rFonts w:ascii="Cambria Math" w:eastAsiaTheme="minorEastAsia" w:hAnsiTheme="minorHAnsi" w:cstheme="minorHAnsi"/>
                </w:rPr>
                <m:t>4+</m:t>
              </m:r>
              <m:sSup>
                <m:sSupPr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Theme="minorHAnsi" w:cstheme="minorHAnsi"/>
            </w:rPr>
            <m:t>+3</m:t>
          </m:r>
          <m:d>
            <m:dPr>
              <m:ctrlPr>
                <w:rPr>
                  <w:rFonts w:ascii="Cambria Math" w:eastAsiaTheme="minorEastAsia" w:hAnsiTheme="minorHAnsi" w:cstheme="minorHAnsi"/>
                  <w:i/>
                </w:rPr>
              </m:ctrlPr>
            </m:dPr>
            <m:e>
              <m:r>
                <w:rPr>
                  <w:rFonts w:ascii="Cambria Math" w:eastAsiaTheme="minorEastAsia" w:hAnsiTheme="minorHAnsi" w:cstheme="minorHAnsi"/>
                </w:rPr>
                <m:t xml:space="preserve">4 </m:t>
              </m:r>
              <m:r>
                <w:rPr>
                  <w:rFonts w:ascii="Cambria Math" w:eastAsiaTheme="minorEastAsia" w:hAnsiTheme="minorHAnsi" w:cstheme="minorHAnsi"/>
                </w:rPr>
                <m:t>-</m:t>
              </m:r>
              <m:r>
                <w:rPr>
                  <w:rFonts w:ascii="Cambria Math" w:eastAsiaTheme="minorEastAsia" w:hAnsiTheme="minorHAnsi" w:cstheme="minorHAnsi"/>
                </w:rPr>
                <m:t xml:space="preserve"> </m:t>
              </m:r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Theme="minorHAnsi" w:cstheme="minorHAnsi"/>
            </w:rPr>
            <m:t>=20</m:t>
          </m:r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Theme="minorHAnsi" w:cstheme="minorHAnsi"/>
            </w:rPr>
            <m:t>5</m:t>
          </m:r>
          <m:rad>
            <m:radPr>
              <m:degHide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radPr>
            <m:deg/>
            <m:e>
              <m:r>
                <w:rPr>
                  <w:rFonts w:ascii="Cambria Math" w:eastAsiaTheme="minorEastAsia" w:hAnsiTheme="minorHAnsi" w:cstheme="minorHAnsi"/>
                </w:rPr>
                <m:t>4+</m:t>
              </m:r>
              <m:sSup>
                <m:sSupPr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Theme="minorHAnsi" w:cstheme="minorHAnsi"/>
            </w:rPr>
            <m:t>=</m:t>
          </m:r>
          <m:r>
            <w:rPr>
              <w:rFonts w:ascii="Cambria Math" w:eastAsiaTheme="minorEastAsia" w:hAnsiTheme="minorHAnsi" w:cstheme="minorHAnsi"/>
              <w:lang w:val="en-US"/>
            </w:rPr>
            <m:t>3</m:t>
          </m:r>
          <m:r>
            <w:rPr>
              <w:rFonts w:ascii="Cambria Math" w:eastAsiaTheme="minorEastAsia" w:hAnsi="Cambria Math" w:cstheme="minorHAnsi"/>
              <w:lang w:val="en-US"/>
            </w:rPr>
            <m:t>x</m:t>
          </m:r>
          <m:r>
            <w:rPr>
              <w:rFonts w:ascii="Cambria Math" w:eastAsiaTheme="minorEastAsia" w:hAnsiTheme="minorHAnsi" w:cstheme="minorHAnsi"/>
              <w:lang w:val="en-US"/>
            </w:rPr>
            <m:t>+8</m:t>
          </m:r>
        </m:oMath>
      </m:oMathPara>
    </w:p>
    <w:p w:rsidR="00F70D90" w:rsidRPr="00EB642B" w:rsidRDefault="00671992" w:rsidP="00192908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Αφού</w:t>
      </w:r>
      <w:r w:rsidR="00F70D90" w:rsidRPr="00EB642B">
        <w:rPr>
          <w:rFonts w:asciiTheme="minorHAnsi" w:eastAsiaTheme="minorEastAsia" w:hAnsiTheme="minorHAnsi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x</m:t>
        </m:r>
        <m:r>
          <w:rPr>
            <w:rFonts w:ascii="Cambria Math" w:eastAsiaTheme="minorEastAsia" w:hAnsi="Cambria Math" w:cstheme="minorHAnsi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Theme="minorHAnsi" w:cstheme="minorHAnsi"/>
              </w:rPr>
              <m:t>0, 4</m:t>
            </m:r>
          </m:e>
        </m:d>
      </m:oMath>
      <w:r w:rsidR="00F70D90" w:rsidRPr="00EB642B">
        <w:rPr>
          <w:rFonts w:asciiTheme="minorHAnsi" w:eastAsiaTheme="minorEastAsia" w:hAnsiTheme="minorHAnsi" w:cstheme="minorHAnsi"/>
        </w:rPr>
        <w:t xml:space="preserve"> έπεται ότι </w:t>
      </w:r>
      <m:oMath>
        <m:r>
          <w:rPr>
            <w:rFonts w:ascii="Cambria Math" w:eastAsiaTheme="minorEastAsia" w:hAnsiTheme="minorHAnsi" w:cstheme="minorHAnsi"/>
          </w:rPr>
          <m:t>3</m:t>
        </m:r>
        <m:r>
          <w:rPr>
            <w:rFonts w:ascii="Cambria Math" w:eastAsiaTheme="minorEastAsia" w:hAnsi="Cambria Math" w:cstheme="minorHAnsi"/>
            <w:lang w:val="en-US"/>
          </w:rPr>
          <m:t>x</m:t>
        </m:r>
        <m:r>
          <w:rPr>
            <w:rFonts w:ascii="Cambria Math" w:eastAsiaTheme="minorEastAsia" w:hAnsiTheme="minorHAnsi" w:cstheme="minorHAnsi"/>
          </w:rPr>
          <m:t>+8&gt;0</m:t>
        </m:r>
      </m:oMath>
      <w:r w:rsidR="00F70D90" w:rsidRPr="00EB642B">
        <w:rPr>
          <w:rFonts w:asciiTheme="minorHAnsi" w:eastAsiaTheme="minorEastAsia" w:hAnsiTheme="minorHAnsi" w:cstheme="minorHAnsi"/>
        </w:rPr>
        <w:t>, επομένως ισοδύναμα είναι</w:t>
      </w:r>
      <w:r w:rsidR="002478DE">
        <w:rPr>
          <w:rFonts w:asciiTheme="minorHAnsi" w:eastAsiaTheme="minorEastAsia" w:hAnsiTheme="minorHAnsi" w:cstheme="minorHAnsi"/>
        </w:rPr>
        <w:t>:</w:t>
      </w:r>
    </w:p>
    <w:p w:rsidR="00350CC5" w:rsidRPr="00EB642B" w:rsidRDefault="00F70D90" w:rsidP="00F70D90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eastAsiaTheme="minorEastAsia" w:hAnsiTheme="minorHAnsi" w:cstheme="minorHAnsi"/>
            </w:rPr>
            <m:t>25</m:t>
          </m:r>
          <m:d>
            <m:dPr>
              <m:ctrlPr>
                <w:rPr>
                  <w:rFonts w:ascii="Cambria Math" w:eastAsiaTheme="minorEastAsia" w:hAnsiTheme="minorHAnsi" w:cstheme="minorHAnsi"/>
                  <w:i/>
                </w:rPr>
              </m:ctrlPr>
            </m:dPr>
            <m:e>
              <m:r>
                <w:rPr>
                  <w:rFonts w:ascii="Cambria Math" w:eastAsiaTheme="minorEastAsia" w:hAnsiTheme="minorHAnsi" w:cstheme="minorHAnsi"/>
                </w:rPr>
                <m:t>4+</m:t>
              </m:r>
              <m:sSup>
                <m:sSupPr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Theme="minorHAnsi" w:cstheme="minorHAnsi"/>
            </w:rPr>
            <m:t>=</m:t>
          </m:r>
          <m:sSup>
            <m:sSupPr>
              <m:ctrlPr>
                <w:rPr>
                  <w:rFonts w:ascii="Cambria Math" w:eastAsiaTheme="minorEastAsia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Theme="minorHAnsi" w:cstheme="minorHAnsi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Theme="minorHAnsi" w:cstheme="minorHAnsi"/>
                      <w:lang w:val="en-US"/>
                    </w:rPr>
                    <m:t>+8</m:t>
                  </m:r>
                </m:e>
              </m:d>
            </m:e>
            <m:sup>
              <m:r>
                <w:rPr>
                  <w:rFonts w:ascii="Cambria Math" w:eastAsiaTheme="minorEastAsia" w:hAnsiTheme="minorHAnsi" w:cstheme="minorHAnsi"/>
                </w:rPr>
                <m:t>2</m:t>
              </m:r>
            </m:sup>
          </m:sSup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Theme="minorHAnsi" w:cstheme="minorHAnsi"/>
            </w:rPr>
            <m:t>100+25</m:t>
          </m:r>
          <m:sSup>
            <m:sSupPr>
              <m:ctrlPr>
                <w:rPr>
                  <w:rFonts w:ascii="Cambria Math" w:eastAsiaTheme="minorEastAsia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eastAsiaTheme="minorEastAsia" w:hAnsiTheme="minorHAnsi" w:cstheme="minorHAnsi"/>
            </w:rPr>
            <m:t>=9</m:t>
          </m:r>
          <m:sSup>
            <m:sSupPr>
              <m:ctrlPr>
                <w:rPr>
                  <w:rFonts w:ascii="Cambria Math" w:eastAsiaTheme="minorEastAsia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eastAsiaTheme="minorEastAsia" w:hAnsiTheme="minorHAnsi" w:cstheme="minorHAnsi"/>
            </w:rPr>
            <m:t>+48</m:t>
          </m:r>
          <m:r>
            <w:rPr>
              <w:rFonts w:ascii="Cambria Math" w:eastAsiaTheme="minorEastAsia" w:hAnsi="Cambria Math" w:cstheme="minorHAnsi"/>
              <w:lang w:val="en-US"/>
            </w:rPr>
            <m:t>x</m:t>
          </m:r>
          <m:r>
            <w:rPr>
              <w:rFonts w:ascii="Cambria Math" w:eastAsiaTheme="minorEastAsia" w:hAnsiTheme="minorHAnsi" w:cstheme="minorHAnsi"/>
              <w:lang w:val="en-US"/>
            </w:rPr>
            <m:t>+64</m:t>
          </m:r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  <w:lang w:val="en-US"/>
                    </w:rPr>
                  </m:ctrlPr>
                </m:groupChrPr>
                <m:e/>
              </m:groupChr>
            </m:e>
          </m:box>
        </m:oMath>
      </m:oMathPara>
    </w:p>
    <w:p w:rsidR="00F70D90" w:rsidRDefault="00F70D90" w:rsidP="00F70D90">
      <w:pPr>
        <w:spacing w:line="360" w:lineRule="auto"/>
        <w:jc w:val="both"/>
        <w:rPr>
          <w:rFonts w:asciiTheme="minorHAnsi" w:eastAsiaTheme="minorEastAsia" w:hAnsiTheme="minorHAnsi" w:cstheme="minorHAnsi"/>
          <w:i/>
        </w:rPr>
      </w:pPr>
      <m:oMathPara>
        <m:oMath>
          <m:r>
            <w:rPr>
              <w:rFonts w:ascii="Cambria Math" w:eastAsiaTheme="minorEastAsia" w:hAnsiTheme="minorHAnsi" w:cstheme="minorHAnsi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lang w:val="en-US"/>
                </w:rPr>
                <m:t>2</m:t>
              </m:r>
            </m:sup>
          </m:sSup>
          <m:r>
            <w:rPr>
              <w:rFonts w:asciiTheme="minorHAnsi" w:eastAsiaTheme="minorEastAsia" w:hAnsiTheme="minorHAnsi" w:cstheme="minorHAnsi"/>
              <w:lang w:val="en-US"/>
            </w:rPr>
            <m:t>-</m:t>
          </m:r>
          <m:r>
            <w:rPr>
              <w:rFonts w:ascii="Cambria Math" w:eastAsiaTheme="minorEastAsia" w:hAnsiTheme="minorHAnsi" w:cstheme="minorHAnsi"/>
              <w:lang w:val="en-US"/>
            </w:rPr>
            <m:t>12</m:t>
          </m:r>
          <m:r>
            <w:rPr>
              <w:rFonts w:ascii="Cambria Math" w:eastAsiaTheme="minorEastAsia" w:hAnsi="Cambria Math" w:cstheme="minorHAnsi"/>
              <w:lang w:val="en-US"/>
            </w:rPr>
            <m:t>x</m:t>
          </m:r>
          <m:r>
            <w:rPr>
              <w:rFonts w:ascii="Cambria Math" w:eastAsiaTheme="minorEastAsia" w:hAnsiTheme="minorHAnsi" w:cstheme="minorHAnsi"/>
              <w:lang w:val="en-US"/>
            </w:rPr>
            <m:t>+9=0</m:t>
          </m:r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  <w:lang w:val="en-US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Theme="minorHAnsi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Theme="minorHAnsi" w:cstheme="minorHAnsi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x</m:t>
                  </m:r>
                  <m:r>
                    <w:rPr>
                      <w:rFonts w:asciiTheme="minorHAnsi" w:eastAsiaTheme="minorEastAsia" w:hAnsiTheme="minorHAnsi" w:cstheme="minorHAnsi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Theme="minorHAnsi" w:cstheme="minorHAnsi"/>
                      <w:lang w:val="en-US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Theme="minorHAnsi" w:cstheme="minorHAnsi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Theme="minorHAnsi" w:cstheme="minorHAnsi"/>
              <w:lang w:val="en-US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Theme="minorHAnsi" w:cstheme="minorHAnsi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theme="minorHAnsi"/>
              <w:lang w:val="en-US"/>
            </w:rPr>
            <m:t>x</m:t>
          </m:r>
          <m:r>
            <w:rPr>
              <w:rFonts w:ascii="Cambria Math" w:eastAsiaTheme="minorEastAsia" w:hAnsiTheme="minorHAnsi" w:cstheme="minorHAnsi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Theme="minorHAnsi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Theme="minorHAnsi" w:cstheme="minorHAnsi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Theme="minorHAnsi" w:cstheme="minorHAnsi"/>
                  <w:lang w:val="en-US"/>
                </w:rPr>
                <m:t>2</m:t>
              </m:r>
            </m:den>
          </m:f>
        </m:oMath>
      </m:oMathPara>
    </w:p>
    <w:p w:rsidR="00671992" w:rsidRPr="00671992" w:rsidRDefault="00671992" w:rsidP="00F70D90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Η λύση είναι δεκτή, διότι 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Theme="minorHAnsi" w:cstheme="minorHAnsi"/>
              </w:rPr>
              <m:t>3</m:t>
            </m:r>
          </m:num>
          <m:den>
            <m:r>
              <w:rPr>
                <w:rFonts w:ascii="Cambria Math" w:eastAsiaTheme="minorEastAsia" w:hAnsiTheme="minorHAnsi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Theme="minorHAnsi" w:cstheme="minorHAnsi"/>
                <w:i/>
                <w:lang w:val="en-US"/>
              </w:rPr>
            </m:ctrlPr>
          </m:dPr>
          <m:e>
            <m:r>
              <w:rPr>
                <w:rFonts w:ascii="Cambria Math" w:eastAsiaTheme="minorEastAsia" w:hAnsiTheme="minorHAnsi" w:cstheme="minorHAnsi"/>
              </w:rPr>
              <m:t>0, 4</m:t>
            </m:r>
          </m:e>
        </m:d>
        <m:r>
          <w:rPr>
            <w:rFonts w:ascii="Cambria Math" w:eastAsiaTheme="minorEastAsia" w:hAnsiTheme="minorHAnsi" w:cstheme="minorHAnsi"/>
          </w:rPr>
          <m:t>.</m:t>
        </m:r>
      </m:oMath>
    </w:p>
    <w:p w:rsidR="00F70D90" w:rsidRPr="00AF0EDB" w:rsidRDefault="00F70D90" w:rsidP="00F70D90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EB642B">
        <w:rPr>
          <w:rFonts w:asciiTheme="minorHAnsi" w:eastAsiaTheme="minorEastAsia" w:hAnsiTheme="minorHAnsi" w:cstheme="minorHAnsi"/>
        </w:rPr>
        <w:t>Επομένως ο κολυμβητής θα βγει στην</w:t>
      </w:r>
      <w:r w:rsidR="00F052F5" w:rsidRPr="00EB642B">
        <w:rPr>
          <w:rFonts w:asciiTheme="minorHAnsi" w:eastAsiaTheme="minorEastAsia" w:hAnsiTheme="minorHAnsi" w:cstheme="minorHAnsi"/>
        </w:rPr>
        <w:t xml:space="preserve"> ακτή</w:t>
      </w:r>
      <w:r w:rsidRPr="00EB642B">
        <w:rPr>
          <w:rFonts w:asciiTheme="minorHAnsi" w:eastAsiaTheme="minorEastAsia" w:hAnsiTheme="minorHAnsi" w:cstheme="minorHAnsi"/>
        </w:rPr>
        <w:t xml:space="preserve"> σε απόσταση </w:t>
      </w:r>
      <m:oMath>
        <m:r>
          <w:rPr>
            <w:rFonts w:ascii="Cambria Math" w:eastAsiaTheme="minorEastAsia" w:hAnsi="Cambria Math" w:cstheme="minorHAnsi"/>
          </w:rPr>
          <m:t xml:space="preserve">1,5 </m:t>
        </m:r>
        <m:r>
          <w:rPr>
            <w:rFonts w:ascii="Cambria Math" w:eastAsiaTheme="minorEastAsia" w:hAnsi="Cambria Math" w:cstheme="minorHAnsi"/>
            <w:lang w:val="en-US"/>
          </w:rPr>
          <m:t>km</m:t>
        </m:r>
      </m:oMath>
      <w:r w:rsidR="00AF0EDB" w:rsidRPr="00AF0EDB">
        <w:rPr>
          <w:rFonts w:asciiTheme="minorHAnsi" w:eastAsiaTheme="minorEastAsia" w:hAnsiTheme="minorHAnsi" w:cstheme="minorHAnsi"/>
          <w:i/>
        </w:rPr>
        <w:t xml:space="preserve"> </w:t>
      </w:r>
      <w:r w:rsidRPr="00EB642B">
        <w:rPr>
          <w:rFonts w:asciiTheme="minorHAnsi" w:eastAsiaTheme="minorEastAsia" w:hAnsiTheme="minorHAnsi" w:cstheme="minorHAnsi"/>
        </w:rPr>
        <w:t xml:space="preserve">από το σημείο </w:t>
      </w:r>
      <m:oMath>
        <m:r>
          <w:rPr>
            <w:rFonts w:ascii="Cambria Math" w:eastAsiaTheme="minorEastAsia" w:hAnsi="Cambria Math" w:cstheme="minorHAnsi"/>
          </w:rPr>
          <m:t>A.</m:t>
        </m:r>
      </m:oMath>
    </w:p>
    <w:p w:rsidR="00733761" w:rsidRDefault="00733761" w:rsidP="00F70D90">
      <w:pPr>
        <w:spacing w:line="360" w:lineRule="auto"/>
        <w:jc w:val="both"/>
        <w:rPr>
          <w:rFonts w:asciiTheme="minorHAnsi" w:eastAsiaTheme="minorEastAsia" w:hAnsiTheme="minorHAnsi" w:cstheme="minorHAnsi"/>
        </w:rPr>
      </w:pPr>
    </w:p>
    <w:sectPr w:rsidR="00733761" w:rsidSect="008D03E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50" w:rsidRDefault="005D2550" w:rsidP="00C63964">
      <w:r>
        <w:separator/>
      </w:r>
    </w:p>
  </w:endnote>
  <w:endnote w:type="continuationSeparator" w:id="0">
    <w:p w:rsidR="005D2550" w:rsidRDefault="005D2550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50" w:rsidRDefault="005D2550" w:rsidP="00C63964">
      <w:r>
        <w:separator/>
      </w:r>
    </w:p>
  </w:footnote>
  <w:footnote w:type="continuationSeparator" w:id="0">
    <w:p w:rsidR="005D2550" w:rsidRDefault="005D2550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793"/>
    <w:multiLevelType w:val="hybridMultilevel"/>
    <w:tmpl w:val="EAE88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61115"/>
    <w:rsid w:val="000670B8"/>
    <w:rsid w:val="000736B3"/>
    <w:rsid w:val="000D1FEB"/>
    <w:rsid w:val="00192908"/>
    <w:rsid w:val="0020400D"/>
    <w:rsid w:val="00207B11"/>
    <w:rsid w:val="00224EA4"/>
    <w:rsid w:val="00247083"/>
    <w:rsid w:val="00247439"/>
    <w:rsid w:val="002478DE"/>
    <w:rsid w:val="002C7C99"/>
    <w:rsid w:val="002D511F"/>
    <w:rsid w:val="002E5FF3"/>
    <w:rsid w:val="00305981"/>
    <w:rsid w:val="00307EFF"/>
    <w:rsid w:val="003140DB"/>
    <w:rsid w:val="003241F3"/>
    <w:rsid w:val="0034375A"/>
    <w:rsid w:val="00350CC5"/>
    <w:rsid w:val="003A422A"/>
    <w:rsid w:val="003B17E2"/>
    <w:rsid w:val="00403CAC"/>
    <w:rsid w:val="004442B9"/>
    <w:rsid w:val="00450BAF"/>
    <w:rsid w:val="00484C78"/>
    <w:rsid w:val="00517F4A"/>
    <w:rsid w:val="00534696"/>
    <w:rsid w:val="00555879"/>
    <w:rsid w:val="005976DE"/>
    <w:rsid w:val="005B0F46"/>
    <w:rsid w:val="005B5B0A"/>
    <w:rsid w:val="005D0CBD"/>
    <w:rsid w:val="005D2550"/>
    <w:rsid w:val="00612E1E"/>
    <w:rsid w:val="006236B5"/>
    <w:rsid w:val="00624C92"/>
    <w:rsid w:val="00645154"/>
    <w:rsid w:val="00671992"/>
    <w:rsid w:val="006A17FA"/>
    <w:rsid w:val="00701FB1"/>
    <w:rsid w:val="0071677B"/>
    <w:rsid w:val="00717A32"/>
    <w:rsid w:val="00721F66"/>
    <w:rsid w:val="00733761"/>
    <w:rsid w:val="00744EDF"/>
    <w:rsid w:val="00793389"/>
    <w:rsid w:val="007A5C8D"/>
    <w:rsid w:val="007B611D"/>
    <w:rsid w:val="00813EE0"/>
    <w:rsid w:val="00813FE8"/>
    <w:rsid w:val="00851A2B"/>
    <w:rsid w:val="008607EA"/>
    <w:rsid w:val="00872281"/>
    <w:rsid w:val="008A1C4F"/>
    <w:rsid w:val="008A3ECA"/>
    <w:rsid w:val="008D03E1"/>
    <w:rsid w:val="00903F08"/>
    <w:rsid w:val="00916487"/>
    <w:rsid w:val="00917161"/>
    <w:rsid w:val="009548E8"/>
    <w:rsid w:val="009915E7"/>
    <w:rsid w:val="009D2D20"/>
    <w:rsid w:val="00A16698"/>
    <w:rsid w:val="00A25B45"/>
    <w:rsid w:val="00A27629"/>
    <w:rsid w:val="00A740D4"/>
    <w:rsid w:val="00A86C73"/>
    <w:rsid w:val="00AD0C3C"/>
    <w:rsid w:val="00AE7113"/>
    <w:rsid w:val="00AF0EDB"/>
    <w:rsid w:val="00B03D25"/>
    <w:rsid w:val="00B12410"/>
    <w:rsid w:val="00B725A2"/>
    <w:rsid w:val="00B752F3"/>
    <w:rsid w:val="00B97E4F"/>
    <w:rsid w:val="00BD3236"/>
    <w:rsid w:val="00C63964"/>
    <w:rsid w:val="00CA2D2A"/>
    <w:rsid w:val="00CB757C"/>
    <w:rsid w:val="00CD1882"/>
    <w:rsid w:val="00CD3D14"/>
    <w:rsid w:val="00CF3460"/>
    <w:rsid w:val="00CF746A"/>
    <w:rsid w:val="00CF7E25"/>
    <w:rsid w:val="00D1148B"/>
    <w:rsid w:val="00D30DF0"/>
    <w:rsid w:val="00D874D3"/>
    <w:rsid w:val="00DB364E"/>
    <w:rsid w:val="00E14669"/>
    <w:rsid w:val="00E14BE7"/>
    <w:rsid w:val="00E30093"/>
    <w:rsid w:val="00E35A9B"/>
    <w:rsid w:val="00E55BE5"/>
    <w:rsid w:val="00E6782B"/>
    <w:rsid w:val="00EB642B"/>
    <w:rsid w:val="00F052F5"/>
    <w:rsid w:val="00F70D90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2022-02-05T04:31:00Z</dcterms:created>
  <dcterms:modified xsi:type="dcterms:W3CDTF">2022-02-05T04:32:00Z</dcterms:modified>
</cp:coreProperties>
</file>